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75414">
      <w:pPr>
        <w:pStyle w:val="FORMATTEXT"/>
      </w:pPr>
      <w:bookmarkStart w:id="0" w:name="_GoBack"/>
      <w:bookmarkEnd w:id="0"/>
      <w:r>
        <w:rPr>
          <w:rFonts w:ascii="Arial, sans-serif" w:hAnsi="Arial, sans-serif"/>
          <w:sz w:val="24"/>
          <w:szCs w:val="24"/>
        </w:rPr>
        <w:t xml:space="preserve">  </w:t>
      </w:r>
      <w:r>
        <w:t xml:space="preserve">      </w:t>
      </w:r>
    </w:p>
    <w:p w:rsidR="00000000" w:rsidRDefault="00C75414">
      <w:pPr>
        <w:pStyle w:val="HEADERTEXT"/>
        <w:rPr>
          <w:b/>
          <w:bCs/>
        </w:rPr>
      </w:pPr>
    </w:p>
    <w:p w:rsidR="00000000" w:rsidRDefault="00C75414">
      <w:pPr>
        <w:pStyle w:val="HEADERTEXT"/>
        <w:jc w:val="center"/>
        <w:rPr>
          <w:b/>
          <w:bCs/>
        </w:rPr>
      </w:pPr>
      <w:r>
        <w:rPr>
          <w:b/>
          <w:bCs/>
        </w:rPr>
        <w:t xml:space="preserve"> ФЕДЕРАЛЬНАЯ СЛУЖБА ПО ЭКОЛОГИЧЕСКОМУ, ТЕХНОЛОГИЧЕСК</w:t>
      </w:r>
      <w:r>
        <w:rPr>
          <w:b/>
          <w:bCs/>
        </w:rPr>
        <w:t>ОМУ И АТОМНОМУ НАДЗОРУ</w:t>
      </w:r>
    </w:p>
    <w:p w:rsidR="00000000" w:rsidRDefault="00C75414">
      <w:pPr>
        <w:pStyle w:val="HEADERTEXT"/>
        <w:rPr>
          <w:b/>
          <w:bCs/>
        </w:rPr>
      </w:pPr>
    </w:p>
    <w:p w:rsidR="00000000" w:rsidRDefault="00C75414">
      <w:pPr>
        <w:pStyle w:val="HEADERTEXT"/>
        <w:jc w:val="center"/>
        <w:rPr>
          <w:b/>
          <w:bCs/>
        </w:rPr>
      </w:pPr>
      <w:r>
        <w:rPr>
          <w:b/>
          <w:bCs/>
        </w:rPr>
        <w:t xml:space="preserve"> ПРИКАЗ</w:t>
      </w:r>
    </w:p>
    <w:p w:rsidR="00000000" w:rsidRDefault="00C75414">
      <w:pPr>
        <w:pStyle w:val="HEADERTEXT"/>
        <w:rPr>
          <w:b/>
          <w:bCs/>
        </w:rPr>
      </w:pPr>
    </w:p>
    <w:p w:rsidR="00000000" w:rsidRDefault="00C75414">
      <w:pPr>
        <w:pStyle w:val="HEADERTEXT"/>
        <w:jc w:val="center"/>
        <w:rPr>
          <w:b/>
          <w:bCs/>
        </w:rPr>
      </w:pPr>
      <w:r>
        <w:rPr>
          <w:b/>
          <w:bCs/>
        </w:rPr>
        <w:t xml:space="preserve"> от 25 марта 2014 года N 116</w:t>
      </w:r>
    </w:p>
    <w:p w:rsidR="00000000" w:rsidRDefault="00C75414">
      <w:pPr>
        <w:pStyle w:val="HEADERTEXT"/>
        <w:jc w:val="center"/>
        <w:rPr>
          <w:b/>
          <w:bCs/>
        </w:rPr>
      </w:pPr>
    </w:p>
    <w:p w:rsidR="00000000" w:rsidRDefault="00C75414">
      <w:pPr>
        <w:pStyle w:val="HEADERTEXT"/>
        <w:rPr>
          <w:b/>
          <w:bCs/>
        </w:rPr>
      </w:pPr>
    </w:p>
    <w:p w:rsidR="00000000" w:rsidRDefault="00C75414">
      <w:pPr>
        <w:pStyle w:val="HEADERTEXT"/>
        <w:jc w:val="center"/>
        <w:rPr>
          <w:b/>
          <w:bCs/>
        </w:rPr>
      </w:pPr>
      <w:r>
        <w:rPr>
          <w:b/>
          <w:bCs/>
        </w:rPr>
        <w:t xml:space="preserve"> Об утверждении </w:t>
      </w:r>
      <w:r>
        <w:rPr>
          <w:b/>
          <w:bCs/>
        </w:rPr>
        <w:fldChar w:fldCharType="begin"/>
      </w:r>
      <w:r>
        <w:rPr>
          <w:b/>
          <w:bCs/>
        </w:rPr>
        <w:instrText xml:space="preserve"> HYPERLINK "kodeks://link/d?nd=499086260&amp;point=mark=000000000000000000000000000000000000000000000000006560IO"\o"’’Об утверждении Федеральных норм и правил в области промышленно</w:instrText>
      </w:r>
      <w:r>
        <w:rPr>
          <w:b/>
          <w:bCs/>
        </w:rPr>
        <w:instrText>й безопасности ’’Правила ...’’</w:instrText>
      </w:r>
    </w:p>
    <w:p w:rsidR="00000000" w:rsidRDefault="00C75414">
      <w:pPr>
        <w:pStyle w:val="HEADERTEXT"/>
        <w:jc w:val="center"/>
        <w:rPr>
          <w:b/>
          <w:bCs/>
        </w:rPr>
      </w:pPr>
      <w:r>
        <w:rPr>
          <w:b/>
          <w:bCs/>
        </w:rPr>
        <w:instrText>Приказ Ростехнадзора от 25.03.2014 N 116</w:instrText>
      </w:r>
    </w:p>
    <w:p w:rsidR="00000000" w:rsidRDefault="00C75414">
      <w:pPr>
        <w:pStyle w:val="HEADERTEXT"/>
        <w:jc w:val="center"/>
        <w:rPr>
          <w:b/>
          <w:bCs/>
        </w:rPr>
      </w:pPr>
      <w:r>
        <w:rPr>
          <w:b/>
          <w:bCs/>
        </w:rPr>
        <w:instrText>ФНП в области промышленной безопасности от 25.03.2014 N 116</w:instrText>
      </w:r>
    </w:p>
    <w:p w:rsidR="00000000" w:rsidRDefault="00C75414">
      <w:pPr>
        <w:pStyle w:val="HEADERTEXT"/>
        <w:jc w:val="center"/>
        <w:rPr>
          <w:b/>
          <w:bCs/>
        </w:rPr>
      </w:pPr>
      <w:r>
        <w:rPr>
          <w:b/>
          <w:bCs/>
        </w:rPr>
        <w:instrText>Статус: действующая редакция (действ. с 26.06.2018)"</w:instrText>
      </w:r>
      <w:r w:rsidR="00786656">
        <w:rPr>
          <w:b/>
          <w:bCs/>
        </w:rPr>
      </w:r>
      <w:r>
        <w:rPr>
          <w:b/>
          <w:bCs/>
        </w:rPr>
        <w:fldChar w:fldCharType="separate"/>
      </w:r>
      <w:r>
        <w:rPr>
          <w:b/>
          <w:bCs/>
          <w:color w:val="0000AA"/>
          <w:u w:val="single"/>
        </w:rPr>
        <w:t>Федеральных норм и правил в области промышленной безопасности "Правила п</w:t>
      </w:r>
      <w:r>
        <w:rPr>
          <w:b/>
          <w:bCs/>
          <w:color w:val="0000AA"/>
          <w:u w:val="single"/>
        </w:rPr>
        <w:t>ромышленной безопасности опасных производственных объектов, на которых используется оборудование, работающее под избыточным давлением"</w:t>
      </w:r>
      <w:r>
        <w:rPr>
          <w:b/>
          <w:bCs/>
          <w:color w:val="0000FF"/>
          <w:u w:val="single"/>
        </w:rPr>
        <w:t xml:space="preserve"> </w:t>
      </w:r>
      <w:r>
        <w:rPr>
          <w:b/>
          <w:bCs/>
        </w:rPr>
        <w:fldChar w:fldCharType="end"/>
      </w:r>
      <w:r>
        <w:rPr>
          <w:b/>
          <w:bCs/>
        </w:rPr>
        <w:t xml:space="preserve"> </w:t>
      </w:r>
    </w:p>
    <w:p w:rsidR="00000000" w:rsidRDefault="00C75414">
      <w:pPr>
        <w:pStyle w:val="FORMATTEXT"/>
        <w:jc w:val="center"/>
      </w:pPr>
      <w:r>
        <w:t xml:space="preserve">(с изменениями на 12 декабря 2017 года) </w:t>
      </w:r>
    </w:p>
    <w:p w:rsidR="00000000" w:rsidRDefault="00C7541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C75414">
      <w:pPr>
        <w:pStyle w:val="FORMATTEXT"/>
        <w:jc w:val="both"/>
      </w:pPr>
      <w:r>
        <w:t xml:space="preserve"> </w:t>
      </w:r>
    </w:p>
    <w:p w:rsidR="00000000" w:rsidRDefault="00C75414">
      <w:pPr>
        <w:pStyle w:val="FORMATTEXT"/>
        <w:ind w:firstLine="568"/>
        <w:jc w:val="both"/>
      </w:pPr>
      <w:r>
        <w:t>Документ с из</w:t>
      </w:r>
      <w:r>
        <w:t xml:space="preserve">менениями, внесенными: </w:t>
      </w:r>
    </w:p>
    <w:p w:rsidR="00000000" w:rsidRDefault="00C75414">
      <w:pPr>
        <w:pStyle w:val="FORMATTEXT"/>
        <w:ind w:firstLine="568"/>
        <w:jc w:val="both"/>
      </w:pPr>
      <w:r>
        <w:fldChar w:fldCharType="begin"/>
      </w:r>
      <w:r>
        <w:instrText xml:space="preserve"> HYPERLINK "kodeks://link/d?nd=542615366"\o"’’О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w:t>
      </w:r>
      <w:r>
        <w:rPr>
          <w:color w:val="0000AA"/>
          <w:u w:val="single"/>
        </w:rPr>
        <w:t>стехнадзора от 12 декабря 2017 года N 539</w:t>
      </w:r>
      <w:r>
        <w:rPr>
          <w:color w:val="0000FF"/>
          <w:u w:val="single"/>
        </w:rPr>
        <w:t xml:space="preserve"> </w:t>
      </w:r>
      <w:r>
        <w:fldChar w:fldCharType="end"/>
      </w:r>
      <w:r>
        <w:t xml:space="preserve"> (Официальный интернет-портал правовой информации www.pravo.gov.ru, 15.06.2018, N 0001201806150007). </w:t>
      </w:r>
    </w:p>
    <w:p w:rsidR="00000000" w:rsidRDefault="00C7541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C75414">
      <w:pPr>
        <w:pStyle w:val="FORMATTEXT"/>
        <w:jc w:val="both"/>
      </w:pPr>
      <w:r>
        <w:t xml:space="preserve"> </w:t>
      </w:r>
    </w:p>
    <w:p w:rsidR="00000000" w:rsidRDefault="00C75414">
      <w:pPr>
        <w:pStyle w:val="FORMATTEXT"/>
        <w:ind w:firstLine="568"/>
        <w:jc w:val="both"/>
      </w:pPr>
      <w:r>
        <w:t xml:space="preserve">В соответствии с </w:t>
      </w:r>
      <w:r>
        <w:fldChar w:fldCharType="begin"/>
      </w:r>
      <w:r>
        <w:instrText xml:space="preserve"> HYPERLINK "kodeks://link/d?nd</w:instrText>
      </w:r>
      <w:r>
        <w:instrText>=901904850&amp;point=mark=000000000000000000000000000000000000000000000000008PC0LS"\o"’’О Федеральной службе по экологическому, технологическому и атомному надзору (с изменениями на 6 июля 2018 года)’’</w:instrText>
      </w:r>
    </w:p>
    <w:p w:rsidR="00000000" w:rsidRDefault="00C75414">
      <w:pPr>
        <w:pStyle w:val="FORMATTEXT"/>
        <w:ind w:firstLine="568"/>
        <w:jc w:val="both"/>
      </w:pPr>
      <w:r>
        <w:instrText>Постановление Правительства РФ от 30.07.2004 N 401</w:instrText>
      </w:r>
    </w:p>
    <w:p w:rsidR="00000000" w:rsidRDefault="00C75414">
      <w:pPr>
        <w:pStyle w:val="FORMATTEXT"/>
        <w:ind w:firstLine="568"/>
        <w:jc w:val="both"/>
      </w:pPr>
      <w:r>
        <w:instrText>Статус:</w:instrText>
      </w:r>
      <w:r>
        <w:instrText xml:space="preserve"> действующая редакция (действ. с 01.09.2018)"</w:instrText>
      </w:r>
      <w:r>
        <w:fldChar w:fldCharType="separate"/>
      </w:r>
      <w:r>
        <w:rPr>
          <w:color w:val="0000AA"/>
          <w:u w:val="single"/>
        </w:rPr>
        <w:t>пунктом 5.2.2.16(1) Положения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утвержденного </w:t>
      </w:r>
      <w:r>
        <w:fldChar w:fldCharType="begin"/>
      </w:r>
      <w:r>
        <w:instrText xml:space="preserve"> HYPERLINK "kodeks://link/d?nd=901904850&amp;point=mark=0000000000000000000000000000000000</w:instrText>
      </w:r>
      <w:r>
        <w:instrText>000000000000000064U0IK"\o"’’О Федеральной службе по экологическому, технологическому и атомному надзору (с изменениями на 6 июля 2018 года)’’</w:instrText>
      </w:r>
    </w:p>
    <w:p w:rsidR="00000000" w:rsidRDefault="00C75414">
      <w:pPr>
        <w:pStyle w:val="FORMATTEXT"/>
        <w:ind w:firstLine="568"/>
        <w:jc w:val="both"/>
      </w:pPr>
      <w:r>
        <w:instrText>Постановление Правительства РФ от 30.07.2004 N 401</w:instrText>
      </w:r>
    </w:p>
    <w:p w:rsidR="00000000" w:rsidRDefault="00C75414">
      <w:pPr>
        <w:pStyle w:val="FORMATTEXT"/>
        <w:ind w:firstLine="568"/>
        <w:jc w:val="both"/>
      </w:pPr>
      <w:r>
        <w:instrText>Статус: действующая редакция (действ. с 01.09.2018)"</w:instrText>
      </w:r>
      <w:r>
        <w:fldChar w:fldCharType="separate"/>
      </w:r>
      <w:r>
        <w:rPr>
          <w:color w:val="0000AA"/>
          <w:u w:val="single"/>
        </w:rPr>
        <w:t>постановлен</w:t>
      </w:r>
      <w:r>
        <w:rPr>
          <w:color w:val="0000AA"/>
          <w:u w:val="single"/>
        </w:rPr>
        <w:t>ием Правительства Российской Федерации от 30 июля 2004 года N 401</w:t>
      </w:r>
      <w:r>
        <w:rPr>
          <w:color w:val="0000FF"/>
          <w:u w:val="single"/>
        </w:rPr>
        <w:t xml:space="preserve"> </w:t>
      </w:r>
      <w:r>
        <w:fldChar w:fldCharType="end"/>
      </w:r>
      <w:r>
        <w:t xml:space="preserve"> (Собрание законодательства Российской Федерации, 2004, N 32, ст.3348; 2006, N 5, ст.544; N 23, ст.2527; N 52, ст.5587; 2008, N 22, ст.2581; N 46, ст.5337; 2009, N 6, ст.738; N 33, ст.408</w:t>
      </w:r>
      <w:r>
        <w:t xml:space="preserve">1; N 49, ст.5976; 2010, N 9, ст.960; N 26, ст.3350; N 38, ст.4835; 2011, N 6, ст.888; N 14, ст.1935; N 41, ст.5750; N 50, ст.7385; 2012, N 29, ст.4123; N 42, ст.5726; 2013, N 12, ст.1343; N 45, ст.5822; 2014, N 2, ст.108), </w:t>
      </w:r>
    </w:p>
    <w:p w:rsidR="00000000" w:rsidRDefault="00C75414">
      <w:pPr>
        <w:pStyle w:val="FORMATTEXT"/>
        <w:ind w:firstLine="568"/>
        <w:jc w:val="both"/>
      </w:pPr>
    </w:p>
    <w:p w:rsidR="00000000" w:rsidRDefault="00C75414">
      <w:pPr>
        <w:pStyle w:val="FORMATTEXT"/>
        <w:jc w:val="both"/>
      </w:pPr>
      <w:r>
        <w:t>приказываю:</w:t>
      </w:r>
    </w:p>
    <w:p w:rsidR="00000000" w:rsidRDefault="00C75414">
      <w:pPr>
        <w:pStyle w:val="FORMATTEXT"/>
        <w:ind w:firstLine="568"/>
        <w:jc w:val="both"/>
      </w:pPr>
      <w:r>
        <w:t>1. Утвердить прилаг</w:t>
      </w:r>
      <w:r>
        <w:t xml:space="preserve">аемые </w:t>
      </w:r>
      <w:r>
        <w:fldChar w:fldCharType="begin"/>
      </w:r>
      <w:r>
        <w:instrText xml:space="preserve"> HYPERLINK "kodeks://link/d?nd=499086260&amp;point=mark=000000000000000000000000000000000000000000000000006560IO"\o"’’Об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w:instrText>
      </w:r>
      <w:r>
        <w:instrText>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Федеральные нормы и правила</w:t>
      </w:r>
      <w:r>
        <w:rPr>
          <w:color w:val="0000FF"/>
          <w:u w:val="single"/>
        </w:rPr>
        <w:t xml:space="preserve"> </w:t>
      </w:r>
      <w:r>
        <w:fldChar w:fldCharType="end"/>
      </w:r>
      <w:r w:rsidR="00786656">
        <w:rPr>
          <w:noProof/>
          <w:position w:val="-8"/>
        </w:rPr>
        <w:drawing>
          <wp:inline distT="0" distB="0" distL="0" distR="0">
            <wp:extent cx="13335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fldChar w:fldCharType="begin"/>
      </w:r>
      <w:r>
        <w:instrText xml:space="preserve"> HYPERLINK "kodeks://link/d?nd=499086260&amp;point=mark=000000000000000000000000000</w:instrText>
      </w:r>
      <w:r>
        <w:instrText>000000000000000000000006560IO"\o"’’Об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w:instrText>
      </w:r>
      <w:r>
        <w:instrText>я (действ. с 26.06.2018)"</w:instrText>
      </w:r>
      <w:r>
        <w:fldChar w:fldCharType="separate"/>
      </w:r>
      <w:r>
        <w:rPr>
          <w:color w:val="0000AA"/>
          <w:u w:val="single"/>
        </w:rPr>
        <w:t>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color w:val="0000FF"/>
          <w:u w:val="single"/>
        </w:rPr>
        <w:t xml:space="preserve"> </w:t>
      </w:r>
      <w:r>
        <w:fldChar w:fldCharType="end"/>
      </w:r>
      <w:r>
        <w:t xml:space="preserve">.      </w:t>
      </w:r>
    </w:p>
    <w:p w:rsidR="00000000" w:rsidRDefault="00C75414">
      <w:pPr>
        <w:pStyle w:val="FORMATTEXT"/>
        <w:jc w:val="both"/>
      </w:pPr>
      <w:r>
        <w:t xml:space="preserve">________________ </w:t>
      </w:r>
    </w:p>
    <w:p w:rsidR="00000000" w:rsidRDefault="00786656">
      <w:pPr>
        <w:pStyle w:val="FORMATTEXT"/>
        <w:ind w:firstLine="568"/>
        <w:jc w:val="both"/>
      </w:pPr>
      <w:r>
        <w:rPr>
          <w:noProof/>
          <w:position w:val="-8"/>
        </w:rPr>
        <w:drawing>
          <wp:inline distT="0" distB="0" distL="0" distR="0">
            <wp:extent cx="1333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00C75414">
        <w:t xml:space="preserve">Федеральные нормы и правила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r w:rsidR="00C75414">
        <w:rPr>
          <w:i/>
          <w:iCs/>
        </w:rPr>
        <w:t>Прим.ред.</w:t>
      </w:r>
      <w:r w:rsidR="00C75414">
        <w:t xml:space="preserve"> </w:t>
      </w:r>
    </w:p>
    <w:p w:rsidR="00000000" w:rsidRDefault="00C75414">
      <w:pPr>
        <w:pStyle w:val="FORMATTEXT"/>
        <w:ind w:firstLine="568"/>
        <w:jc w:val="both"/>
      </w:pPr>
      <w:r>
        <w:t>2. Считать не подлежащими применению с</w:t>
      </w:r>
      <w:r>
        <w:t>ледующие постановления Федерального горного и промышленного надзора России:</w:t>
      </w:r>
    </w:p>
    <w:p w:rsidR="00000000" w:rsidRDefault="00C75414">
      <w:pPr>
        <w:pStyle w:val="FORMATTEXT"/>
        <w:ind w:firstLine="568"/>
        <w:jc w:val="both"/>
      </w:pPr>
    </w:p>
    <w:p w:rsidR="00000000" w:rsidRDefault="00C75414">
      <w:pPr>
        <w:pStyle w:val="FORMATTEXT"/>
        <w:ind w:firstLine="568"/>
        <w:jc w:val="both"/>
      </w:pPr>
      <w:r>
        <w:fldChar w:fldCharType="begin"/>
      </w:r>
      <w:r>
        <w:instrText xml:space="preserve"> HYPERLINK "kodeks://link/d?nd=901865542&amp;point=mark=0000000000000000000000000000000000000000000000000064U0IK"\o"’’Об утверждении Правил устройства и безопасной эксплуатации паровы</w:instrText>
      </w:r>
      <w:r>
        <w:instrText>х и водогрейных котлов ...’’</w:instrText>
      </w:r>
    </w:p>
    <w:p w:rsidR="00000000" w:rsidRDefault="00C75414">
      <w:pPr>
        <w:pStyle w:val="FORMATTEXT"/>
        <w:ind w:firstLine="568"/>
        <w:jc w:val="both"/>
      </w:pPr>
      <w:r>
        <w:instrText>Постановление Госгортехнадзора России от 11.06.2003 N 88</w:instrText>
      </w:r>
    </w:p>
    <w:p w:rsidR="00000000" w:rsidRDefault="00C75414">
      <w:pPr>
        <w:pStyle w:val="FORMATTEXT"/>
        <w:ind w:firstLine="568"/>
        <w:jc w:val="both"/>
      </w:pPr>
      <w:r>
        <w:instrText>ПБ</w:instrText>
      </w:r>
    </w:p>
    <w:p w:rsidR="00000000" w:rsidRDefault="00C75414">
      <w:pPr>
        <w:pStyle w:val="FORMATTEXT"/>
        <w:ind w:firstLine="568"/>
        <w:jc w:val="both"/>
      </w:pPr>
      <w:r>
        <w:instrText>Статус: недействующий  (действ. с 02.07.2003 по 21.12.2014)"</w:instrText>
      </w:r>
      <w:r>
        <w:fldChar w:fldCharType="separate"/>
      </w:r>
      <w:r>
        <w:rPr>
          <w:color w:val="BF2F1C"/>
          <w:u w:val="single"/>
        </w:rPr>
        <w:t>от 11 июня 2003 года N 88 "Об утверждении Правил устройства и безопасной эксплуатации паровых и водогрейных</w:t>
      </w:r>
      <w:r>
        <w:rPr>
          <w:color w:val="BF2F1C"/>
          <w:u w:val="single"/>
        </w:rPr>
        <w:t xml:space="preserve"> котлов"</w:t>
      </w:r>
      <w:r>
        <w:rPr>
          <w:color w:val="0000FF"/>
          <w:u w:val="single"/>
        </w:rPr>
        <w:t xml:space="preserve"> </w:t>
      </w:r>
      <w:r>
        <w:fldChar w:fldCharType="end"/>
      </w:r>
      <w:r>
        <w:t xml:space="preserve"> (зарегистрировано Министерством юстиции Российской Федерации 18 июня 2003 года, регистрационный N 4703; Российская газета, 2003, N 120/1);</w:t>
      </w:r>
    </w:p>
    <w:p w:rsidR="00000000" w:rsidRDefault="00C75414">
      <w:pPr>
        <w:pStyle w:val="FORMATTEXT"/>
        <w:ind w:firstLine="568"/>
        <w:jc w:val="both"/>
      </w:pPr>
    </w:p>
    <w:p w:rsidR="00000000" w:rsidRDefault="00C75414">
      <w:pPr>
        <w:pStyle w:val="FORMATTEXT"/>
        <w:ind w:firstLine="568"/>
        <w:jc w:val="both"/>
      </w:pPr>
      <w:r>
        <w:fldChar w:fldCharType="begin"/>
      </w:r>
      <w:r>
        <w:instrText xml:space="preserve"> HYPERLINK "kodeks://link/d?nd=901865543&amp;point=mark=000000000000000000000000000000000000000000000000006</w:instrText>
      </w:r>
      <w:r>
        <w:instrText>4U0IK"\o"’’Об утверждении Правил устройства и безопасной эксплуатации электрических котлов и ...’’</w:instrText>
      </w:r>
    </w:p>
    <w:p w:rsidR="00000000" w:rsidRDefault="00C75414">
      <w:pPr>
        <w:pStyle w:val="FORMATTEXT"/>
        <w:ind w:firstLine="568"/>
        <w:jc w:val="both"/>
      </w:pPr>
      <w:r>
        <w:instrText>Постановление Госгортехнадзора России от 11.06.2003 N 89</w:instrText>
      </w:r>
    </w:p>
    <w:p w:rsidR="00000000" w:rsidRDefault="00C75414">
      <w:pPr>
        <w:pStyle w:val="FORMATTEXT"/>
        <w:ind w:firstLine="568"/>
        <w:jc w:val="both"/>
      </w:pPr>
      <w:r>
        <w:instrText>ПБ от 11.06.2003 N 10-575-03</w:instrText>
      </w:r>
    </w:p>
    <w:p w:rsidR="00000000" w:rsidRDefault="00C75414">
      <w:pPr>
        <w:pStyle w:val="FORMATTEXT"/>
        <w:ind w:firstLine="568"/>
        <w:jc w:val="both"/>
      </w:pPr>
      <w:r>
        <w:instrText>Статус: недействующий  (действ. с 02.07.2003 по 21.12.2014)"</w:instrText>
      </w:r>
      <w:r>
        <w:fldChar w:fldCharType="separate"/>
      </w:r>
      <w:r>
        <w:rPr>
          <w:color w:val="BF2F1C"/>
          <w:u w:val="single"/>
        </w:rPr>
        <w:t xml:space="preserve">от 11 июня </w:t>
      </w:r>
      <w:r>
        <w:rPr>
          <w:color w:val="BF2F1C"/>
          <w:u w:val="single"/>
        </w:rPr>
        <w:t>2003 года N 89 "Об утверждении Правил устройства и безопасной эксплуатации электрических котлов и электрокотельных"</w:t>
      </w:r>
      <w:r>
        <w:rPr>
          <w:color w:val="0000FF"/>
          <w:u w:val="single"/>
        </w:rPr>
        <w:t xml:space="preserve"> </w:t>
      </w:r>
      <w:r>
        <w:fldChar w:fldCharType="end"/>
      </w:r>
      <w:r>
        <w:t xml:space="preserve"> (зарегистрировано Министерством юстиции Российской Федерации 18 июня 2003 года, регистрационный N 4705; Российская газета, 2003, N 120/1</w:t>
      </w:r>
      <w:r>
        <w:t>);</w:t>
      </w:r>
    </w:p>
    <w:p w:rsidR="00000000" w:rsidRDefault="00C75414">
      <w:pPr>
        <w:pStyle w:val="FORMATTEXT"/>
        <w:ind w:firstLine="568"/>
        <w:jc w:val="both"/>
      </w:pPr>
    </w:p>
    <w:p w:rsidR="00000000" w:rsidRDefault="00C75414">
      <w:pPr>
        <w:pStyle w:val="FORMATTEXT"/>
        <w:ind w:firstLine="568"/>
        <w:jc w:val="both"/>
      </w:pPr>
      <w:r>
        <w:fldChar w:fldCharType="begin"/>
      </w:r>
      <w:r>
        <w:instrText xml:space="preserve"> HYPERLINK "kodeks://link/d?nd=901865887&amp;point=mark=0000000000000000000000000000000000000000000000000064U0IK"\o"’’Об утверждении Правил устройства и безопасной эксплуатации трубопроводов пара и горячей ...’’</w:instrText>
      </w:r>
    </w:p>
    <w:p w:rsidR="00000000" w:rsidRDefault="00C75414">
      <w:pPr>
        <w:pStyle w:val="FORMATTEXT"/>
        <w:ind w:firstLine="568"/>
        <w:jc w:val="both"/>
      </w:pPr>
      <w:r>
        <w:instrText>Постановление Госгортехнадзора России от 11.</w:instrText>
      </w:r>
      <w:r>
        <w:instrText>06.2003 N 90</w:instrText>
      </w:r>
    </w:p>
    <w:p w:rsidR="00000000" w:rsidRDefault="00C75414">
      <w:pPr>
        <w:pStyle w:val="FORMATTEXT"/>
        <w:ind w:firstLine="568"/>
        <w:jc w:val="both"/>
      </w:pPr>
      <w:r>
        <w:instrText>ПБ от 11.06.2003 N 10-573-03</w:instrText>
      </w:r>
    </w:p>
    <w:p w:rsidR="00000000" w:rsidRDefault="00C75414">
      <w:pPr>
        <w:pStyle w:val="FORMATTEXT"/>
        <w:ind w:firstLine="568"/>
        <w:jc w:val="both"/>
      </w:pPr>
      <w:r>
        <w:instrText>Статус: недействующий  (действ. с 02.07.2003 по 21.12.2014)"</w:instrText>
      </w:r>
      <w:r>
        <w:fldChar w:fldCharType="separate"/>
      </w:r>
      <w:r>
        <w:rPr>
          <w:color w:val="BF2F1C"/>
          <w:u w:val="single"/>
        </w:rPr>
        <w:t>от 11 июня 2003 года N 90 "Об утверждении Правил устройства и безопасной эксплуатации трубопроводов пара и горячей воды"</w:t>
      </w:r>
      <w:r>
        <w:rPr>
          <w:color w:val="0000FF"/>
          <w:u w:val="single"/>
        </w:rPr>
        <w:t xml:space="preserve"> </w:t>
      </w:r>
      <w:r>
        <w:fldChar w:fldCharType="end"/>
      </w:r>
      <w:r>
        <w:t xml:space="preserve"> (зарегистрировано Министерств</w:t>
      </w:r>
      <w:r>
        <w:t>ом юстиции Российской Федерации 18 июня 2003 года, регистрационный N 4719; Российская газета, 2003, N 120/1);</w:t>
      </w:r>
    </w:p>
    <w:p w:rsidR="00000000" w:rsidRDefault="00C75414">
      <w:pPr>
        <w:pStyle w:val="FORMATTEXT"/>
        <w:ind w:firstLine="568"/>
        <w:jc w:val="both"/>
      </w:pPr>
    </w:p>
    <w:p w:rsidR="00000000" w:rsidRDefault="00C75414">
      <w:pPr>
        <w:pStyle w:val="FORMATTEXT"/>
        <w:ind w:firstLine="568"/>
        <w:jc w:val="both"/>
      </w:pPr>
      <w:r>
        <w:fldChar w:fldCharType="begin"/>
      </w:r>
      <w:r>
        <w:instrText xml:space="preserve"> HYPERLINK "kodeks://link/d?nd=901866259&amp;point=mark=0000000000000000000000000000000000000000000000000064U0IK"\o"’’Об утверждении Правил устройств</w:instrText>
      </w:r>
      <w:r>
        <w:instrText>а и безопасной эксплуатации сосудов, работающих под ...’’</w:instrText>
      </w:r>
    </w:p>
    <w:p w:rsidR="00000000" w:rsidRDefault="00C75414">
      <w:pPr>
        <w:pStyle w:val="FORMATTEXT"/>
        <w:ind w:firstLine="568"/>
        <w:jc w:val="both"/>
      </w:pPr>
      <w:r>
        <w:instrText>Постановление Госгортехнадзора России от 11.06.2003 N 91</w:instrText>
      </w:r>
    </w:p>
    <w:p w:rsidR="00000000" w:rsidRDefault="00C75414">
      <w:pPr>
        <w:pStyle w:val="FORMATTEXT"/>
        <w:ind w:firstLine="568"/>
        <w:jc w:val="both"/>
      </w:pPr>
      <w:r>
        <w:instrText>ПБ от 11.06.2003 N 03-576-03</w:instrText>
      </w:r>
    </w:p>
    <w:p w:rsidR="00000000" w:rsidRDefault="00C75414">
      <w:pPr>
        <w:pStyle w:val="FORMATTEXT"/>
        <w:ind w:firstLine="568"/>
        <w:jc w:val="both"/>
      </w:pPr>
      <w:r>
        <w:instrText>Статус: недействующий  (действ. с 02.07.2003 по 21.12.2014)"</w:instrText>
      </w:r>
      <w:r>
        <w:fldChar w:fldCharType="separate"/>
      </w:r>
      <w:r>
        <w:rPr>
          <w:color w:val="BF2F1C"/>
          <w:u w:val="single"/>
        </w:rPr>
        <w:t>от 11 июня 2003 года N 91 "Об утверждении Правил уст</w:t>
      </w:r>
      <w:r>
        <w:rPr>
          <w:color w:val="BF2F1C"/>
          <w:u w:val="single"/>
        </w:rPr>
        <w:t>ройства и безопасной эксплуатации сосудов, работающих под давлением"</w:t>
      </w:r>
      <w:r>
        <w:rPr>
          <w:color w:val="0000FF"/>
          <w:u w:val="single"/>
        </w:rPr>
        <w:t xml:space="preserve"> </w:t>
      </w:r>
      <w:r>
        <w:fldChar w:fldCharType="end"/>
      </w:r>
      <w:r>
        <w:t xml:space="preserve"> (зарегистрировано Министерством юстиции Российской Федерации 19 июня 2003 года, регистрационный N 4776; Российская газета, 2003, N 120/1).</w:t>
      </w:r>
    </w:p>
    <w:p w:rsidR="00000000" w:rsidRDefault="00C75414">
      <w:pPr>
        <w:pStyle w:val="FORMATTEXT"/>
        <w:ind w:firstLine="568"/>
        <w:jc w:val="both"/>
      </w:pPr>
    </w:p>
    <w:p w:rsidR="00000000" w:rsidRDefault="00C75414">
      <w:pPr>
        <w:pStyle w:val="FORMATTEXT"/>
        <w:ind w:firstLine="568"/>
        <w:jc w:val="both"/>
      </w:pPr>
      <w:r>
        <w:t>3. Настоящий приказ вступает в силу по исте</w:t>
      </w:r>
      <w:r>
        <w:t>чении трех месяцев с момента его официального опубликования.</w:t>
      </w:r>
    </w:p>
    <w:p w:rsidR="00000000" w:rsidRDefault="00C75414">
      <w:pPr>
        <w:pStyle w:val="FORMATTEXT"/>
        <w:ind w:firstLine="568"/>
        <w:jc w:val="both"/>
      </w:pPr>
    </w:p>
    <w:p w:rsidR="00000000" w:rsidRDefault="00C75414">
      <w:pPr>
        <w:pStyle w:val="FORMATTEXT"/>
        <w:jc w:val="right"/>
      </w:pPr>
      <w:r>
        <w:t>Руководитель</w:t>
      </w:r>
    </w:p>
    <w:p w:rsidR="00000000" w:rsidRDefault="00C75414">
      <w:pPr>
        <w:pStyle w:val="FORMATTEXT"/>
        <w:jc w:val="right"/>
      </w:pPr>
      <w:r>
        <w:t>А.В.Алёшин</w:t>
      </w:r>
    </w:p>
    <w:p w:rsidR="00000000" w:rsidRDefault="00C75414">
      <w:pPr>
        <w:pStyle w:val="FORMATTEXT"/>
        <w:jc w:val="both"/>
      </w:pPr>
    </w:p>
    <w:p w:rsidR="00000000" w:rsidRDefault="00C75414">
      <w:pPr>
        <w:pStyle w:val="FORMATTEXT"/>
        <w:jc w:val="both"/>
      </w:pPr>
    </w:p>
    <w:p w:rsidR="00000000" w:rsidRDefault="00C75414">
      <w:pPr>
        <w:pStyle w:val="FORMATTEXT"/>
        <w:jc w:val="both"/>
      </w:pPr>
      <w:r>
        <w:t>Зарегистрировано</w:t>
      </w:r>
    </w:p>
    <w:p w:rsidR="00000000" w:rsidRDefault="00C75414">
      <w:pPr>
        <w:pStyle w:val="FORMATTEXT"/>
        <w:jc w:val="both"/>
      </w:pPr>
      <w:r>
        <w:t>в Министерстве юстиции</w:t>
      </w:r>
    </w:p>
    <w:p w:rsidR="00000000" w:rsidRDefault="00C75414">
      <w:pPr>
        <w:pStyle w:val="FORMATTEXT"/>
        <w:jc w:val="both"/>
      </w:pPr>
      <w:r>
        <w:t>Российской Федерации</w:t>
      </w:r>
    </w:p>
    <w:p w:rsidR="00000000" w:rsidRDefault="00C75414">
      <w:pPr>
        <w:pStyle w:val="FORMATTEXT"/>
        <w:jc w:val="both"/>
      </w:pPr>
      <w:r>
        <w:t>19 мая 2014 года,</w:t>
      </w:r>
    </w:p>
    <w:p w:rsidR="00000000" w:rsidRDefault="00C75414">
      <w:pPr>
        <w:pStyle w:val="FORMATTEXT"/>
        <w:jc w:val="both"/>
      </w:pPr>
      <w:r>
        <w:t xml:space="preserve">регистрационный N 32326 </w:t>
      </w:r>
    </w:p>
    <w:p w:rsidR="00000000" w:rsidRDefault="00C75414">
      <w:pPr>
        <w:pStyle w:val="FORMATTEXT"/>
        <w:jc w:val="right"/>
      </w:pPr>
      <w:r>
        <w:t>Приложение</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Федеральные нормы и правила в области промышл</w:t>
      </w:r>
      <w:r>
        <w:rPr>
          <w:b/>
          <w:bCs/>
        </w:rPr>
        <w:t xml:space="preserve">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000000" w:rsidRDefault="00C75414">
      <w:pPr>
        <w:pStyle w:val="FORMATTEXT"/>
        <w:jc w:val="center"/>
      </w:pPr>
      <w:r>
        <w:t xml:space="preserve">(с изменениями на 12 декабря 2017 года)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I. Общие положения</w:t>
      </w:r>
    </w:p>
    <w:p w:rsidR="00000000" w:rsidRDefault="00C75414">
      <w:pPr>
        <w:pStyle w:val="HEADERTEXT"/>
        <w:rPr>
          <w:b/>
          <w:bCs/>
        </w:rPr>
      </w:pPr>
    </w:p>
    <w:p w:rsidR="00000000" w:rsidRDefault="00C75414">
      <w:pPr>
        <w:pStyle w:val="HEADERTEXT"/>
        <w:jc w:val="center"/>
        <w:rPr>
          <w:b/>
          <w:bCs/>
        </w:rPr>
      </w:pPr>
      <w:r>
        <w:rPr>
          <w:b/>
          <w:bCs/>
        </w:rPr>
        <w:t xml:space="preserve"> Область применения и</w:t>
      </w:r>
      <w:r>
        <w:rPr>
          <w:b/>
          <w:bCs/>
        </w:rPr>
        <w:t xml:space="preserve"> назначение </w:t>
      </w:r>
    </w:p>
    <w:p w:rsidR="00000000" w:rsidRDefault="00C75414">
      <w:pPr>
        <w:pStyle w:val="FORMATTEXT"/>
        <w:ind w:firstLine="568"/>
        <w:jc w:val="both"/>
      </w:pPr>
      <w:r>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w:t>
      </w:r>
      <w:r>
        <w:t xml:space="preserve">отаны в соответствии с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7 марта 2017 года) (редакция, действующая</w:instrText>
      </w:r>
      <w:r>
        <w:instrText xml:space="preserve">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Федеральным законом от 21 июля 1997 года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w:t>
      </w:r>
      <w:r>
        <w:t xml:space="preserve">льства Российской Федерации, 1997, N 30, ст.3588; 2000, N 33, ст.3348; 2003, N 2, ст.167; 2004, N 35, ст.3607; 2005, N 19, ст.1752; 2006, N 52, ст.5498; 2009, N 1, ст.17, ст.21; N 52, ст.6450; 2010, N 30, ст.4002; N 31, ст.4196; 2011, N 27, ст.3880; N 30, </w:t>
      </w:r>
      <w:r>
        <w:t xml:space="preserve">ст.4590, ст.4591, ст.4596; N 49, ст.7015, ст.7025; 2012; N 26, ст.3446; 2013, N 9, ст.874; N 27, ст.3478) (далее - </w:t>
      </w:r>
      <w:r>
        <w:fldChar w:fldCharType="begin"/>
      </w:r>
      <w:r>
        <w:instrText xml:space="preserve"> HYPERLINK "kodeks://link/d?nd=9046058&amp;point=mark=0000000000000000000000000000000000000000000000000064U0IK"\o"’’О промышленной безопасности о</w:instrText>
      </w:r>
      <w:r>
        <w:instrText>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Федеральный закон N 116-ФЗ</w:t>
      </w:r>
      <w:r>
        <w:rPr>
          <w:color w:val="0000FF"/>
          <w:u w:val="single"/>
        </w:rPr>
        <w:t xml:space="preserve"> </w:t>
      </w:r>
      <w:r>
        <w:fldChar w:fldCharType="end"/>
      </w:r>
      <w:r>
        <w:t xml:space="preserve">); </w:t>
      </w:r>
      <w:r>
        <w:fldChar w:fldCharType="begin"/>
      </w:r>
      <w:r>
        <w:instrText xml:space="preserve"> HYPERLINK "k</w:instrText>
      </w:r>
      <w:r>
        <w:instrText>odeks://link/d?nd=901904850&amp;point=mark=000000000000000000000000000000000000000000000000007DE0K8"\o"’’О Федеральной службе по экологическому, технологическому и атомному надзору (с изменениями на 6 июля 2018 года)’’</w:instrText>
      </w:r>
    </w:p>
    <w:p w:rsidR="00000000" w:rsidRDefault="00C75414">
      <w:pPr>
        <w:pStyle w:val="FORMATTEXT"/>
        <w:ind w:firstLine="568"/>
        <w:jc w:val="both"/>
      </w:pPr>
      <w:r>
        <w:instrText>Постановление Правительства РФ от 30.07.2</w:instrText>
      </w:r>
      <w:r>
        <w:instrText>004 N 401</w:instrText>
      </w:r>
    </w:p>
    <w:p w:rsidR="00000000" w:rsidRDefault="00C75414">
      <w:pPr>
        <w:pStyle w:val="FORMATTEXT"/>
        <w:ind w:firstLine="568"/>
        <w:jc w:val="both"/>
      </w:pPr>
      <w:r>
        <w:instrText>Статус: действующая редакция (действ. с 01.09.2018)"</w:instrText>
      </w:r>
      <w:r>
        <w:fldChar w:fldCharType="separate"/>
      </w:r>
      <w:r>
        <w:rPr>
          <w:color w:val="0000AA"/>
          <w:u w:val="single"/>
        </w:rPr>
        <w:t>Положением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утвержденным </w:t>
      </w:r>
      <w:r>
        <w:fldChar w:fldCharType="begin"/>
      </w:r>
      <w:r>
        <w:instrText xml:space="preserve"> HYPERLINK "kodeks://link/d?nd=901904850&amp;point=mark=0000000000000000000000000000000000000</w:instrText>
      </w:r>
      <w:r>
        <w:instrText>000000000000064U0IK"\o"’’О Федеральной службе по экологическому, технологическому и атомному надзору (с изменениями на 6 июля 2018 года)’’</w:instrText>
      </w:r>
    </w:p>
    <w:p w:rsidR="00000000" w:rsidRDefault="00C75414">
      <w:pPr>
        <w:pStyle w:val="FORMATTEXT"/>
        <w:ind w:firstLine="568"/>
        <w:jc w:val="both"/>
      </w:pPr>
      <w:r>
        <w:instrText>Постановление Правительства РФ от 30.07.2004 N 401</w:instrText>
      </w:r>
    </w:p>
    <w:p w:rsidR="00000000" w:rsidRDefault="00C75414">
      <w:pPr>
        <w:pStyle w:val="FORMATTEXT"/>
        <w:ind w:firstLine="568"/>
        <w:jc w:val="both"/>
      </w:pPr>
      <w:r>
        <w:instrText>Статус: действующая редакция (действ. с 01.09.2018)"</w:instrText>
      </w:r>
      <w:r>
        <w:fldChar w:fldCharType="separate"/>
      </w:r>
      <w:r>
        <w:rPr>
          <w:color w:val="0000AA"/>
          <w:u w:val="single"/>
        </w:rPr>
        <w:t>постановлением</w:t>
      </w:r>
      <w:r>
        <w:rPr>
          <w:color w:val="0000AA"/>
          <w:u w:val="single"/>
        </w:rPr>
        <w:t xml:space="preserve"> Правительства Российской Федерации от 30 июля 2004 года N 401</w:t>
      </w:r>
      <w:r>
        <w:rPr>
          <w:color w:val="0000FF"/>
          <w:u w:val="single"/>
        </w:rPr>
        <w:t xml:space="preserve"> </w:t>
      </w:r>
      <w:r>
        <w:fldChar w:fldCharType="end"/>
      </w:r>
      <w:r>
        <w:t xml:space="preserve"> (Собрание законодательства Российской Федерации, 2004, N 32, ст.3348; 2006, N 5, ст.544; N 23, ст.2527; N 52, ст.5587; 2008, N 22, ст.2581; N 46, ст.5337; 2009, N 6, ст.738; N 33, ст.4081; </w:t>
      </w:r>
      <w:r>
        <w:t>N 49, ст.5976; 2010, N 9, ст.960, N 26, ст.3350; N 38, ст.4835; 2011, N 6, ст.888; N 14, ст.1935; N 41, ст.5750; N 50, ст.7385; 2012; N 29, ст.4123; N 42, ст.5726; 2013, N 12, ст.1343; N 45, ст.5822; 2014, N 2, ст.108).</w:t>
      </w:r>
    </w:p>
    <w:p w:rsidR="00000000" w:rsidRDefault="00C75414">
      <w:pPr>
        <w:pStyle w:val="FORMATTEXT"/>
        <w:ind w:firstLine="568"/>
        <w:jc w:val="both"/>
      </w:pPr>
    </w:p>
    <w:p w:rsidR="00000000" w:rsidRDefault="00C75414">
      <w:pPr>
        <w:pStyle w:val="FORMATTEXT"/>
        <w:ind w:firstLine="568"/>
        <w:jc w:val="both"/>
      </w:pPr>
      <w:r>
        <w:t>2. Настоящие ФНП направлены на обес</w:t>
      </w:r>
      <w:r>
        <w:t>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00000" w:rsidRDefault="00C75414">
      <w:pPr>
        <w:pStyle w:val="FORMATTEXT"/>
        <w:ind w:firstLine="568"/>
        <w:jc w:val="both"/>
      </w:pPr>
    </w:p>
    <w:p w:rsidR="00000000" w:rsidRDefault="00C75414">
      <w:pPr>
        <w:pStyle w:val="FORMATTEXT"/>
        <w:ind w:firstLine="568"/>
        <w:jc w:val="both"/>
      </w:pPr>
      <w:r>
        <w:t>а) пара, газа (в газообразном, сжиженном сос</w:t>
      </w:r>
      <w:r>
        <w:t>тоянии);</w:t>
      </w:r>
    </w:p>
    <w:p w:rsidR="00000000" w:rsidRDefault="00C75414">
      <w:pPr>
        <w:pStyle w:val="FORMATTEXT"/>
        <w:ind w:firstLine="568"/>
        <w:jc w:val="both"/>
      </w:pPr>
    </w:p>
    <w:p w:rsidR="00000000" w:rsidRDefault="00C75414">
      <w:pPr>
        <w:pStyle w:val="FORMATTEXT"/>
        <w:ind w:firstLine="568"/>
        <w:jc w:val="both"/>
      </w:pPr>
      <w:r>
        <w:t>б) воды при температуре более 115 градусов Цельсия (°С);</w:t>
      </w:r>
    </w:p>
    <w:p w:rsidR="00000000" w:rsidRDefault="00C75414">
      <w:pPr>
        <w:pStyle w:val="FORMATTEXT"/>
        <w:ind w:firstLine="568"/>
        <w:jc w:val="both"/>
      </w:pPr>
    </w:p>
    <w:p w:rsidR="00000000" w:rsidRDefault="00C75414">
      <w:pPr>
        <w:pStyle w:val="FORMATTEXT"/>
        <w:ind w:firstLine="568"/>
        <w:jc w:val="both"/>
      </w:pPr>
      <w:r>
        <w:t>в) иных жидкостей при температуре, превышающей температуру их кипения при избыточном давлении 0,07 МПа.</w:t>
      </w:r>
    </w:p>
    <w:p w:rsidR="00000000" w:rsidRDefault="00C75414">
      <w:pPr>
        <w:pStyle w:val="FORMATTEXT"/>
        <w:ind w:firstLine="568"/>
        <w:jc w:val="both"/>
      </w:pPr>
    </w:p>
    <w:p w:rsidR="00000000" w:rsidRDefault="00C75414">
      <w:pPr>
        <w:pStyle w:val="FORMATTEXT"/>
        <w:ind w:firstLine="568"/>
        <w:jc w:val="both"/>
      </w:pPr>
      <w:r>
        <w:t>3. Настоящие ФНП предназначены для применения при разработке технологических процес</w:t>
      </w:r>
      <w:r>
        <w:t>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w:t>
      </w:r>
      <w:r>
        <w:t xml:space="preserve">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w:t>
      </w:r>
      <w:r>
        <w:fldChar w:fldCharType="begin"/>
      </w:r>
      <w:r>
        <w:instrText xml:space="preserve"> HYPERLINK "kodeks://link/d?nd=499086260&amp;point=mark=000000000000000000000000000000000000</w:instrText>
      </w:r>
      <w:r>
        <w:instrText>000000000000007D60K4"\o"’’Об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w:instrText>
      </w:r>
      <w:r>
        <w:instrText>. с 26.06.2018)"</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"kodeks://link/d?nd=499086260&amp;point=mark=000000000000000000000000000000000000000000000000007D80K5"\o"’’Об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w:instrText>
      </w:r>
      <w:r>
        <w:instrText>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"kodeks://link/d?nd=499086260&amp;point=mark=000000000000000000000000000000000000000000000000007DA0</w:instrText>
      </w:r>
      <w:r>
        <w:instrText>K6"\o"’’Об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"в</w:t>
      </w:r>
      <w:r>
        <w:rPr>
          <w:color w:val="0000AA"/>
          <w:u w:val="single"/>
        </w:rPr>
        <w:t>" пункта 2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паровых котлов, в том числе котлов-бойлеров, а также автономных пароперегревателей и экономайзеров;</w:t>
      </w:r>
    </w:p>
    <w:p w:rsidR="00000000" w:rsidRDefault="00C75414">
      <w:pPr>
        <w:pStyle w:val="FORMATTEXT"/>
        <w:ind w:firstLine="568"/>
        <w:jc w:val="both"/>
      </w:pPr>
    </w:p>
    <w:p w:rsidR="00000000" w:rsidRDefault="00C75414">
      <w:pPr>
        <w:pStyle w:val="FORMATTEXT"/>
        <w:ind w:firstLine="568"/>
        <w:jc w:val="both"/>
      </w:pPr>
      <w:r>
        <w:t>б) водогрейных и пароводогрейных котлов;</w:t>
      </w:r>
    </w:p>
    <w:p w:rsidR="00000000" w:rsidRDefault="00C75414">
      <w:pPr>
        <w:pStyle w:val="FORMATTEXT"/>
        <w:ind w:firstLine="568"/>
        <w:jc w:val="both"/>
      </w:pPr>
    </w:p>
    <w:p w:rsidR="00000000" w:rsidRDefault="00C75414">
      <w:pPr>
        <w:pStyle w:val="FORMATTEXT"/>
        <w:ind w:firstLine="568"/>
        <w:jc w:val="both"/>
      </w:pPr>
      <w:r>
        <w:t>в) энерготехнологических котлов: паровых и водогрейных, в том числе содорегенер</w:t>
      </w:r>
      <w:r>
        <w:t>ационных котлов;</w:t>
      </w:r>
    </w:p>
    <w:p w:rsidR="00000000" w:rsidRDefault="00C75414">
      <w:pPr>
        <w:pStyle w:val="FORMATTEXT"/>
        <w:ind w:firstLine="568"/>
        <w:jc w:val="both"/>
      </w:pPr>
    </w:p>
    <w:p w:rsidR="00000000" w:rsidRDefault="00C75414">
      <w:pPr>
        <w:pStyle w:val="FORMATTEXT"/>
        <w:ind w:firstLine="568"/>
        <w:jc w:val="both"/>
      </w:pPr>
      <w:r>
        <w:lastRenderedPageBreak/>
        <w:t xml:space="preserve">г) котлов-утилизаторов;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"kodeks://link/d?nd=542615366&amp;point=mark=000000000000000000000000000000000000000000000000007DA0K6"\o"’’О внесении изменений в Федеральные н</w:instrText>
      </w:r>
      <w:r>
        <w:instrText>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w:instrText>
      </w:r>
      <w:r>
        <w:instrText>00000000000000000000000000000000000000000000000007DK0KB"\o"’’Об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w:instrText>
      </w:r>
      <w:r>
        <w:instrText>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д) котлов передвижных и транспортабельных установок;</w:t>
      </w:r>
    </w:p>
    <w:p w:rsidR="00000000" w:rsidRDefault="00C75414">
      <w:pPr>
        <w:pStyle w:val="FORMATTEXT"/>
        <w:ind w:firstLine="568"/>
        <w:jc w:val="both"/>
      </w:pPr>
    </w:p>
    <w:p w:rsidR="00000000" w:rsidRDefault="00C75414">
      <w:pPr>
        <w:pStyle w:val="FORMATTEXT"/>
        <w:ind w:firstLine="568"/>
        <w:jc w:val="both"/>
      </w:pPr>
      <w:r>
        <w:t xml:space="preserve">е) котлов паровых и жидкостных, работающих с органическими и неорганическими теплоносителями (кроме воды и водяного пара), и их трубопроводов; </w:t>
      </w:r>
    </w:p>
    <w:p w:rsidR="00000000" w:rsidRDefault="00C75414">
      <w:pPr>
        <w:pStyle w:val="FORMATTEXT"/>
        <w:ind w:firstLine="568"/>
        <w:jc w:val="both"/>
      </w:pPr>
      <w:r>
        <w:t>(Подпункт в редакции, вв</w:t>
      </w:r>
      <w:r>
        <w:t xml:space="preserve">еденной в действие с 26 июня 2018 года </w:t>
      </w:r>
      <w:r>
        <w:fldChar w:fldCharType="begin"/>
      </w:r>
      <w:r>
        <w:instrText xml:space="preserve"> HYPERLINK "kodeks://link/d?nd=542615366&amp;point=mark=000000000000000000000000000000000000000000000000007DC0K7"\o"’’О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"kodeks://link/d?nd=542625780&amp;point=mark=000000000000000000000000000000000000000000000000007DO0KD"\o"’’Об утв</w:instrText>
      </w:r>
      <w:r>
        <w:instrText>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ж) электрокотлов;</w:t>
      </w:r>
    </w:p>
    <w:p w:rsidR="00000000" w:rsidRDefault="00C75414">
      <w:pPr>
        <w:pStyle w:val="FORMATTEXT"/>
        <w:ind w:firstLine="568"/>
        <w:jc w:val="both"/>
      </w:pPr>
    </w:p>
    <w:p w:rsidR="00000000" w:rsidRDefault="00C75414">
      <w:pPr>
        <w:pStyle w:val="FORMATTEXT"/>
        <w:ind w:firstLine="568"/>
        <w:jc w:val="both"/>
      </w:pPr>
      <w:r>
        <w:t>з) трубопровод</w:t>
      </w:r>
      <w:r>
        <w:t>ов пара и горячей воды;</w:t>
      </w:r>
    </w:p>
    <w:p w:rsidR="00000000" w:rsidRDefault="00C75414">
      <w:pPr>
        <w:pStyle w:val="FORMATTEXT"/>
        <w:ind w:firstLine="568"/>
        <w:jc w:val="both"/>
      </w:pPr>
    </w:p>
    <w:p w:rsidR="00000000" w:rsidRDefault="00C75414">
      <w:pPr>
        <w:pStyle w:val="FORMATTEXT"/>
        <w:ind w:firstLine="568"/>
        <w:jc w:val="both"/>
      </w:pPr>
      <w:r>
        <w:t xml:space="preserve">и) подпункт утратил силу с 26 июня 2018 года - </w:t>
      </w:r>
      <w:r>
        <w:fldChar w:fldCharType="begin"/>
      </w:r>
      <w:r>
        <w:instrText xml:space="preserve"> HYPERLINK "kodeks://link/d?nd=542615366&amp;point=mark=000000000000000000000000000000000000000000000000007DM0KB"\o"’’О внесении изменений в Федеральные нормы и правила в области промышлен</w:instrText>
      </w:r>
      <w:r>
        <w:instrText>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w:instrText>
      </w:r>
      <w:r>
        <w:instrText>0000000000007DE0K7"\o"’’Об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к) </w:t>
      </w:r>
      <w:r>
        <w:t xml:space="preserve">сосудов, работающих под избыточным давлением пара, газов, жидкостей;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"kodeks://link/d?nd=542615366&amp;point=mark=000000000000000000000000000000000000000000000000007DO0KC"\o"’’О внесени</w:instrText>
      </w:r>
      <w:r>
        <w:instrText>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w:instrText>
      </w:r>
      <w:r>
        <w:instrText>d?nd=542625780&amp;point=mark=000000000000000000000000000000000000000000000000007DG0K8"\o"’’Об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w:instrText>
      </w:r>
      <w:r>
        <w:instrText>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л) баллонов, предназначенных для сжатых, сжиженных и растворенных под давлением газов;</w:t>
      </w:r>
    </w:p>
    <w:p w:rsidR="00000000" w:rsidRDefault="00C75414">
      <w:pPr>
        <w:pStyle w:val="FORMATTEXT"/>
        <w:ind w:firstLine="568"/>
        <w:jc w:val="both"/>
      </w:pPr>
    </w:p>
    <w:p w:rsidR="00000000" w:rsidRDefault="00C75414">
      <w:pPr>
        <w:pStyle w:val="FORMATTEXT"/>
        <w:ind w:firstLine="568"/>
        <w:jc w:val="both"/>
      </w:pPr>
      <w:r>
        <w:t>м) цистерн и бочек для сжатых и сжиженных газов;</w:t>
      </w:r>
    </w:p>
    <w:p w:rsidR="00000000" w:rsidRDefault="00C75414">
      <w:pPr>
        <w:pStyle w:val="FORMATTEXT"/>
        <w:ind w:firstLine="568"/>
        <w:jc w:val="both"/>
      </w:pPr>
    </w:p>
    <w:p w:rsidR="00000000" w:rsidRDefault="00C75414">
      <w:pPr>
        <w:pStyle w:val="FORMATTEXT"/>
        <w:ind w:firstLine="568"/>
        <w:jc w:val="both"/>
      </w:pPr>
      <w:r>
        <w:t>н) цистерн и сосудов для сжатых, сжиженных газов, жидкост</w:t>
      </w:r>
      <w:r>
        <w:t>ей и сыпучих тел, в которых избыточное давление создается периодически для их опорожнения;</w:t>
      </w:r>
    </w:p>
    <w:p w:rsidR="00000000" w:rsidRDefault="00C75414">
      <w:pPr>
        <w:pStyle w:val="FORMATTEXT"/>
        <w:ind w:firstLine="568"/>
        <w:jc w:val="both"/>
      </w:pPr>
    </w:p>
    <w:p w:rsidR="00000000" w:rsidRDefault="00C75414">
      <w:pPr>
        <w:pStyle w:val="FORMATTEXT"/>
        <w:ind w:firstLine="568"/>
        <w:jc w:val="both"/>
      </w:pPr>
      <w:r>
        <w:t>о) барокамер.</w:t>
      </w:r>
    </w:p>
    <w:p w:rsidR="00000000" w:rsidRDefault="00C75414">
      <w:pPr>
        <w:pStyle w:val="FORMATTEXT"/>
        <w:ind w:firstLine="568"/>
        <w:jc w:val="both"/>
      </w:pPr>
    </w:p>
    <w:p w:rsidR="00000000" w:rsidRDefault="00C75414">
      <w:pPr>
        <w:pStyle w:val="FORMATTEXT"/>
        <w:ind w:firstLine="568"/>
        <w:jc w:val="both"/>
      </w:pPr>
      <w:r>
        <w:t>4. Настоящие ФНП не применяются в отношении объектов, на которых используется следующее оборудование под давлением:</w:t>
      </w:r>
    </w:p>
    <w:p w:rsidR="00000000" w:rsidRDefault="00C75414">
      <w:pPr>
        <w:pStyle w:val="FORMATTEXT"/>
        <w:ind w:firstLine="568"/>
        <w:jc w:val="both"/>
      </w:pPr>
    </w:p>
    <w:p w:rsidR="00000000" w:rsidRDefault="00C75414">
      <w:pPr>
        <w:pStyle w:val="FORMATTEXT"/>
        <w:ind w:firstLine="568"/>
        <w:jc w:val="both"/>
      </w:pPr>
      <w:r>
        <w:t xml:space="preserve">а) котлы, включая электрокотлы, </w:t>
      </w:r>
      <w:r>
        <w:t>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000000" w:rsidRDefault="00C75414">
      <w:pPr>
        <w:pStyle w:val="FORMATTEXT"/>
        <w:ind w:firstLine="568"/>
        <w:jc w:val="both"/>
      </w:pPr>
    </w:p>
    <w:p w:rsidR="00000000" w:rsidRDefault="00C75414">
      <w:pPr>
        <w:pStyle w:val="FORMATTEXT"/>
        <w:ind w:firstLine="568"/>
        <w:jc w:val="both"/>
      </w:pPr>
      <w:r>
        <w:t>б) отопительны</w:t>
      </w:r>
      <w:r>
        <w:t>е и паровозные котлы железнодорожного подвижного состава;</w:t>
      </w:r>
    </w:p>
    <w:p w:rsidR="00000000" w:rsidRDefault="00C75414">
      <w:pPr>
        <w:pStyle w:val="FORMATTEXT"/>
        <w:ind w:firstLine="568"/>
        <w:jc w:val="both"/>
      </w:pPr>
    </w:p>
    <w:p w:rsidR="00000000" w:rsidRDefault="00C75414">
      <w:pPr>
        <w:pStyle w:val="FORMATTEXT"/>
        <w:ind w:firstLine="568"/>
        <w:jc w:val="both"/>
      </w:pPr>
      <w:r>
        <w:t>в) котлы объемом парового и водяного пространства 0,001 кубического метра (м</w:t>
      </w:r>
      <w:r w:rsidR="00786656">
        <w:rPr>
          <w:noProof/>
          <w:position w:val="-8"/>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 менее, у которых произведение значений рабочего давления (МПа) и объема (м</w:t>
      </w:r>
      <w:r w:rsidR="00786656">
        <w:rPr>
          <w:noProof/>
          <w:position w:val="-8"/>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не превышает 0,002;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"kodeks://link/d?nd=542615366&amp;point=mark=000000000000000000000000000000000000000000000000007DM0K9"\o"’’О внесении изменений в Феде</w:instrText>
      </w:r>
      <w:r>
        <w:instrText>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w:instrText>
      </w:r>
      <w:r>
        <w:instrText>nt=mark=000000000000000000000000000000000000000000000000007DG0K7"\o"’’Об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w:instrText>
      </w:r>
      <w:r>
        <w:instrText>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электрокотлы вместимостью не более 0,025 м</w:t>
      </w:r>
      <w:r w:rsidR="00786656">
        <w:rPr>
          <w:noProof/>
          <w:position w:val="-8"/>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 xml:space="preserve">д) трубчатые печи и пароперегреватели трубчатых печей;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w:instrText>
      </w:r>
      <w:r>
        <w:instrText>"kodeks://link/d?nd=542615366&amp;point=mark=000000000000000000000000000000000000000000000000007DO0KA"\o"’’О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w:instrText>
      </w:r>
      <w:r>
        <w:instrText>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"kodeks://link/d?nd=542625780&amp;point=mark=000000000000000000000000000000000000000000000000007DK0K9"\o"’’Об утверждении Федеральных норм и правил в области промы</w:instrText>
      </w:r>
      <w:r>
        <w:instrText>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е) сосуды вместимостью не более 0,025 м</w:t>
      </w:r>
      <w:r w:rsidR="00786656">
        <w:rPr>
          <w:noProof/>
          <w:position w:val="-8"/>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w:t>
      </w:r>
      <w:r>
        <w:t>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00000" w:rsidRDefault="00C75414">
      <w:pPr>
        <w:pStyle w:val="FORMATTEXT"/>
        <w:ind w:firstLine="568"/>
        <w:jc w:val="both"/>
      </w:pPr>
    </w:p>
    <w:p w:rsidR="00000000" w:rsidRDefault="00C75414">
      <w:pPr>
        <w:pStyle w:val="FORMATTEXT"/>
        <w:ind w:firstLine="568"/>
        <w:jc w:val="both"/>
      </w:pPr>
      <w:r>
        <w:t>ж) сосуды и баллоны вместимостью не более 0,025 м</w:t>
      </w:r>
      <w:r w:rsidR="00786656">
        <w:rPr>
          <w:noProof/>
          <w:position w:val="-8"/>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у которых произве</w:t>
      </w:r>
      <w:r>
        <w:t>дение значений рабочего давления (МПа) и вместимости (м</w:t>
      </w:r>
      <w:r w:rsidR="00786656">
        <w:rPr>
          <w:noProof/>
          <w:position w:val="-8"/>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не превышает 0,02; </w:t>
      </w:r>
    </w:p>
    <w:p w:rsidR="00000000" w:rsidRDefault="00C75414">
      <w:pPr>
        <w:pStyle w:val="FORMATTEXT"/>
        <w:ind w:firstLine="568"/>
        <w:jc w:val="both"/>
      </w:pPr>
      <w:r>
        <w:lastRenderedPageBreak/>
        <w:t xml:space="preserve">(Подпункт в редакции, введенной в действие с 26 июня 2018 года </w:t>
      </w:r>
      <w:r>
        <w:fldChar w:fldCharType="begin"/>
      </w:r>
      <w:r>
        <w:instrText xml:space="preserve"> HYPERLINK "kodeks://link/d?nd=542615366&amp;point=mark=0000000000000000000000000000</w:instrText>
      </w:r>
      <w:r>
        <w:instrText>00000000000000000000007E20KE"\o"’’О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2017 года </w:t>
      </w:r>
      <w:r>
        <w:rPr>
          <w:color w:val="0000AA"/>
          <w:u w:val="single"/>
        </w:rPr>
        <w:t>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"kodeks://link/d?nd=542625780&amp;point=mark=000000000000000000000000000000000000000000000000007DO0KB"\o"’’Об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w:instrText>
      </w:r>
      <w:r>
        <w:instrText>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w:t>
      </w:r>
      <w:r>
        <w:t>щегося высокотемпературного синтеза;</w:t>
      </w:r>
    </w:p>
    <w:p w:rsidR="00000000" w:rsidRDefault="00C75414">
      <w:pPr>
        <w:pStyle w:val="FORMATTEXT"/>
        <w:ind w:firstLine="568"/>
        <w:jc w:val="both"/>
      </w:pPr>
    </w:p>
    <w:p w:rsidR="00000000" w:rsidRDefault="00C75414">
      <w:pPr>
        <w:pStyle w:val="FORMATTEXT"/>
        <w:ind w:firstLine="568"/>
        <w:jc w:val="both"/>
      </w:pPr>
      <w:r>
        <w:t>и) сосуды и трубопроводы, работающие под вакуумом;</w:t>
      </w:r>
    </w:p>
    <w:p w:rsidR="00000000" w:rsidRDefault="00C75414">
      <w:pPr>
        <w:pStyle w:val="FORMATTEXT"/>
        <w:ind w:firstLine="568"/>
        <w:jc w:val="both"/>
      </w:pPr>
    </w:p>
    <w:p w:rsidR="00000000" w:rsidRDefault="00C75414">
      <w:pPr>
        <w:pStyle w:val="FORMATTEXT"/>
        <w:ind w:firstLine="568"/>
        <w:jc w:val="both"/>
      </w:pPr>
      <w:r>
        <w:t>к) сосуды, устанавливаемые на самолетах и других летательных аппаратах;</w:t>
      </w:r>
    </w:p>
    <w:p w:rsidR="00000000" w:rsidRDefault="00C75414">
      <w:pPr>
        <w:pStyle w:val="FORMATTEXT"/>
        <w:ind w:firstLine="568"/>
        <w:jc w:val="both"/>
      </w:pPr>
    </w:p>
    <w:p w:rsidR="00000000" w:rsidRDefault="00C75414">
      <w:pPr>
        <w:pStyle w:val="FORMATTEXT"/>
        <w:ind w:firstLine="568"/>
        <w:jc w:val="both"/>
      </w:pPr>
      <w:r>
        <w:t>л) воздушные резервуары тормозного оборудования подвижного состава железнодорожного транспорт</w:t>
      </w:r>
      <w:r>
        <w:t>а, автомобилей и других средств передвижения;</w:t>
      </w:r>
    </w:p>
    <w:p w:rsidR="00000000" w:rsidRDefault="00C75414">
      <w:pPr>
        <w:pStyle w:val="FORMATTEXT"/>
        <w:ind w:firstLine="568"/>
        <w:jc w:val="both"/>
      </w:pPr>
    </w:p>
    <w:p w:rsidR="00000000" w:rsidRDefault="00C75414">
      <w:pPr>
        <w:pStyle w:val="FORMATTEXT"/>
        <w:ind w:firstLine="568"/>
        <w:jc w:val="both"/>
      </w:pPr>
      <w:r>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w:t>
      </w:r>
      <w:r>
        <w:t>х ликвидации чрезвычайных ситуаций природного и техногенного характера, за исключением оборудования общепромышленного назначения;</w:t>
      </w:r>
    </w:p>
    <w:p w:rsidR="00000000" w:rsidRDefault="00C75414">
      <w:pPr>
        <w:pStyle w:val="FORMATTEXT"/>
        <w:ind w:firstLine="568"/>
        <w:jc w:val="both"/>
      </w:pPr>
    </w:p>
    <w:p w:rsidR="00000000" w:rsidRDefault="00C75414">
      <w:pPr>
        <w:pStyle w:val="FORMATTEXT"/>
        <w:ind w:firstLine="568"/>
        <w:jc w:val="both"/>
      </w:pPr>
      <w:r>
        <w:t>н) сосуды и трубопроводы атомных энергетических установок, сосуды, работающие с радиоактивной средой, а также теплоэнергетиче</w:t>
      </w:r>
      <w:r>
        <w:t>ское оборудование, включая трубопроводы атомных электростанций;</w:t>
      </w:r>
    </w:p>
    <w:p w:rsidR="00000000" w:rsidRDefault="00C75414">
      <w:pPr>
        <w:pStyle w:val="FORMATTEXT"/>
        <w:ind w:firstLine="568"/>
        <w:jc w:val="both"/>
      </w:pPr>
    </w:p>
    <w:p w:rsidR="00000000" w:rsidRDefault="00C75414">
      <w:pPr>
        <w:pStyle w:val="FORMATTEXT"/>
        <w:ind w:firstLine="568"/>
        <w:jc w:val="both"/>
      </w:pPr>
      <w:r>
        <w:t>о) приборы парового и водяного отопления;</w:t>
      </w:r>
    </w:p>
    <w:p w:rsidR="00000000" w:rsidRDefault="00C75414">
      <w:pPr>
        <w:pStyle w:val="FORMATTEXT"/>
        <w:ind w:firstLine="568"/>
        <w:jc w:val="both"/>
      </w:pPr>
    </w:p>
    <w:p w:rsidR="00000000" w:rsidRDefault="00C75414">
      <w:pPr>
        <w:pStyle w:val="FORMATTEXT"/>
        <w:ind w:firstLine="568"/>
        <w:jc w:val="both"/>
      </w:pPr>
      <w:r>
        <w:t>п) сосуды, состоящие из труб внутренним диаметром не более 150 мм без коллекторов, а также с коллекторами, выполненными из труб внутренним диаметром</w:t>
      </w:r>
      <w:r>
        <w:t xml:space="preserve"> не более 150 мм;</w:t>
      </w:r>
    </w:p>
    <w:p w:rsidR="00000000" w:rsidRDefault="00C75414">
      <w:pPr>
        <w:pStyle w:val="FORMATTEXT"/>
        <w:ind w:firstLine="568"/>
        <w:jc w:val="both"/>
      </w:pPr>
    </w:p>
    <w:p w:rsidR="00000000" w:rsidRDefault="00C75414">
      <w:pPr>
        <w:pStyle w:val="FORMATTEXT"/>
        <w:ind w:firstLine="568"/>
        <w:jc w:val="both"/>
      </w:pPr>
      <w:r>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00000" w:rsidRDefault="00C75414">
      <w:pPr>
        <w:pStyle w:val="FORMATTEXT"/>
        <w:ind w:firstLine="568"/>
        <w:jc w:val="both"/>
      </w:pPr>
    </w:p>
    <w:p w:rsidR="00000000" w:rsidRDefault="00C75414">
      <w:pPr>
        <w:pStyle w:val="FORMATTEXT"/>
        <w:ind w:firstLine="568"/>
        <w:jc w:val="both"/>
      </w:pPr>
      <w:r>
        <w:t>с) трубопроводы пара и горячей воды, устанавливаемые на подвижном</w:t>
      </w:r>
      <w:r>
        <w:t xml:space="preserve"> составе железнодорожного, автомобильного транспорта;</w:t>
      </w:r>
    </w:p>
    <w:p w:rsidR="00000000" w:rsidRDefault="00C75414">
      <w:pPr>
        <w:pStyle w:val="FORMATTEXT"/>
        <w:ind w:firstLine="568"/>
        <w:jc w:val="both"/>
      </w:pPr>
    </w:p>
    <w:p w:rsidR="00000000" w:rsidRDefault="00C75414">
      <w:pPr>
        <w:pStyle w:val="FORMATTEXT"/>
        <w:ind w:firstLine="568"/>
        <w:jc w:val="both"/>
      </w:pPr>
      <w:r>
        <w:t>т) трубопроводы пара и горячей воды наружным диаметром менее 76 мм, у которых параметры рабочей среды не превышают температуру 450°С и давление 8 МПа;</w:t>
      </w:r>
    </w:p>
    <w:p w:rsidR="00000000" w:rsidRDefault="00C75414">
      <w:pPr>
        <w:pStyle w:val="FORMATTEXT"/>
        <w:ind w:firstLine="568"/>
        <w:jc w:val="both"/>
      </w:pPr>
    </w:p>
    <w:p w:rsidR="00000000" w:rsidRDefault="00C75414">
      <w:pPr>
        <w:pStyle w:val="FORMATTEXT"/>
        <w:ind w:firstLine="568"/>
        <w:jc w:val="both"/>
      </w:pPr>
      <w:r>
        <w:t>у) трубопроводы пара и горячей воды наружным диам</w:t>
      </w:r>
      <w:r>
        <w:t>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w:t>
      </w:r>
    </w:p>
    <w:p w:rsidR="00000000" w:rsidRDefault="00C75414">
      <w:pPr>
        <w:pStyle w:val="FORMATTEXT"/>
        <w:ind w:firstLine="568"/>
        <w:jc w:val="both"/>
      </w:pPr>
    </w:p>
    <w:p w:rsidR="00000000" w:rsidRDefault="00C75414">
      <w:pPr>
        <w:pStyle w:val="FORMATTEXT"/>
        <w:ind w:firstLine="568"/>
        <w:jc w:val="both"/>
      </w:pPr>
      <w:r>
        <w:t>ф) сливные, продувочные и выхлопные тру</w:t>
      </w:r>
      <w:r>
        <w:t>бопроводы котлов, трубопроводов, сосудов, редукционно-охладительных и других устройств, соединенные с атмосферой;</w:t>
      </w:r>
    </w:p>
    <w:p w:rsidR="00000000" w:rsidRDefault="00C75414">
      <w:pPr>
        <w:pStyle w:val="FORMATTEXT"/>
        <w:ind w:firstLine="568"/>
        <w:jc w:val="both"/>
      </w:pPr>
    </w:p>
    <w:p w:rsidR="00000000" w:rsidRDefault="00C75414">
      <w:pPr>
        <w:pStyle w:val="FORMATTEXT"/>
        <w:ind w:firstLine="568"/>
        <w:jc w:val="both"/>
      </w:pPr>
      <w:r>
        <w:t xml:space="preserve">х) подпункт утратил силу с 26 июня 2018 года - </w:t>
      </w:r>
      <w:r>
        <w:fldChar w:fldCharType="begin"/>
      </w:r>
      <w:r>
        <w:instrText xml:space="preserve"> HYPERLINK "kodeks://link/d?nd=542615366&amp;point=mark=000000000000000000000000000000000000000000</w:instrText>
      </w:r>
      <w:r>
        <w:instrText>000000007E40KE"\o"’’О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"kodeks://link/d?nd=542625780&amp;point=mark=000000000000000000000000000000000000000000000000007E40KG"\o"’’Об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ц) подпункт утратил силу с 26 июня 2018 года - </w:t>
      </w:r>
      <w:r>
        <w:fldChar w:fldCharType="begin"/>
      </w:r>
      <w:r>
        <w:instrText xml:space="preserve"> HYPERLINK "kodeks://link/d?nd=542615366&amp;point=mark=000000000000000000000000000000000000000000000000007E60KF"\o"’’О внесен</w:instrText>
      </w:r>
      <w:r>
        <w:instrText>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w:instrText>
      </w:r>
      <w:r>
        <w:instrText>nd=542625780&amp;point=mark=000000000000000000000000000000000000000000000000007DM0K8"\o"’’Об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w:instrText>
      </w:r>
      <w:r>
        <w:instrText>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ч) оборудование, изготовленное (произведенное) из неметаллической гибкой (эластичной) оболочки.</w:t>
      </w:r>
    </w:p>
    <w:p w:rsidR="00000000" w:rsidRDefault="00C75414">
      <w:pPr>
        <w:pStyle w:val="FORMATTEXT"/>
        <w:ind w:firstLine="568"/>
        <w:jc w:val="both"/>
      </w:pPr>
    </w:p>
    <w:p w:rsidR="00000000" w:rsidRDefault="00C75414">
      <w:pPr>
        <w:pStyle w:val="FORMATTEXT"/>
        <w:ind w:firstLine="568"/>
        <w:jc w:val="both"/>
      </w:pPr>
      <w:r>
        <w:t>5. Требования настоящих ФНП обязательны для исполнения всеми организациями независимо от форм собств</w:t>
      </w:r>
      <w:r>
        <w:t xml:space="preserve">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w:t>
      </w:r>
      <w:r>
        <w:fldChar w:fldCharType="begin"/>
      </w:r>
      <w:r>
        <w:instrText xml:space="preserve"> HYPERLINK "kodeks://link/d?nd=499086260&amp;point=mark=00000000000000000000000000000000000</w:instrText>
      </w:r>
      <w:r>
        <w:instrText>0000000000000007DC0K7"\o"’’Об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w:instrText>
      </w:r>
      <w:r>
        <w:instrText>в. с 26.06.2018)"</w:instrText>
      </w:r>
      <w:r>
        <w:fldChar w:fldCharType="separate"/>
      </w:r>
      <w:r>
        <w:rPr>
          <w:color w:val="0000AA"/>
          <w:u w:val="single"/>
        </w:rPr>
        <w:t>пункте 3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00000" w:rsidRDefault="00C75414">
      <w:pPr>
        <w:pStyle w:val="FORMATTEXT"/>
        <w:ind w:firstLine="568"/>
        <w:jc w:val="both"/>
      </w:pPr>
    </w:p>
    <w:p w:rsidR="00000000" w:rsidRDefault="00C75414">
      <w:pPr>
        <w:pStyle w:val="FORMATTEXT"/>
        <w:ind w:firstLine="568"/>
        <w:jc w:val="both"/>
      </w:pPr>
      <w:r>
        <w:lastRenderedPageBreak/>
        <w:t>а) соблюдения о</w:t>
      </w:r>
      <w:r>
        <w:t>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w:t>
      </w:r>
      <w:r>
        <w:t>ции;</w:t>
      </w:r>
    </w:p>
    <w:p w:rsidR="00000000" w:rsidRDefault="00C75414">
      <w:pPr>
        <w:pStyle w:val="FORMATTEXT"/>
        <w:ind w:firstLine="568"/>
        <w:jc w:val="both"/>
      </w:pPr>
    </w:p>
    <w:p w:rsidR="00000000" w:rsidRDefault="00C75414">
      <w:pPr>
        <w:pStyle w:val="FORMATTEXT"/>
        <w:ind w:firstLine="568"/>
        <w:jc w:val="both"/>
      </w:pPr>
      <w:r>
        <w:t xml:space="preserve">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w:t>
      </w:r>
      <w:r>
        <w:fldChar w:fldCharType="begin"/>
      </w:r>
      <w:r>
        <w:instrText xml:space="preserve"> HYPERLINK "kodeks://link/d?nd=9046</w:instrText>
      </w:r>
      <w:r>
        <w:instrText>058&amp;point=mark=0000000000000000000000000000000000000000000000000064U0IK"\o"’’О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w:instrText>
      </w:r>
      <w:r>
        <w:instrText xml:space="preserve">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Федеральным законом N 116-ФЗ</w:t>
      </w:r>
      <w:r>
        <w:rPr>
          <w:color w:val="0000FF"/>
          <w:u w:val="single"/>
        </w:rPr>
        <w:t xml:space="preserve"> </w:t>
      </w:r>
      <w:r>
        <w:fldChar w:fldCharType="end"/>
      </w:r>
      <w:r>
        <w:t xml:space="preserve">, не указанные в </w:t>
      </w:r>
      <w:r>
        <w:fldChar w:fldCharType="begin"/>
      </w:r>
      <w:r>
        <w:instrText xml:space="preserve"> HYPERLINK "kodeks://link/d?nd=499086260&amp;point=mark=0000000000000000000000000000000000000000000000000065E0IS"\o"’’Об утверждении Федеральных норм и</w:instrText>
      </w:r>
      <w:r>
        <w:instrText xml:space="preserve">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2 настоящих ФНП</w:t>
      </w:r>
      <w:r>
        <w:rPr>
          <w:color w:val="0000FF"/>
          <w:u w:val="single"/>
        </w:rPr>
        <w:t xml:space="preserve"> </w:t>
      </w:r>
      <w:r>
        <w:fldChar w:fldCharType="end"/>
      </w:r>
      <w:r>
        <w:t>, а также принима</w:t>
      </w:r>
      <w:r>
        <w:t xml:space="preserve">емых в соответствии с ними нормативных правовых актов Ростехнадзора*, и нормативных документов организаций, применяемых ими в зависимости от осуществляемого вида деятельности для обеспечения** требований промышленной безопасности; </w:t>
      </w:r>
    </w:p>
    <w:p w:rsidR="00000000" w:rsidRDefault="00C75414">
      <w:pPr>
        <w:pStyle w:val="FORMATTEXT"/>
        <w:jc w:val="both"/>
      </w:pPr>
      <w:r>
        <w:t xml:space="preserve">________________ </w:t>
      </w:r>
    </w:p>
    <w:p w:rsidR="00000000" w:rsidRDefault="00C75414">
      <w:pPr>
        <w:pStyle w:val="FORMATTEXT"/>
        <w:ind w:firstLine="568"/>
        <w:jc w:val="both"/>
      </w:pPr>
      <w:r>
        <w:t>* Согл</w:t>
      </w:r>
      <w:r>
        <w:t xml:space="preserve">асно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7 марта 2017 года) (редакция, действующая с 25 марта 2017 г</w:instrText>
      </w:r>
      <w:r>
        <w:instrText>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Федеральному закону N 116-ФЗ</w:t>
      </w:r>
      <w:r>
        <w:rPr>
          <w:color w:val="0000FF"/>
          <w:u w:val="single"/>
        </w:rPr>
        <w:t xml:space="preserve"> </w:t>
      </w:r>
      <w:r>
        <w:fldChar w:fldCharType="end"/>
      </w:r>
      <w:r>
        <w:t xml:space="preserve"> федеральные нормы и правила в области промышленной безопасности устанавливают обязательные требования: к деятельности в обл</w:t>
      </w:r>
      <w:r>
        <w:t>асти промышленной безопасности, в том числе к работникам ОПО, экспертам в области промышленной безопасности; к безопасности технологических процессов на ОПО, в том числе к порядку действий  в случае аварии или инцидента на ОПО; к обоснованию безопасности О</w:t>
      </w:r>
      <w:r>
        <w:t>ПО.</w:t>
      </w:r>
      <w:r>
        <w:rPr>
          <w:i/>
          <w:iCs/>
        </w:rPr>
        <w:t xml:space="preserve"> (Примеч.изд.)</w:t>
      </w:r>
    </w:p>
    <w:p w:rsidR="00000000" w:rsidRDefault="00C75414">
      <w:pPr>
        <w:pStyle w:val="FORMATTEXT"/>
        <w:ind w:firstLine="568"/>
        <w:jc w:val="both"/>
      </w:pPr>
    </w:p>
    <w:p w:rsidR="00000000" w:rsidRDefault="00C75414">
      <w:pPr>
        <w:pStyle w:val="FORMATTEXT"/>
        <w:ind w:firstLine="568"/>
        <w:jc w:val="both"/>
      </w:pPr>
      <w:r>
        <w:t xml:space="preserve">* В ФНП используются также полные наименования федеральных органов исполнительной власти. </w:t>
      </w:r>
      <w:r>
        <w:rPr>
          <w:i/>
          <w:iCs/>
        </w:rPr>
        <w:t>(Примеч. изд.)</w:t>
      </w:r>
    </w:p>
    <w:p w:rsidR="00000000" w:rsidRDefault="00C75414">
      <w:pPr>
        <w:pStyle w:val="FORMATTEXT"/>
        <w:ind w:firstLine="568"/>
        <w:jc w:val="both"/>
      </w:pPr>
    </w:p>
    <w:p w:rsidR="00000000" w:rsidRDefault="00C75414">
      <w:pPr>
        <w:pStyle w:val="FORMATTEXT"/>
        <w:ind w:firstLine="568"/>
        <w:jc w:val="both"/>
      </w:pPr>
      <w:r>
        <w:t xml:space="preserve">** Очевидно, вместо "обеспечения" должно быть "выполнения". </w:t>
      </w:r>
      <w:r>
        <w:rPr>
          <w:i/>
          <w:iCs/>
        </w:rPr>
        <w:t>(Примеч. изд.)</w:t>
      </w:r>
      <w:r>
        <w:t xml:space="preserve"> </w:t>
      </w:r>
    </w:p>
    <w:p w:rsidR="00000000" w:rsidRDefault="00C75414">
      <w:pPr>
        <w:pStyle w:val="FORMATTEXT"/>
        <w:jc w:val="both"/>
      </w:pPr>
      <w:r>
        <w:t>          </w:t>
      </w:r>
    </w:p>
    <w:p w:rsidR="00000000" w:rsidRDefault="00C75414">
      <w:pPr>
        <w:pStyle w:val="FORMATTEXT"/>
        <w:ind w:firstLine="568"/>
        <w:jc w:val="both"/>
      </w:pPr>
      <w:r>
        <w:t xml:space="preserve">в) осуществления государственного надзора в </w:t>
      </w:r>
      <w:r>
        <w:t xml:space="preserve">области промышленной безопасности***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 </w:t>
      </w:r>
    </w:p>
    <w:p w:rsidR="00000000" w:rsidRDefault="00C75414">
      <w:pPr>
        <w:pStyle w:val="FORMATTEXT"/>
        <w:jc w:val="both"/>
      </w:pPr>
      <w:r>
        <w:t xml:space="preserve">________________ </w:t>
      </w:r>
    </w:p>
    <w:p w:rsidR="00000000" w:rsidRDefault="00C75414">
      <w:pPr>
        <w:pStyle w:val="FORMATTEXT"/>
        <w:ind w:firstLine="568"/>
        <w:jc w:val="both"/>
      </w:pPr>
      <w:r>
        <w:t xml:space="preserve">*** Согласно </w:t>
      </w:r>
      <w:r>
        <w:fldChar w:fldCharType="begin"/>
      </w:r>
      <w:r>
        <w:instrText xml:space="preserve"> HYPERLINK "kodeks://l</w:instrText>
      </w:r>
      <w:r>
        <w:instrText>ink/d?nd=9046058&amp;point=mark=0000000000000000000000000000000000000000000000000064U0IK"\o"’’О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w:instrText>
      </w:r>
      <w:r>
        <w:instrText xml:space="preserve">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Федеральному закону N 116-ФЗ</w:t>
      </w:r>
      <w:r>
        <w:rPr>
          <w:color w:val="0000FF"/>
          <w:u w:val="single"/>
        </w:rPr>
        <w:t xml:space="preserve"> </w:t>
      </w:r>
      <w:r>
        <w:fldChar w:fldCharType="end"/>
      </w:r>
      <w:r>
        <w:t xml:space="preserve"> в области промышленной безопасности осуществляется федеральный государственный надзор. </w:t>
      </w:r>
      <w:r>
        <w:rPr>
          <w:i/>
          <w:iCs/>
        </w:rPr>
        <w:t>(Примеч. изд.)     </w:t>
      </w:r>
    </w:p>
    <w:p w:rsidR="00000000" w:rsidRDefault="00C75414">
      <w:pPr>
        <w:pStyle w:val="FORMATTEXT"/>
        <w:ind w:firstLine="568"/>
        <w:jc w:val="both"/>
      </w:pPr>
    </w:p>
    <w:p w:rsidR="00000000" w:rsidRDefault="00C75414">
      <w:pPr>
        <w:pStyle w:val="FORMATTEXT"/>
        <w:ind w:firstLine="568"/>
        <w:jc w:val="both"/>
      </w:pPr>
      <w:r>
        <w:t>г) осуществления лицензионного контроля за</w:t>
      </w:r>
      <w:r>
        <w:t xml:space="preserve"> лицензируемым видом деятельности в пределах компетенции Ростехнадзора.</w:t>
      </w:r>
    </w:p>
    <w:p w:rsidR="00000000" w:rsidRDefault="00C75414">
      <w:pPr>
        <w:pStyle w:val="FORMATTEXT"/>
        <w:ind w:firstLine="568"/>
        <w:jc w:val="both"/>
      </w:pPr>
    </w:p>
    <w:p w:rsidR="00000000" w:rsidRDefault="00C75414">
      <w:pPr>
        <w:pStyle w:val="FORMATTEXT"/>
        <w:ind w:firstLine="568"/>
        <w:jc w:val="both"/>
      </w:pPr>
      <w:r>
        <w:t xml:space="preserve">7. Осуществление на территории Российской Федерации деятельности, указанной в </w:t>
      </w:r>
      <w:r>
        <w:fldChar w:fldCharType="begin"/>
      </w:r>
      <w:r>
        <w:instrText xml:space="preserve"> HYPERLINK "kodeks://link/d?nd=499086260&amp;point=mark=000000000000000000000000000000000000000000000000007DC</w:instrText>
      </w:r>
      <w:r>
        <w:instrText>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w:t>
      </w:r>
      <w:r>
        <w:rPr>
          <w:color w:val="0000AA"/>
          <w:u w:val="single"/>
        </w:rPr>
        <w:t>ункте 3 настоящих ФНП</w:t>
      </w:r>
      <w:r>
        <w:rPr>
          <w:color w:val="0000FF"/>
          <w:u w:val="single"/>
        </w:rPr>
        <w:t xml:space="preserve"> </w:t>
      </w:r>
      <w:r>
        <w:fldChar w:fldCharType="end"/>
      </w:r>
      <w:r>
        <w:t>,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00000" w:rsidRDefault="00C75414">
      <w:pPr>
        <w:pStyle w:val="FORMATTEXT"/>
        <w:ind w:firstLine="568"/>
        <w:jc w:val="both"/>
      </w:pPr>
    </w:p>
    <w:p w:rsidR="00000000" w:rsidRDefault="00C75414">
      <w:pPr>
        <w:pStyle w:val="FORMATTEXT"/>
        <w:ind w:firstLine="568"/>
        <w:jc w:val="both"/>
      </w:pPr>
      <w:r>
        <w:t xml:space="preserve">8. При осуществлении деятельности, указанной в </w:t>
      </w:r>
      <w:r>
        <w:fldChar w:fldCharType="begin"/>
      </w:r>
      <w:r>
        <w:instrText xml:space="preserve"> HYPERLI</w:instrText>
      </w:r>
      <w:r>
        <w:instrText>NK "kodeks://link/d?nd=499086260&amp;point=mark=000000000000000000000000000000000000000000000000007DC0K7"\o"’’Об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w:instrText>
      </w:r>
      <w:r>
        <w:instrText>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3 настоящих ФНП</w:t>
      </w:r>
      <w:r>
        <w:rPr>
          <w:color w:val="0000FF"/>
          <w:u w:val="single"/>
        </w:rPr>
        <w:t xml:space="preserve"> </w:t>
      </w:r>
      <w:r>
        <w:fldChar w:fldCharType="end"/>
      </w:r>
      <w:r>
        <w:t xml:space="preserve">, должны выполняться также требования </w:t>
      </w:r>
      <w:r>
        <w:fldChar w:fldCharType="begin"/>
      </w:r>
      <w:r>
        <w:instrText xml:space="preserve"> HYPERLINK "kodeks://link/d?nd=902111644"\o"’’Технический регламент о требованиях пожарной безоп</w:instrText>
      </w:r>
      <w:r>
        <w:instrText>асности (с изменениями на 29 июля 2017 года) (редакция, действующая с 31 июля 2018 года)’’</w:instrText>
      </w:r>
    </w:p>
    <w:p w:rsidR="00000000" w:rsidRDefault="00C75414">
      <w:pPr>
        <w:pStyle w:val="FORMATTEXT"/>
        <w:ind w:firstLine="568"/>
        <w:jc w:val="both"/>
      </w:pPr>
      <w:r>
        <w:instrText>Федеральный закон от 22.07.2008 N 123-ФЗ</w:instrText>
      </w:r>
    </w:p>
    <w:p w:rsidR="00000000" w:rsidRDefault="00C75414">
      <w:pPr>
        <w:pStyle w:val="FORMATTEXT"/>
        <w:ind w:firstLine="568"/>
        <w:jc w:val="both"/>
      </w:pPr>
      <w:r>
        <w:instrText>Статус: действующая редакция (действ. с 31.07.2018)"</w:instrText>
      </w:r>
      <w:r>
        <w:fldChar w:fldCharType="separate"/>
      </w:r>
      <w:r>
        <w:rPr>
          <w:color w:val="0000AA"/>
          <w:u w:val="single"/>
        </w:rPr>
        <w:t>Федерального закона от 22.07.2008 N 123-ФЗ "Технический регламент о треб</w:t>
      </w:r>
      <w:r>
        <w:rPr>
          <w:color w:val="0000AA"/>
          <w:u w:val="single"/>
        </w:rPr>
        <w:t>ованиях пожарной безопасности"</w:t>
      </w:r>
      <w:r>
        <w:rPr>
          <w:color w:val="0000FF"/>
          <w:u w:val="single"/>
        </w:rPr>
        <w:t xml:space="preserve"> </w:t>
      </w:r>
      <w:r>
        <w:fldChar w:fldCharType="end"/>
      </w:r>
      <w:r>
        <w:t xml:space="preserve"> (Собрание законодательства Российской Федерации, 2008, N 30, ст.3579; 2012, N 29, ст.3997; 2013, N 27, ст.3477; 2014, N ст.3366, 2015, N 29; ст.4360; 2016, N 27, ст.4234) (далее - требования пожарной безопасности), требов</w:t>
      </w:r>
      <w:r>
        <w:t xml:space="preserve">ания законодательства Российской Федерации в области охраны окружающей среды, экологической безопасности, электробезопасности и охраны труда.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w:instrText>
      </w:r>
      <w:r>
        <w:instrText>00000000000000000000000000000000000000000000000006580IP"\o"’’О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w:t>
      </w:r>
      <w:r>
        <w:rPr>
          <w:color w:val="0000AA"/>
          <w:u w:val="single"/>
        </w:rPr>
        <w:t>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"kodeks://link/d?nd=542625780&amp;point=mark=000000000000000000000000000000000000000000000000007E80KH"\o"’’Об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w:instrText>
      </w:r>
      <w:r>
        <w:instrText>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Термины и определения </w:t>
      </w:r>
    </w:p>
    <w:p w:rsidR="00000000" w:rsidRDefault="00C75414">
      <w:pPr>
        <w:pStyle w:val="FORMATTEXT"/>
        <w:ind w:firstLine="568"/>
        <w:jc w:val="both"/>
      </w:pPr>
      <w:r>
        <w:t xml:space="preserve">9. В настоящих ФНП использованы термины и определения, приведенные в </w:t>
      </w:r>
      <w:r>
        <w:fldChar w:fldCharType="begin"/>
      </w:r>
      <w:r>
        <w:instrText xml:space="preserve"> HYPERLINK "kodeks://link/d?nd=9046058&amp;point=mark=0000000000000000000000000000000000000000000000000064U0IK"\o"’’О промышленной безопасности опасных производственных объектов (с изменениями на 7 марта 2017 года) (редакция, действующая с 25 марта 2017 года)’</w:instrText>
      </w:r>
      <w:r>
        <w:instrText>’</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Федеральном законе N 116-ФЗ</w:t>
      </w:r>
      <w:r>
        <w:rPr>
          <w:color w:val="0000FF"/>
          <w:u w:val="single"/>
        </w:rPr>
        <w:t xml:space="preserve"> </w:t>
      </w:r>
      <w:r>
        <w:fldChar w:fldCharType="end"/>
      </w:r>
      <w:r>
        <w:t xml:space="preserve">, </w:t>
      </w:r>
      <w:r>
        <w:fldChar w:fldCharType="begin"/>
      </w:r>
      <w:r>
        <w:instrText xml:space="preserve"> HYPERLINK "kodeks://link/d?nd=902227764&amp;point=mark=0000000000000000000000000000000000000000000000000064U0IK"\o"’’О теплоснабжен</w:instrText>
      </w:r>
      <w:r>
        <w:instrText>ии (с изменениями на 29 июля 2018 года)’’</w:instrText>
      </w:r>
    </w:p>
    <w:p w:rsidR="00000000" w:rsidRDefault="00C75414">
      <w:pPr>
        <w:pStyle w:val="FORMATTEXT"/>
        <w:ind w:firstLine="568"/>
        <w:jc w:val="both"/>
      </w:pPr>
      <w:r>
        <w:instrText>Федеральный закон от 27.07.2010 N 190-ФЗ</w:instrText>
      </w:r>
    </w:p>
    <w:p w:rsidR="00000000" w:rsidRDefault="00C75414">
      <w:pPr>
        <w:pStyle w:val="FORMATTEXT"/>
        <w:ind w:firstLine="568"/>
        <w:jc w:val="both"/>
      </w:pPr>
      <w:r>
        <w:instrText>Статус: действующая редакция (действ. с 30.07.2018)"</w:instrText>
      </w:r>
      <w:r>
        <w:fldChar w:fldCharType="separate"/>
      </w:r>
      <w:r>
        <w:rPr>
          <w:color w:val="0000AA"/>
          <w:u w:val="single"/>
        </w:rPr>
        <w:t>Федеральном законе от 27 июля 2010 года N 190-ФЗ "О теплоснабжении"</w:t>
      </w:r>
      <w:r>
        <w:rPr>
          <w:color w:val="0000FF"/>
          <w:u w:val="single"/>
        </w:rPr>
        <w:t xml:space="preserve"> </w:t>
      </w:r>
      <w:r>
        <w:fldChar w:fldCharType="end"/>
      </w:r>
      <w:r>
        <w:t xml:space="preserve"> (Собрание законодательства Российской Федерации, </w:t>
      </w:r>
      <w:r>
        <w:t xml:space="preserve">2010, N 31, ст.4159; 2011, N 23, ст.3263; N 30, ст.4590; N 50, ст.7559; 2012, N 26, ст.3446; N 53, ст.7616, ст.7643; 2013, N 19, ст.2330; N 27, ст.3477; 2014, N 6, ст.561); </w:t>
      </w:r>
      <w:r>
        <w:fldChar w:fldCharType="begin"/>
      </w:r>
      <w:r>
        <w:instrText xml:space="preserve"> HYPERLINK "kodeks://link/d?nd=499031170&amp;point=mark=0000000000000000000000000000000</w:instrText>
      </w:r>
      <w:r>
        <w:instrText>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w:instrText>
      </w:r>
      <w:r>
        <w:instrText>ействует с 01.02.2014"</w:instrText>
      </w:r>
      <w:r>
        <w:fldChar w:fldCharType="separate"/>
      </w:r>
      <w:r>
        <w:rPr>
          <w:color w:val="0000AA"/>
          <w:u w:val="single"/>
        </w:rPr>
        <w:t>Техническом регламенте Таможенного союза "О безопасности оборудования, работающего под избыточным давлением" ТР ТС 032/2013</w:t>
      </w:r>
      <w:r>
        <w:rPr>
          <w:color w:val="0000FF"/>
          <w:u w:val="single"/>
        </w:rPr>
        <w:t xml:space="preserve"> </w:t>
      </w:r>
      <w:r>
        <w:fldChar w:fldCharType="end"/>
      </w:r>
      <w:r>
        <w:t xml:space="preserve">, принятого </w:t>
      </w:r>
      <w:r>
        <w:fldChar w:fldCharType="begin"/>
      </w:r>
      <w:r>
        <w:instrText xml:space="preserve"> HYPERLINK "kodeks://link/d?nd=499032130&amp;point=mark=0000000000000000000000000000000000000000000</w:instrText>
      </w:r>
      <w:r>
        <w:instrText>00000007D20K3"\o"’’О техническом регламенте Таможенного союза ’’О безопасности оборудования, работающего под избыточным давлением’’</w:instrText>
      </w:r>
    </w:p>
    <w:p w:rsidR="00000000" w:rsidRDefault="00C75414">
      <w:pPr>
        <w:pStyle w:val="FORMATTEXT"/>
        <w:ind w:firstLine="568"/>
        <w:jc w:val="both"/>
      </w:pPr>
      <w:r>
        <w:instrText>Решение Совета ЕЭК от 02.07.2013 N 41</w:instrText>
      </w:r>
    </w:p>
    <w:p w:rsidR="00000000" w:rsidRDefault="00C75414">
      <w:pPr>
        <w:pStyle w:val="FORMATTEXT"/>
        <w:ind w:firstLine="568"/>
        <w:jc w:val="both"/>
      </w:pPr>
      <w:r>
        <w:instrText>Статус: действует с 02.08.2013"</w:instrText>
      </w:r>
      <w:r>
        <w:fldChar w:fldCharType="separate"/>
      </w:r>
      <w:r>
        <w:rPr>
          <w:color w:val="0000AA"/>
          <w:u w:val="single"/>
        </w:rPr>
        <w:t>Решением Совета Евразийской экономической комиссии от 2</w:t>
      </w:r>
      <w:r>
        <w:rPr>
          <w:color w:val="0000AA"/>
          <w:u w:val="single"/>
        </w:rPr>
        <w:t xml:space="preserve"> июля 2013 года N 41</w:t>
      </w:r>
      <w:r>
        <w:rPr>
          <w:color w:val="0000FF"/>
          <w:u w:val="single"/>
        </w:rPr>
        <w:t xml:space="preserve"> </w:t>
      </w:r>
      <w:r>
        <w:fldChar w:fldCharType="end"/>
      </w:r>
      <w:r>
        <w:t xml:space="preserve"> (далее -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w:instrText>
      </w:r>
      <w:r>
        <w:instrText>.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(Официальный сайт Евразийской экономической комиссии http://www.eurasiancommission.org, 3 июля 20</w:t>
      </w:r>
      <w:r>
        <w:t>13 года).</w:t>
      </w:r>
    </w:p>
    <w:p w:rsidR="00000000" w:rsidRDefault="00C75414">
      <w:pPr>
        <w:pStyle w:val="FORMATTEXT"/>
        <w:ind w:firstLine="568"/>
        <w:jc w:val="both"/>
      </w:pPr>
    </w:p>
    <w:p w:rsidR="00000000" w:rsidRDefault="00C75414">
      <w:pPr>
        <w:pStyle w:val="FORMATTEXT"/>
        <w:ind w:firstLine="568"/>
        <w:jc w:val="both"/>
      </w:pPr>
      <w:r>
        <w:t xml:space="preserve">Кроме того, для целей настоящих ФНП дополнительно использованы термины и их определения, указанные в </w:t>
      </w:r>
      <w:r>
        <w:fldChar w:fldCharType="begin"/>
      </w:r>
      <w:r>
        <w:instrText xml:space="preserve"> HYPERLINK "kodeks://link/d?nd=499086260&amp;point=mark=00000000000000000000000000000000000000000000000000BP60OR"\o"’’Об утверждении Федеральных нор</w:instrText>
      </w:r>
      <w:r>
        <w:instrText>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приложении N 1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lastRenderedPageBreak/>
        <w:t xml:space="preserve"> I</w:t>
      </w:r>
      <w:r>
        <w:rPr>
          <w:b/>
          <w:bCs/>
        </w:rPr>
        <w:t xml:space="preserve">I. Проектирование, строительство, реконструкция, техническое перевооружение ОПО, на которых используется оборудование под давлением </w:t>
      </w:r>
    </w:p>
    <w:p w:rsidR="00000000" w:rsidRDefault="00C75414">
      <w:pPr>
        <w:pStyle w:val="FORMATTEXT"/>
        <w:jc w:val="center"/>
      </w:pPr>
      <w:r>
        <w:t xml:space="preserve">(Наименование в редакции, введенной в действие с 26 июня 2018 года </w:t>
      </w:r>
      <w:r>
        <w:fldChar w:fldCharType="begin"/>
      </w:r>
      <w:r>
        <w:instrText xml:space="preserve"> HYPERLINK "kodeks://link/d?nd=542615366&amp;point=mark=0000</w:instrText>
      </w:r>
      <w:r>
        <w:instrText>000000000000000000000000000000000000000000000065A0IQ"\o"’’О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 xml:space="preserve">приказом Ростехнадзора </w:t>
      </w:r>
      <w:r>
        <w:rPr>
          <w:color w:val="0000AA"/>
          <w:u w:val="single"/>
        </w:rPr>
        <w:t>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"kodeks://link/d?nd=542625780&amp;point=mark=000000000000000000000000000000000000000000000000007DU0KB"\o"’’Об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w:instrText>
      </w:r>
      <w:r>
        <w:instrText>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HEADERTEXT"/>
        <w:rPr>
          <w:b/>
          <w:bCs/>
        </w:rPr>
      </w:pPr>
    </w:p>
    <w:p w:rsidR="00000000" w:rsidRDefault="00C75414">
      <w:pPr>
        <w:pStyle w:val="HEADERTEXT"/>
        <w:jc w:val="center"/>
        <w:rPr>
          <w:b/>
          <w:bCs/>
        </w:rPr>
      </w:pPr>
      <w:r>
        <w:rPr>
          <w:b/>
          <w:bCs/>
        </w:rPr>
        <w:t xml:space="preserve"> Общие требования </w:t>
      </w:r>
    </w:p>
    <w:p w:rsidR="00000000" w:rsidRDefault="00C75414">
      <w:pPr>
        <w:pStyle w:val="FORMATTEXT"/>
        <w:ind w:firstLine="568"/>
        <w:jc w:val="both"/>
      </w:pPr>
      <w:r>
        <w:t>10. При проектировании, строительстве, реконструкции, капитальном ремонте и эксплуатации ОПО, на которых прим</w:t>
      </w:r>
      <w:r>
        <w:t>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w:t>
      </w:r>
      <w:r>
        <w:t>ерации в области промышленной безопасности, о градостроительной деятельности, о техническом регулировании и настоящих ФНП.</w:t>
      </w:r>
    </w:p>
    <w:p w:rsidR="00000000" w:rsidRDefault="00C75414">
      <w:pPr>
        <w:pStyle w:val="FORMATTEXT"/>
        <w:ind w:firstLine="568"/>
        <w:jc w:val="both"/>
      </w:pPr>
    </w:p>
    <w:p w:rsidR="00000000" w:rsidRDefault="00C75414">
      <w:pPr>
        <w:pStyle w:val="FORMATTEXT"/>
        <w:ind w:firstLine="568"/>
        <w:jc w:val="both"/>
      </w:pPr>
      <w:r>
        <w:t>При строительстве, реконструкции, капитальном ремонте и эксплуатации ОПО, отклонения от проектной документации, а также документации</w:t>
      </w:r>
      <w:r>
        <w:t xml:space="preserve">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w:t>
      </w:r>
      <w:r>
        <w:t xml:space="preserve">с требованиями законодательства Российской Федерации о градостроительной деятельности и в области промышленной безопасности.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w:instrText>
      </w:r>
      <w:r>
        <w:instrText>0000000000000000000000000000000065C0IR"\o"’’О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w:t>
      </w:r>
      <w:r>
        <w:rPr>
          <w:color w:val="0000AA"/>
          <w:u w:val="single"/>
        </w:rPr>
        <w:t>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"kodeks://link/d?nd=542625780&amp;point=mark=000000000000000000000000000000000000000000000000007E20KD"\o"’’Об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w:instrText>
      </w:r>
      <w:r>
        <w:instrText>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11. Установка, размещение, обвязка котлов и сосудов, прокладка трубопроводов пара и горячей воды должны обеспечить безопасность их обслуживани</w:t>
      </w:r>
      <w:r>
        <w:t xml:space="preserve">я, осмотра, ремонта, промывки и очистки.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"kodeks://link/d?nd=542615366&amp;point=mark=0000000000000000000000000000000000000000000000000065E0IS"\o"’’О внесении изменений в Федеральные нормы</w:instrText>
      </w:r>
      <w:r>
        <w:instrText xml:space="preserve">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w:instrText>
      </w:r>
      <w:r>
        <w:instrText>0000000000000000000000000000000000000000000007E40KE"\o"’’Об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w:instrText>
      </w:r>
      <w:r>
        <w:instrText>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Арматура должна быть установлена в местах, удобных для управления, обслуживания и ремонта.</w:t>
      </w:r>
    </w:p>
    <w:p w:rsidR="00000000" w:rsidRDefault="00C75414">
      <w:pPr>
        <w:pStyle w:val="FORMATTEXT"/>
        <w:ind w:firstLine="568"/>
        <w:jc w:val="both"/>
      </w:pPr>
    </w:p>
    <w:p w:rsidR="00000000" w:rsidRDefault="00C75414">
      <w:pPr>
        <w:pStyle w:val="FORMATTEXT"/>
        <w:ind w:firstLine="568"/>
        <w:jc w:val="both"/>
      </w:pPr>
      <w:r>
        <w:t>12. Для обслуживания, осмотра, ремонта оборудования под давлением проектом должно быть предусмотрено устройство стационарных металличе</w:t>
      </w:r>
      <w:r>
        <w:t>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w:t>
      </w:r>
      <w:r>
        <w:t>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быть обеспечено постоянное либо неоднократное (один и более раз в теч</w:t>
      </w:r>
      <w:r>
        <w:t>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w:t>
      </w:r>
      <w:r>
        <w:t xml:space="preserve">чение (остановка) в аварийных ситуациях) должна соответствовать требованиям </w:t>
      </w:r>
      <w:r>
        <w:fldChar w:fldCharType="begin"/>
      </w:r>
      <w:r>
        <w:instrText xml:space="preserve"> HYPERLINK "kodeks://link/d?nd=499086260&amp;point=mark=000000000000000000000000000000000000000000000000007E80KG"\o"’’Об утверждении Федеральных норм и правил в области промышленной бе</w:instrText>
      </w:r>
      <w:r>
        <w:instrText>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пунктов 13</w:t>
      </w:r>
      <w:r>
        <w:rPr>
          <w:color w:val="0000FF"/>
          <w:u w:val="single"/>
        </w:rPr>
        <w:t xml:space="preserve"> </w:t>
      </w:r>
      <w:r>
        <w:fldChar w:fldCharType="end"/>
      </w:r>
      <w:r>
        <w:t xml:space="preserve">, </w:t>
      </w:r>
      <w:r>
        <w:fldChar w:fldCharType="begin"/>
      </w:r>
      <w:r>
        <w:instrText xml:space="preserve"> HYPERLINK "kodeks://link/d?nd=499086260&amp;point=mark=00000000</w:instrText>
      </w:r>
      <w:r>
        <w:instrText>0000000000000000000000000000000000000000007EA0KH"\o"’’Об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 xml:space="preserve">Статус: </w:instrText>
      </w:r>
      <w:r>
        <w:instrText>действующая редакция (действ. с 26.06.2018)"</w:instrText>
      </w:r>
      <w:r>
        <w:fldChar w:fldCharType="separate"/>
      </w:r>
      <w:r>
        <w:rPr>
          <w:color w:val="0000AA"/>
          <w:u w:val="single"/>
        </w:rPr>
        <w:t>14</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"kodeks://link/d?nd=499086260&amp;point=mark=000000000000000000000000000000000000000000000000007EC0KI"\o"’’Об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15 настоящих ФНП</w:t>
      </w:r>
      <w:r>
        <w:rPr>
          <w:color w:val="0000FF"/>
          <w:u w:val="single"/>
        </w:rPr>
        <w:t xml:space="preserve"> </w:t>
      </w:r>
      <w:r>
        <w:fldChar w:fldCharType="end"/>
      </w:r>
      <w:r>
        <w:t>. Если иными нормативными правовыми актами в области промышленной безопасности у</w:t>
      </w:r>
      <w:r>
        <w:t xml:space="preserve">становлены дополнительные требования к устройству лестниц и площадок, также должно быть обеспечено их соблюдение.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w:instrText>
      </w:r>
      <w:r>
        <w:instrText>0000000000000000000007E20KB"\o"’’О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w:t>
      </w:r>
      <w:r>
        <w:rPr>
          <w:color w:val="0000AA"/>
          <w:u w:val="single"/>
        </w:rPr>
        <w:t xml:space="preserve">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"kodeks://link/d?nd=542625780&amp;point=mark=000000000000000000000000000000000000000000000000007E60KF"\o"’’Об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w:instrText>
      </w:r>
      <w:r>
        <w:instrText>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w:t>
      </w:r>
      <w:r>
        <w:t xml:space="preserve">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 </w:t>
      </w:r>
    </w:p>
    <w:p w:rsidR="00000000" w:rsidRDefault="00C75414">
      <w:pPr>
        <w:pStyle w:val="FORMATTEXT"/>
        <w:ind w:firstLine="568"/>
        <w:jc w:val="both"/>
      </w:pPr>
      <w:r>
        <w:t xml:space="preserve">(Абзац в редакции, введенной в действие с </w:t>
      </w:r>
      <w:r>
        <w:t xml:space="preserve">26 июня 2018 года </w:t>
      </w:r>
      <w:r>
        <w:fldChar w:fldCharType="begin"/>
      </w:r>
      <w:r>
        <w:instrText xml:space="preserve"> HYPERLINK "kodeks://link/d?nd=542615366&amp;point=mark=000000000000000000000000000000000000000000000000007EC0KG"\o"’’О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w:instrText>
      </w:r>
      <w:r>
        <w:instrText>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"kodeks://link/d?nd=542625780&amp;point=mark=000000000000000000000000000000000000000000000000007E60KF"\o"’’Об утверждении Федеральных </w:instrText>
      </w:r>
      <w:r>
        <w:instrText>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13. Площадки и лестницы для обслуживания, осмотра, рем</w:t>
      </w:r>
      <w:r>
        <w:t xml:space="preserve">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w:t>
      </w:r>
      <w:r>
        <w:t>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000000" w:rsidRDefault="00C75414">
      <w:pPr>
        <w:pStyle w:val="FORMATTEXT"/>
        <w:ind w:firstLine="568"/>
        <w:jc w:val="both"/>
      </w:pPr>
    </w:p>
    <w:p w:rsidR="00000000" w:rsidRDefault="00C75414">
      <w:pPr>
        <w:pStyle w:val="FORMATTEXT"/>
        <w:ind w:firstLine="568"/>
        <w:jc w:val="both"/>
      </w:pPr>
      <w:r>
        <w:lastRenderedPageBreak/>
        <w:t>Ширина свободного прохода площадок</w:t>
      </w:r>
      <w:r>
        <w:t xml:space="preserve"> (мостиков) должна быть не менее 600 мм, а для обслуживания арматуры, контрольно-измерительных приборов и другого оборудования - не менее 800 мм.</w:t>
      </w:r>
    </w:p>
    <w:p w:rsidR="00000000" w:rsidRDefault="00C75414">
      <w:pPr>
        <w:pStyle w:val="FORMATTEXT"/>
        <w:ind w:firstLine="568"/>
        <w:jc w:val="both"/>
      </w:pPr>
    </w:p>
    <w:p w:rsidR="00000000" w:rsidRDefault="00C75414">
      <w:pPr>
        <w:pStyle w:val="FORMATTEXT"/>
        <w:ind w:firstLine="568"/>
        <w:jc w:val="both"/>
      </w:pPr>
      <w:r>
        <w:t>Свободная высота над полом площадок (мостиков) и ступенями лестниц должна быть не менее 2 м.</w:t>
      </w:r>
    </w:p>
    <w:p w:rsidR="00000000" w:rsidRDefault="00C75414">
      <w:pPr>
        <w:pStyle w:val="FORMATTEXT"/>
        <w:ind w:firstLine="568"/>
        <w:jc w:val="both"/>
      </w:pPr>
    </w:p>
    <w:p w:rsidR="00000000" w:rsidRDefault="00C75414">
      <w:pPr>
        <w:pStyle w:val="FORMATTEXT"/>
        <w:ind w:firstLine="568"/>
        <w:jc w:val="both"/>
      </w:pPr>
      <w:r>
        <w:t>Переходные площ</w:t>
      </w:r>
      <w:r>
        <w:t>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w:t>
      </w:r>
      <w:r>
        <w:t xml:space="preserve">ой (круглой) стали запрещается.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"kodeks://link/d?nd=542615366&amp;point=mark=000000000000000000000000000000000000000000000000007D80K5"\o"’’О внесении изменений в Федеральные нормы и правил</w:instrText>
      </w:r>
      <w:r>
        <w:instrText>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w:instrText>
      </w:r>
      <w:r>
        <w:instrText>0000000000000000000000000000000000007E80KG"\o"’’Об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w:t>
      </w:r>
      <w:r>
        <w:t xml:space="preserve"> 4 м.</w:t>
      </w:r>
    </w:p>
    <w:p w:rsidR="00000000" w:rsidRDefault="00C75414">
      <w:pPr>
        <w:pStyle w:val="FORMATTEXT"/>
        <w:ind w:firstLine="568"/>
        <w:jc w:val="both"/>
      </w:pPr>
    </w:p>
    <w:p w:rsidR="00000000" w:rsidRDefault="00C75414">
      <w:pPr>
        <w:pStyle w:val="FORMATTEXT"/>
        <w:ind w:firstLine="568"/>
        <w:jc w:val="both"/>
      </w:pPr>
      <w:r>
        <w:t xml:space="preserve">Лестницы высотой более 1,5 м должны иметь угол наклона к горизонтали не более 50°.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"kodeks://link/d?nd=542615366&amp;point=mark=000000000000000000000000000000000000000000000000007D8</w:instrText>
      </w:r>
      <w:r>
        <w:instrText>0K5"\o"’’О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w:instrText>
      </w:r>
      <w:r>
        <w:instrText>NK "kodeks://link/d?nd=542625780&amp;point=mark=000000000000000000000000000000000000000000000000007EA0KH"\o"’’Об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w:instrText>
      </w:r>
      <w:r>
        <w:instrText>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w:t>
      </w:r>
      <w:r>
        <w:t xml:space="preserve">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w:t>
      </w:r>
      <w:r>
        <w:t xml:space="preserve"> приборов (установленных дистанционно), не требующих постоянного (неоднократного) присутствия персонала (за исключением случаев, установленных </w:t>
      </w:r>
      <w:r>
        <w:fldChar w:fldCharType="begin"/>
      </w:r>
      <w:r>
        <w:instrText xml:space="preserve"> HYPERLINK "kodeks://link/d?nd=499086260&amp;point=mark=000000000000000000000000000000000000000000000000007E60KF"\o"’</w:instrText>
      </w:r>
      <w:r>
        <w:instrText>’Об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пунктом</w:t>
      </w:r>
      <w:r>
        <w:rPr>
          <w:color w:val="0000AA"/>
          <w:u w:val="single"/>
        </w:rPr>
        <w:t xml:space="preserve"> 12 настоящих ФНП)</w:t>
      </w:r>
      <w:r>
        <w:rPr>
          <w:color w:val="0000FF"/>
          <w:u w:val="single"/>
        </w:rPr>
        <w:t xml:space="preserve"> </w:t>
      </w:r>
      <w:r>
        <w:fldChar w:fldCharType="end"/>
      </w:r>
      <w:r>
        <w:t>,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w:t>
      </w:r>
      <w:r>
        <w:t>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w:t>
      </w:r>
      <w:r>
        <w:t>ачиная с высоты 2 м, должны оснащаться предохранительными дугами радиусом 350-400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700-80</w:t>
      </w:r>
      <w:r>
        <w:t>0 мм.</w:t>
      </w:r>
    </w:p>
    <w:p w:rsidR="00000000" w:rsidRDefault="00C75414">
      <w:pPr>
        <w:pStyle w:val="FORMATTEXT"/>
        <w:ind w:firstLine="568"/>
        <w:jc w:val="both"/>
      </w:pPr>
    </w:p>
    <w:p w:rsidR="00000000" w:rsidRDefault="00C75414">
      <w:pPr>
        <w:pStyle w:val="FORMATTEXT"/>
        <w:ind w:firstLine="568"/>
        <w:jc w:val="both"/>
      </w:pPr>
      <w:r>
        <w:t>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w:t>
      </w:r>
      <w:r>
        <w:t>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w:t>
      </w:r>
      <w:r>
        <w:t>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вращающиеся и поступательно движущиеся части), а также производство с их ступеней работ, предусматри</w:t>
      </w:r>
      <w:r>
        <w:t>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w:t>
      </w:r>
      <w:r>
        <w:t>жденными перилами, а для перемещения и удержания грузов - грузоподъемные машины и механизмы соответствующей грузоподъемности.</w:t>
      </w:r>
    </w:p>
    <w:p w:rsidR="00000000" w:rsidRDefault="00C75414">
      <w:pPr>
        <w:pStyle w:val="FORMATTEXT"/>
        <w:ind w:firstLine="568"/>
        <w:jc w:val="both"/>
      </w:pPr>
    </w:p>
    <w:p w:rsidR="00000000" w:rsidRDefault="00C75414">
      <w:pPr>
        <w:pStyle w:val="FORMATTEXT"/>
        <w:ind w:firstLine="568"/>
        <w:jc w:val="both"/>
      </w:pPr>
      <w:r>
        <w:t xml:space="preserve">Площадки и лестницы, смонтированные до вступления в силу настоящих ФНП, должны быть приведены в соответствие с требованиями </w:t>
      </w:r>
      <w:r>
        <w:fldChar w:fldCharType="begin"/>
      </w:r>
      <w:r>
        <w:instrText xml:space="preserve"> HYPE</w:instrText>
      </w:r>
      <w:r>
        <w:instrText>RLINK "kodeks://link/d?nd=499086260&amp;point=mark=000000000000000000000000000000000000000000000000007E80KG"\o"’’Об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w:instrText>
      </w:r>
      <w:r>
        <w:instrText xml:space="preserve">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"kodeks://link/d?nd=499086260&amp;point=mark=000000000000000000000000000000000000000000000000007EC0KI"\o"’’Об утверждении Федеральных н</w:instrText>
      </w:r>
      <w:r>
        <w:instrText>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15 настоящих ФНП</w:t>
      </w:r>
      <w:r>
        <w:rPr>
          <w:color w:val="0000FF"/>
          <w:u w:val="single"/>
        </w:rPr>
        <w:t xml:space="preserve"> </w:t>
      </w:r>
      <w:r>
        <w:fldChar w:fldCharType="end"/>
      </w:r>
      <w:r>
        <w:t xml:space="preserve"> при ближайшем кап</w:t>
      </w:r>
      <w:r>
        <w:t xml:space="preserve">итальном ремонте или реконструкции оборудования. До приведения площадок и лестниц в соответствие с требованиями </w:t>
      </w:r>
      <w:r>
        <w:fldChar w:fldCharType="begin"/>
      </w:r>
      <w:r>
        <w:instrText xml:space="preserve"> HYPERLINK "kodeks://link/d?nd=499086260&amp;point=mark=000000000000000000000000000000000000000000000000007E80KG"\o"’’Об утверждении Федеральных нор</w:instrText>
      </w:r>
      <w:r>
        <w:instrText>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пунктов 13</w:t>
      </w:r>
      <w:r>
        <w:rPr>
          <w:color w:val="0000FF"/>
          <w:u w:val="single"/>
        </w:rPr>
        <w:t xml:space="preserve"> </w:t>
      </w:r>
      <w:r>
        <w:fldChar w:fldCharType="end"/>
      </w:r>
      <w:r>
        <w:t>-</w:t>
      </w:r>
      <w:r>
        <w:fldChar w:fldCharType="begin"/>
      </w:r>
      <w:r>
        <w:instrText xml:space="preserve"> HYPERLINK "kodeks://link</w:instrText>
      </w:r>
      <w:r>
        <w:instrText>/d?nd=499086260&amp;point=mark=000000000000000000000000000000000000000000000000007EC0KI"\o"’’Об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w:instrText>
      </w:r>
      <w:r>
        <w:instrText>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15 настоящих ФНП</w:t>
      </w:r>
      <w:r>
        <w:rPr>
          <w:color w:val="0000FF"/>
          <w:u w:val="single"/>
        </w:rPr>
        <w:t xml:space="preserve"> </w:t>
      </w:r>
      <w:r>
        <w:fldChar w:fldCharType="end"/>
      </w:r>
      <w:r>
        <w:t xml:space="preserve"> эксплуатирующей организации необходимо провести мероприятия для обеспечения их безопасного использования. </w:t>
      </w:r>
    </w:p>
    <w:p w:rsidR="00000000" w:rsidRDefault="00C75414">
      <w:pPr>
        <w:pStyle w:val="FORMATTEXT"/>
        <w:ind w:firstLine="568"/>
        <w:jc w:val="both"/>
      </w:pPr>
      <w:r>
        <w:t>(Пункт в редакции, введенной в действие с 26 июня</w:t>
      </w:r>
      <w:r>
        <w:t xml:space="preserve"> 2018 года </w:t>
      </w:r>
      <w:r>
        <w:fldChar w:fldCharType="begin"/>
      </w:r>
      <w:r>
        <w:instrText xml:space="preserve"> HYPERLINK "kodeks://link/d?nd=542615366&amp;point=mark=000000000000000000000000000000000000000000000000007D80K5"\o"’’О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w:instrText>
      </w:r>
      <w:r>
        <w:instrText>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"kodeks://link/d?nd=542625780&amp;point=mark=000000000000000000000000000000000000000000000000007EC0KI"\o"’’Об утверждении Федеральных норм и </w:instrText>
      </w:r>
      <w:r>
        <w:instrText>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Установка, размещение, обвязка котлов и вспомогательного об</w:t>
      </w:r>
      <w:r>
        <w:rPr>
          <w:b/>
          <w:bCs/>
        </w:rPr>
        <w:t xml:space="preserve">орудования котельной </w:t>
      </w:r>
      <w:r>
        <w:rPr>
          <w:b/>
          <w:bCs/>
        </w:rPr>
        <w:lastRenderedPageBreak/>
        <w:t xml:space="preserve">установки </w:t>
      </w:r>
    </w:p>
    <w:p w:rsidR="00000000" w:rsidRDefault="00C75414">
      <w:pPr>
        <w:pStyle w:val="FORMATTEXT"/>
        <w:ind w:firstLine="568"/>
        <w:jc w:val="both"/>
      </w:pPr>
      <w:r>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w:t>
      </w:r>
      <w:r>
        <w:t xml:space="preserve"> а также обеспечивать безопасную эксплуатацию котлов согласно требований законодательства Российской Федерации в области промышленной безопасности и настоящих ФНП.</w:t>
      </w:r>
    </w:p>
    <w:p w:rsidR="00000000" w:rsidRDefault="00C75414">
      <w:pPr>
        <w:pStyle w:val="FORMATTEXT"/>
        <w:ind w:firstLine="568"/>
        <w:jc w:val="both"/>
      </w:pPr>
    </w:p>
    <w:p w:rsidR="00000000" w:rsidRDefault="00C75414">
      <w:pPr>
        <w:pStyle w:val="FORMATTEXT"/>
        <w:ind w:firstLine="568"/>
        <w:jc w:val="both"/>
      </w:pPr>
      <w:r>
        <w:t xml:space="preserve">Установка котлов вне помещения допускается в том случае, если проектом котла предусмотрена </w:t>
      </w:r>
      <w:r>
        <w:t>возможность работы на открытом воздухе в заданных климатических условиях.</w:t>
      </w:r>
    </w:p>
    <w:p w:rsidR="00000000" w:rsidRDefault="00C75414">
      <w:pPr>
        <w:pStyle w:val="FORMATTEXT"/>
        <w:ind w:firstLine="568"/>
        <w:jc w:val="both"/>
      </w:pPr>
    </w:p>
    <w:p w:rsidR="00000000" w:rsidRDefault="00C75414">
      <w:pPr>
        <w:pStyle w:val="FORMATTEXT"/>
        <w:ind w:firstLine="568"/>
        <w:jc w:val="both"/>
      </w:pPr>
      <w:r>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w:t>
      </w:r>
      <w:r>
        <w:t>ка внутри производственных помещений.</w:t>
      </w:r>
    </w:p>
    <w:p w:rsidR="00000000" w:rsidRDefault="00C75414">
      <w:pPr>
        <w:pStyle w:val="FORMATTEXT"/>
        <w:ind w:firstLine="568"/>
        <w:jc w:val="both"/>
      </w:pPr>
    </w:p>
    <w:p w:rsidR="00000000" w:rsidRDefault="00C75414">
      <w:pPr>
        <w:pStyle w:val="FORMATTEXT"/>
        <w:ind w:firstLine="568"/>
        <w:jc w:val="both"/>
      </w:pPr>
      <w:r>
        <w:t>18. Внутри производственных помещений допускается установка:</w:t>
      </w:r>
    </w:p>
    <w:p w:rsidR="00000000" w:rsidRDefault="00C75414">
      <w:pPr>
        <w:pStyle w:val="FORMATTEXT"/>
        <w:ind w:firstLine="568"/>
        <w:jc w:val="both"/>
      </w:pPr>
    </w:p>
    <w:p w:rsidR="00000000" w:rsidRDefault="00C75414">
      <w:pPr>
        <w:pStyle w:val="FORMATTEXT"/>
        <w:ind w:firstLine="568"/>
        <w:jc w:val="both"/>
      </w:pPr>
      <w:r>
        <w:t>а) прямоточных котлов паропроизводительностью каждого не более 4 тонн пара в час (т/ч);</w:t>
      </w:r>
    </w:p>
    <w:p w:rsidR="00000000" w:rsidRDefault="00C75414">
      <w:pPr>
        <w:pStyle w:val="FORMATTEXT"/>
        <w:ind w:firstLine="568"/>
        <w:jc w:val="both"/>
      </w:pPr>
    </w:p>
    <w:p w:rsidR="00000000" w:rsidRDefault="00C75414">
      <w:pPr>
        <w:pStyle w:val="FORMATTEXT"/>
        <w:ind w:firstLine="568"/>
        <w:jc w:val="both"/>
      </w:pPr>
      <w:r>
        <w:t>б) паровых котлов (включая электрокотлы), кроме прямоточных, удовл</w:t>
      </w:r>
      <w:r>
        <w:t xml:space="preserve">етворяющих условию (t - 100) х V </w:t>
      </w:r>
      <w:r w:rsidR="00786656">
        <w:rPr>
          <w:noProof/>
          <w:position w:val="-6"/>
        </w:rPr>
        <w:drawing>
          <wp:inline distT="0" distB="0" distL="0" distR="0">
            <wp:extent cx="123825"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100 (для каждого котла), где t - температура насыщенного пара при рабочем давлении,°С; V - вместимость котла, м</w:t>
      </w:r>
      <w:r w:rsidR="00786656">
        <w:rPr>
          <w:noProof/>
          <w:position w:val="-8"/>
        </w:rPr>
        <w:drawing>
          <wp:inline distT="0" distB="0" distL="0" distR="0">
            <wp:extent cx="1047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000000" w:rsidRDefault="00C75414">
      <w:pPr>
        <w:pStyle w:val="FORMATTEXT"/>
        <w:ind w:firstLine="568"/>
        <w:jc w:val="both"/>
      </w:pPr>
      <w:r>
        <w:t>(Подпункт в редакции, введенной в дейс</w:t>
      </w:r>
      <w:r>
        <w:t xml:space="preserve">твие с 26 июня 2018 года </w:t>
      </w:r>
      <w:r>
        <w:fldChar w:fldCharType="begin"/>
      </w:r>
      <w:r>
        <w:instrText xml:space="preserve"> HYPERLINK "kodeks://link/d?nd=542615366&amp;point=mark=000000000000000000000000000000000000000000000000007DE0K8"\o"’’О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w:instrText>
      </w:r>
      <w:r>
        <w:instrText>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"kodeks://link/d?nd=542625780&amp;point=mark=000000000000000000000000000000000000000000000000007E80KF"\o"’’Об утверждении Федер</w:instrText>
      </w:r>
      <w:r>
        <w:instrText>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 водогрейных котлов теплопроизводительностью </w:t>
      </w:r>
      <w:r>
        <w:t>каждого не более 10,5 ГДж/ч (2,5 Гкал/ч), не имеющих барабанов;</w:t>
      </w:r>
    </w:p>
    <w:p w:rsidR="00000000" w:rsidRDefault="00C75414">
      <w:pPr>
        <w:pStyle w:val="FORMATTEXT"/>
        <w:ind w:firstLine="568"/>
        <w:jc w:val="both"/>
      </w:pPr>
    </w:p>
    <w:p w:rsidR="00000000" w:rsidRDefault="00C75414">
      <w:pPr>
        <w:pStyle w:val="FORMATTEXT"/>
        <w:ind w:firstLine="568"/>
        <w:jc w:val="both"/>
      </w:pPr>
      <w:r>
        <w:t>г) водогрейных электрокотлов при электрической мощности каждого не более 2,5 МВт;</w:t>
      </w:r>
    </w:p>
    <w:p w:rsidR="00000000" w:rsidRDefault="00C75414">
      <w:pPr>
        <w:pStyle w:val="FORMATTEXT"/>
        <w:ind w:firstLine="568"/>
        <w:jc w:val="both"/>
      </w:pPr>
    </w:p>
    <w:p w:rsidR="00000000" w:rsidRDefault="00C75414">
      <w:pPr>
        <w:pStyle w:val="FORMATTEXT"/>
        <w:ind w:firstLine="568"/>
        <w:jc w:val="both"/>
      </w:pPr>
      <w:r>
        <w:t>д) котлов-утилизаторов - без ограничений.</w:t>
      </w:r>
    </w:p>
    <w:p w:rsidR="00000000" w:rsidRDefault="00C75414">
      <w:pPr>
        <w:pStyle w:val="FORMATTEXT"/>
        <w:ind w:firstLine="568"/>
        <w:jc w:val="both"/>
      </w:pPr>
    </w:p>
    <w:p w:rsidR="00000000" w:rsidRDefault="00C75414">
      <w:pPr>
        <w:pStyle w:val="FORMATTEXT"/>
        <w:ind w:firstLine="568"/>
        <w:jc w:val="both"/>
      </w:pPr>
      <w:r>
        <w:t>19. Двери для выхода из помещения, в котором установлены котлы, д</w:t>
      </w:r>
      <w:r>
        <w:t>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000000" w:rsidRDefault="00C75414">
      <w:pPr>
        <w:pStyle w:val="FORMATTEXT"/>
        <w:ind w:firstLine="568"/>
        <w:jc w:val="both"/>
      </w:pPr>
    </w:p>
    <w:p w:rsidR="00000000" w:rsidRDefault="00C75414">
      <w:pPr>
        <w:pStyle w:val="FORMATTEXT"/>
        <w:ind w:firstLine="568"/>
        <w:jc w:val="both"/>
      </w:pPr>
      <w:r>
        <w:t xml:space="preserve">20. Место установки котлов внутри производственных помещений должно быть отделено от остальной части </w:t>
      </w:r>
      <w:r>
        <w:t>помещения несгораемыми перегородками по всей высоте котла, но не ниже 2 м с устройством дверей. Места расположения выходов и направление открывания дверей определяет проектная организация.</w:t>
      </w:r>
    </w:p>
    <w:p w:rsidR="00000000" w:rsidRDefault="00C75414">
      <w:pPr>
        <w:pStyle w:val="FORMATTEXT"/>
        <w:ind w:firstLine="568"/>
        <w:jc w:val="both"/>
      </w:pPr>
    </w:p>
    <w:p w:rsidR="00000000" w:rsidRDefault="00C75414">
      <w:pPr>
        <w:pStyle w:val="FORMATTEXT"/>
        <w:ind w:firstLine="568"/>
        <w:jc w:val="both"/>
      </w:pPr>
      <w:r>
        <w:t>Котлы-утилизаторы могут быть отделены от остальной части производс</w:t>
      </w:r>
      <w:r>
        <w:t>твенного помещения вместе с печами или агрегатами, с которыми они связаны технологическим процессом.</w:t>
      </w:r>
    </w:p>
    <w:p w:rsidR="00000000" w:rsidRDefault="00C75414">
      <w:pPr>
        <w:pStyle w:val="FORMATTEXT"/>
        <w:ind w:firstLine="568"/>
        <w:jc w:val="both"/>
      </w:pPr>
    </w:p>
    <w:p w:rsidR="00000000" w:rsidRDefault="00C75414">
      <w:pPr>
        <w:pStyle w:val="FORMATTEXT"/>
        <w:ind w:firstLine="568"/>
        <w:jc w:val="both"/>
      </w:pPr>
      <w:r>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w:t>
      </w:r>
      <w:r>
        <w:t xml:space="preserve"> элементами электрокотла, находящимися под напряжением.</w:t>
      </w:r>
    </w:p>
    <w:p w:rsidR="00000000" w:rsidRDefault="00C75414">
      <w:pPr>
        <w:pStyle w:val="FORMATTEXT"/>
        <w:ind w:firstLine="568"/>
        <w:jc w:val="both"/>
      </w:pPr>
    </w:p>
    <w:p w:rsidR="00000000" w:rsidRDefault="00C75414">
      <w:pPr>
        <w:pStyle w:val="FORMATTEXT"/>
        <w:ind w:firstLine="568"/>
        <w:jc w:val="both"/>
      </w:pPr>
      <w: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25х25 мм или сплошные с остекленн</w:t>
      </w:r>
      <w:r>
        <w:t>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w:t>
      </w:r>
    </w:p>
    <w:p w:rsidR="00000000" w:rsidRDefault="00C75414">
      <w:pPr>
        <w:pStyle w:val="FORMATTEXT"/>
        <w:ind w:firstLine="568"/>
        <w:jc w:val="both"/>
      </w:pPr>
    </w:p>
    <w:p w:rsidR="00000000" w:rsidRDefault="00C75414">
      <w:pPr>
        <w:pStyle w:val="FORMATTEXT"/>
        <w:ind w:firstLine="568"/>
        <w:jc w:val="both"/>
      </w:pPr>
      <w:r>
        <w:t>Вход за перегородку (ограждение) должен иметь блокировку, запрещающую открывание д</w:t>
      </w:r>
      <w:r>
        <w:t>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00000" w:rsidRDefault="00C75414">
      <w:pPr>
        <w:pStyle w:val="FORMATTEXT"/>
        <w:ind w:firstLine="568"/>
        <w:jc w:val="both"/>
      </w:pPr>
    </w:p>
    <w:p w:rsidR="00000000" w:rsidRDefault="00C75414">
      <w:pPr>
        <w:pStyle w:val="FORMATTEXT"/>
        <w:ind w:firstLine="568"/>
        <w:jc w:val="both"/>
      </w:pPr>
      <w:r>
        <w:t>22. В зданиях котельных и помещениях, где установлены котлы, не разр</w:t>
      </w:r>
      <w:r>
        <w:t>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000000" w:rsidRDefault="00C75414">
      <w:pPr>
        <w:pStyle w:val="FORMATTEXT"/>
        <w:ind w:firstLine="568"/>
        <w:jc w:val="both"/>
      </w:pPr>
    </w:p>
    <w:p w:rsidR="00000000" w:rsidRDefault="00C75414">
      <w:pPr>
        <w:pStyle w:val="FORMATTEXT"/>
        <w:ind w:firstLine="568"/>
        <w:jc w:val="both"/>
      </w:pPr>
      <w:r>
        <w:t>23. Площадка для установки котла не должна быть ниже планировочной о</w:t>
      </w:r>
      <w:r>
        <w:t xml:space="preserve">тметки территории, </w:t>
      </w:r>
      <w:r>
        <w:lastRenderedPageBreak/>
        <w:t>прилегающей к зданию котельной.</w:t>
      </w:r>
    </w:p>
    <w:p w:rsidR="00000000" w:rsidRDefault="00C75414">
      <w:pPr>
        <w:pStyle w:val="FORMATTEXT"/>
        <w:ind w:firstLine="568"/>
        <w:jc w:val="both"/>
      </w:pPr>
    </w:p>
    <w:p w:rsidR="00000000" w:rsidRDefault="00C75414">
      <w:pPr>
        <w:pStyle w:val="FORMATTEXT"/>
        <w:ind w:firstLine="568"/>
        <w:jc w:val="both"/>
      </w:pPr>
      <w:r>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w:t>
      </w:r>
      <w:r>
        <w:t>робеочистки, узлов ввода и вывода теплотрасс, сепараторов, расширителей могут устраиваться приямки.</w:t>
      </w:r>
    </w:p>
    <w:p w:rsidR="00000000" w:rsidRDefault="00C75414">
      <w:pPr>
        <w:pStyle w:val="FORMATTEXT"/>
        <w:ind w:firstLine="568"/>
        <w:jc w:val="both"/>
      </w:pPr>
    </w:p>
    <w:p w:rsidR="00000000" w:rsidRDefault="00C75414">
      <w:pPr>
        <w:pStyle w:val="FORMATTEXT"/>
        <w:ind w:firstLine="568"/>
        <w:jc w:val="both"/>
      </w:pPr>
      <w:r>
        <w:t>24. Помещения, в которых размещены котлы, должны быть обеспечены достаточным естественным светом, а в ночное время - электрическим освещением.</w:t>
      </w:r>
    </w:p>
    <w:p w:rsidR="00000000" w:rsidRDefault="00C75414">
      <w:pPr>
        <w:pStyle w:val="FORMATTEXT"/>
        <w:ind w:firstLine="568"/>
        <w:jc w:val="both"/>
      </w:pPr>
    </w:p>
    <w:p w:rsidR="00000000" w:rsidRDefault="00C75414">
      <w:pPr>
        <w:pStyle w:val="FORMATTEXT"/>
        <w:ind w:firstLine="568"/>
        <w:jc w:val="both"/>
      </w:pPr>
      <w:r>
        <w:t>Места, кото</w:t>
      </w:r>
      <w:r>
        <w:t>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000000" w:rsidRDefault="00C75414">
      <w:pPr>
        <w:pStyle w:val="FORMATTEXT"/>
        <w:ind w:firstLine="568"/>
        <w:jc w:val="both"/>
      </w:pPr>
    </w:p>
    <w:p w:rsidR="00000000" w:rsidRDefault="00C75414">
      <w:pPr>
        <w:pStyle w:val="FORMATTEXT"/>
        <w:ind w:firstLine="568"/>
        <w:jc w:val="both"/>
      </w:pPr>
      <w:r>
        <w:t>25. Помимо рабочего освещения проектом должно быть предусмотрено аварийное элек</w:t>
      </w:r>
      <w:r>
        <w:t>трическое освещение.</w:t>
      </w:r>
    </w:p>
    <w:p w:rsidR="00000000" w:rsidRDefault="00C75414">
      <w:pPr>
        <w:pStyle w:val="FORMATTEXT"/>
        <w:ind w:firstLine="568"/>
        <w:jc w:val="both"/>
      </w:pPr>
    </w:p>
    <w:p w:rsidR="00000000" w:rsidRDefault="00C75414">
      <w:pPr>
        <w:pStyle w:val="FORMATTEXT"/>
        <w:ind w:firstLine="568"/>
        <w:jc w:val="both"/>
      </w:pPr>
      <w:r>
        <w:t>Подлежат обязательному оборудованию аварийным освещением следующие места:</w:t>
      </w:r>
    </w:p>
    <w:p w:rsidR="00000000" w:rsidRDefault="00C75414">
      <w:pPr>
        <w:pStyle w:val="FORMATTEXT"/>
        <w:ind w:firstLine="568"/>
        <w:jc w:val="both"/>
      </w:pPr>
    </w:p>
    <w:p w:rsidR="00000000" w:rsidRDefault="00C75414">
      <w:pPr>
        <w:pStyle w:val="FORMATTEXT"/>
        <w:ind w:firstLine="568"/>
        <w:jc w:val="both"/>
      </w:pPr>
      <w:r>
        <w:t>а) фронт котлов, а также проходы между котлами, сзади котлов и над котлами;</w:t>
      </w:r>
    </w:p>
    <w:p w:rsidR="00000000" w:rsidRDefault="00C75414">
      <w:pPr>
        <w:pStyle w:val="FORMATTEXT"/>
        <w:ind w:firstLine="568"/>
        <w:jc w:val="both"/>
      </w:pPr>
    </w:p>
    <w:p w:rsidR="00000000" w:rsidRDefault="00C75414">
      <w:pPr>
        <w:pStyle w:val="FORMATTEXT"/>
        <w:ind w:firstLine="568"/>
        <w:jc w:val="both"/>
      </w:pPr>
      <w:r>
        <w:t>б) щиты и пульты управления;</w:t>
      </w:r>
    </w:p>
    <w:p w:rsidR="00000000" w:rsidRDefault="00C75414">
      <w:pPr>
        <w:pStyle w:val="FORMATTEXT"/>
        <w:ind w:firstLine="568"/>
        <w:jc w:val="both"/>
      </w:pPr>
    </w:p>
    <w:p w:rsidR="00000000" w:rsidRDefault="00C75414">
      <w:pPr>
        <w:pStyle w:val="FORMATTEXT"/>
        <w:ind w:firstLine="568"/>
        <w:jc w:val="both"/>
      </w:pPr>
      <w:r>
        <w:t>в) водоуказательные и измерительные приборы;</w:t>
      </w:r>
    </w:p>
    <w:p w:rsidR="00000000" w:rsidRDefault="00C75414">
      <w:pPr>
        <w:pStyle w:val="FORMATTEXT"/>
        <w:ind w:firstLine="568"/>
        <w:jc w:val="both"/>
      </w:pPr>
    </w:p>
    <w:p w:rsidR="00000000" w:rsidRDefault="00C75414">
      <w:pPr>
        <w:pStyle w:val="FORMATTEXT"/>
        <w:ind w:firstLine="568"/>
        <w:jc w:val="both"/>
      </w:pPr>
      <w:r>
        <w:t>г) зол</w:t>
      </w:r>
      <w:r>
        <w:t>ьные помещения;</w:t>
      </w:r>
    </w:p>
    <w:p w:rsidR="00000000" w:rsidRDefault="00C75414">
      <w:pPr>
        <w:pStyle w:val="FORMATTEXT"/>
        <w:ind w:firstLine="568"/>
        <w:jc w:val="both"/>
      </w:pPr>
    </w:p>
    <w:p w:rsidR="00000000" w:rsidRDefault="00C75414">
      <w:pPr>
        <w:pStyle w:val="FORMATTEXT"/>
        <w:ind w:firstLine="568"/>
        <w:jc w:val="both"/>
      </w:pPr>
      <w:r>
        <w:t>д) вентиляторные площадки;</w:t>
      </w:r>
    </w:p>
    <w:p w:rsidR="00000000" w:rsidRDefault="00C75414">
      <w:pPr>
        <w:pStyle w:val="FORMATTEXT"/>
        <w:ind w:firstLine="568"/>
        <w:jc w:val="both"/>
      </w:pPr>
    </w:p>
    <w:p w:rsidR="00000000" w:rsidRDefault="00C75414">
      <w:pPr>
        <w:pStyle w:val="FORMATTEXT"/>
        <w:ind w:firstLine="568"/>
        <w:jc w:val="both"/>
      </w:pPr>
      <w:r>
        <w:t>е) дымососные площадки;</w:t>
      </w:r>
    </w:p>
    <w:p w:rsidR="00000000" w:rsidRDefault="00C75414">
      <w:pPr>
        <w:pStyle w:val="FORMATTEXT"/>
        <w:ind w:firstLine="568"/>
        <w:jc w:val="both"/>
      </w:pPr>
    </w:p>
    <w:p w:rsidR="00000000" w:rsidRDefault="00C75414">
      <w:pPr>
        <w:pStyle w:val="FORMATTEXT"/>
        <w:ind w:firstLine="568"/>
        <w:jc w:val="both"/>
      </w:pPr>
      <w:r>
        <w:t>ж) помещения для баков и деаэраторов;</w:t>
      </w:r>
    </w:p>
    <w:p w:rsidR="00000000" w:rsidRDefault="00C75414">
      <w:pPr>
        <w:pStyle w:val="FORMATTEXT"/>
        <w:ind w:firstLine="568"/>
        <w:jc w:val="both"/>
      </w:pPr>
    </w:p>
    <w:p w:rsidR="00000000" w:rsidRDefault="00C75414">
      <w:pPr>
        <w:pStyle w:val="FORMATTEXT"/>
        <w:ind w:firstLine="568"/>
        <w:jc w:val="both"/>
      </w:pPr>
      <w:r>
        <w:t xml:space="preserve">з) оборудование водоподготовки; </w:t>
      </w:r>
    </w:p>
    <w:p w:rsidR="00000000" w:rsidRDefault="00C75414">
      <w:pPr>
        <w:pStyle w:val="FORMATTEXT"/>
        <w:ind w:firstLine="568"/>
        <w:jc w:val="both"/>
      </w:pPr>
    </w:p>
    <w:p w:rsidR="00000000" w:rsidRDefault="00C75414">
      <w:pPr>
        <w:pStyle w:val="FORMATTEXT"/>
        <w:ind w:firstLine="568"/>
        <w:jc w:val="both"/>
      </w:pPr>
      <w:r>
        <w:t xml:space="preserve">и) площадки и лестницы котлов; </w:t>
      </w:r>
    </w:p>
    <w:p w:rsidR="00000000" w:rsidRDefault="00C75414">
      <w:pPr>
        <w:pStyle w:val="FORMATTEXT"/>
        <w:ind w:firstLine="568"/>
        <w:jc w:val="both"/>
      </w:pPr>
    </w:p>
    <w:p w:rsidR="00000000" w:rsidRDefault="00C75414">
      <w:pPr>
        <w:pStyle w:val="FORMATTEXT"/>
        <w:ind w:firstLine="568"/>
        <w:jc w:val="both"/>
      </w:pPr>
      <w:r>
        <w:t>к) насосные помещения.</w:t>
      </w:r>
    </w:p>
    <w:p w:rsidR="00000000" w:rsidRDefault="00C75414">
      <w:pPr>
        <w:pStyle w:val="FORMATTEXT"/>
        <w:ind w:firstLine="568"/>
        <w:jc w:val="both"/>
      </w:pPr>
    </w:p>
    <w:p w:rsidR="00000000" w:rsidRDefault="00C75414">
      <w:pPr>
        <w:pStyle w:val="FORMATTEXT"/>
        <w:ind w:firstLine="568"/>
        <w:jc w:val="both"/>
      </w:pPr>
      <w:r>
        <w:t>26. Расстояние от фронта котлов или выступающих частей т</w:t>
      </w:r>
      <w:r>
        <w:t xml:space="preserve">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w:t>
      </w:r>
      <w:r>
        <w:t>1 м, а для котлов, оборудованных механизированными топками, расстояние от выступающих частей топок должно быть не менее 2 м.</w:t>
      </w:r>
    </w:p>
    <w:p w:rsidR="00000000" w:rsidRDefault="00C75414">
      <w:pPr>
        <w:pStyle w:val="FORMATTEXT"/>
        <w:ind w:firstLine="568"/>
        <w:jc w:val="both"/>
      </w:pPr>
    </w:p>
    <w:p w:rsidR="00000000" w:rsidRDefault="00C75414">
      <w:pPr>
        <w:pStyle w:val="FORMATTEXT"/>
        <w:ind w:firstLine="568"/>
        <w:jc w:val="both"/>
      </w:pPr>
      <w:r>
        <w:t xml:space="preserve">Для котлов паропроизводительностью не более 2,5 т/ч минимальное расстояние от фронта котлов или выступающих частей топок до стены </w:t>
      </w:r>
      <w:r>
        <w:t>котельного помещения может быть сокращено до 2 м в следующих случаях:</w:t>
      </w:r>
    </w:p>
    <w:p w:rsidR="00000000" w:rsidRDefault="00C75414">
      <w:pPr>
        <w:pStyle w:val="FORMATTEXT"/>
        <w:ind w:firstLine="568"/>
        <w:jc w:val="both"/>
      </w:pPr>
    </w:p>
    <w:p w:rsidR="00000000" w:rsidRDefault="00C75414">
      <w:pPr>
        <w:pStyle w:val="FORMATTEXT"/>
        <w:ind w:firstLine="568"/>
        <w:jc w:val="both"/>
      </w:pPr>
      <w:r>
        <w:t>а) если топка с ручной загрузкой твердого топлива обслуживается с фронта и имеет длину не более 1 м;</w:t>
      </w:r>
    </w:p>
    <w:p w:rsidR="00000000" w:rsidRDefault="00C75414">
      <w:pPr>
        <w:pStyle w:val="FORMATTEXT"/>
        <w:ind w:firstLine="568"/>
        <w:jc w:val="both"/>
      </w:pPr>
    </w:p>
    <w:p w:rsidR="00000000" w:rsidRDefault="00C75414">
      <w:pPr>
        <w:pStyle w:val="FORMATTEXT"/>
        <w:ind w:firstLine="568"/>
        <w:jc w:val="both"/>
      </w:pPr>
      <w:r>
        <w:t>б) при отсутствии необходимости обслуживания топки с фронта;</w:t>
      </w:r>
    </w:p>
    <w:p w:rsidR="00000000" w:rsidRDefault="00C75414">
      <w:pPr>
        <w:pStyle w:val="FORMATTEXT"/>
        <w:ind w:firstLine="568"/>
        <w:jc w:val="both"/>
      </w:pPr>
    </w:p>
    <w:p w:rsidR="00000000" w:rsidRDefault="00C75414">
      <w:pPr>
        <w:pStyle w:val="FORMATTEXT"/>
        <w:ind w:firstLine="568"/>
        <w:jc w:val="both"/>
      </w:pPr>
      <w:r>
        <w:t>в) если котлы работаю</w:t>
      </w:r>
      <w:r>
        <w:t>т на газообразном или жидком топливе (при сохранении расстояния от горелочных устройств до стены котельного помещения не менее 1 м).</w:t>
      </w:r>
    </w:p>
    <w:p w:rsidR="00000000" w:rsidRDefault="00C75414">
      <w:pPr>
        <w:pStyle w:val="FORMATTEXT"/>
        <w:ind w:firstLine="568"/>
        <w:jc w:val="both"/>
      </w:pPr>
    </w:p>
    <w:p w:rsidR="00000000" w:rsidRDefault="00C75414">
      <w:pPr>
        <w:pStyle w:val="FORMATTEXT"/>
        <w:ind w:firstLine="568"/>
        <w:jc w:val="both"/>
      </w:pPr>
      <w:r>
        <w:t>Расстояние от фронта электрокотлов до противоположной стены котельной должно составлять не менее 2 м. Для котлов электриче</w:t>
      </w:r>
      <w:r>
        <w:t>ской мощностью не более 1 МВт это расстояние может быть уменьшено до 1 м.</w:t>
      </w:r>
    </w:p>
    <w:p w:rsidR="00000000" w:rsidRDefault="00C75414">
      <w:pPr>
        <w:pStyle w:val="FORMATTEXT"/>
        <w:ind w:firstLine="568"/>
        <w:jc w:val="both"/>
      </w:pPr>
    </w:p>
    <w:p w:rsidR="00000000" w:rsidRDefault="00C75414">
      <w:pPr>
        <w:pStyle w:val="FORMATTEXT"/>
        <w:ind w:firstLine="568"/>
        <w:jc w:val="both"/>
      </w:pPr>
      <w:r>
        <w:t xml:space="preserve">27. Расстояние между фронтом котлов и выступающими частями топок, расположенных друг </w:t>
      </w:r>
      <w:r>
        <w:lastRenderedPageBreak/>
        <w:t>против друга, должно составлять:</w:t>
      </w:r>
    </w:p>
    <w:p w:rsidR="00000000" w:rsidRDefault="00C75414">
      <w:pPr>
        <w:pStyle w:val="FORMATTEXT"/>
        <w:ind w:firstLine="568"/>
        <w:jc w:val="both"/>
      </w:pPr>
    </w:p>
    <w:p w:rsidR="00000000" w:rsidRDefault="00C75414">
      <w:pPr>
        <w:pStyle w:val="FORMATTEXT"/>
        <w:ind w:firstLine="568"/>
        <w:jc w:val="both"/>
      </w:pPr>
      <w:r>
        <w:t>а) для котлов, оборудованных механизированными топками, не мен</w:t>
      </w:r>
      <w:r>
        <w:t>ее 4 м;</w:t>
      </w:r>
    </w:p>
    <w:p w:rsidR="00000000" w:rsidRDefault="00C75414">
      <w:pPr>
        <w:pStyle w:val="FORMATTEXT"/>
        <w:ind w:firstLine="568"/>
        <w:jc w:val="both"/>
      </w:pPr>
    </w:p>
    <w:p w:rsidR="00000000" w:rsidRDefault="00C75414">
      <w:pPr>
        <w:pStyle w:val="FORMATTEXT"/>
        <w:ind w:firstLine="568"/>
        <w:jc w:val="both"/>
      </w:pPr>
      <w:r>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000000" w:rsidRDefault="00C75414">
      <w:pPr>
        <w:pStyle w:val="FORMATTEXT"/>
        <w:ind w:firstLine="568"/>
        <w:jc w:val="both"/>
      </w:pPr>
    </w:p>
    <w:p w:rsidR="00000000" w:rsidRDefault="00C75414">
      <w:pPr>
        <w:pStyle w:val="FORMATTEXT"/>
        <w:ind w:firstLine="568"/>
        <w:jc w:val="both"/>
      </w:pPr>
      <w:r>
        <w:t xml:space="preserve">в) для котлов с ручной загрузкой твердого топлива не менее 5 м. </w:t>
      </w:r>
    </w:p>
    <w:p w:rsidR="00000000" w:rsidRDefault="00C75414">
      <w:pPr>
        <w:pStyle w:val="FORMATTEXT"/>
        <w:ind w:firstLine="568"/>
        <w:jc w:val="both"/>
      </w:pPr>
    </w:p>
    <w:p w:rsidR="00000000" w:rsidRDefault="00C75414">
      <w:pPr>
        <w:pStyle w:val="FORMATTEXT"/>
        <w:ind w:firstLine="568"/>
        <w:jc w:val="both"/>
      </w:pPr>
      <w:r>
        <w:t>Расстояние между фронтом эл</w:t>
      </w:r>
      <w:r>
        <w:t>ектрокотлов, расположенных друг против друга, должно быть не менее 3 м.</w:t>
      </w:r>
    </w:p>
    <w:p w:rsidR="00000000" w:rsidRDefault="00C75414">
      <w:pPr>
        <w:pStyle w:val="FORMATTEXT"/>
        <w:ind w:firstLine="568"/>
        <w:jc w:val="both"/>
      </w:pPr>
    </w:p>
    <w:p w:rsidR="00000000" w:rsidRDefault="00C75414">
      <w:pPr>
        <w:pStyle w:val="FORMATTEXT"/>
        <w:ind w:firstLine="568"/>
        <w:jc w:val="both"/>
      </w:pPr>
      <w:r>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w:t>
      </w:r>
      <w:r>
        <w:t>новленное оборудование не должно мешать обслуживанию котлов.</w:t>
      </w:r>
    </w:p>
    <w:p w:rsidR="00000000" w:rsidRDefault="00C75414">
      <w:pPr>
        <w:pStyle w:val="FORMATTEXT"/>
        <w:ind w:firstLine="568"/>
        <w:jc w:val="both"/>
      </w:pPr>
    </w:p>
    <w:p w:rsidR="00000000" w:rsidRDefault="00C75414">
      <w:pPr>
        <w:pStyle w:val="FORMATTEXT"/>
        <w:ind w:firstLine="568"/>
        <w:jc w:val="both"/>
      </w:pPr>
      <w:r>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w:t>
      </w:r>
      <w:r>
        <w:t>,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000000" w:rsidRDefault="00C75414">
      <w:pPr>
        <w:pStyle w:val="FORMATTEXT"/>
        <w:ind w:firstLine="568"/>
        <w:jc w:val="both"/>
      </w:pPr>
    </w:p>
    <w:p w:rsidR="00000000" w:rsidRDefault="00C75414">
      <w:pPr>
        <w:pStyle w:val="FORMATTEXT"/>
        <w:ind w:firstLine="568"/>
        <w:jc w:val="both"/>
      </w:pPr>
      <w:r>
        <w:t>а) 1,5 м для котлов паропроизводительностью менее 4 т/ч;</w:t>
      </w:r>
    </w:p>
    <w:p w:rsidR="00000000" w:rsidRDefault="00C75414">
      <w:pPr>
        <w:pStyle w:val="FORMATTEXT"/>
        <w:ind w:firstLine="568"/>
        <w:jc w:val="both"/>
      </w:pPr>
    </w:p>
    <w:p w:rsidR="00000000" w:rsidRDefault="00C75414">
      <w:pPr>
        <w:pStyle w:val="FORMATTEXT"/>
        <w:ind w:firstLine="568"/>
        <w:jc w:val="both"/>
      </w:pPr>
      <w:r>
        <w:t>б) 2 м для к</w:t>
      </w:r>
      <w:r>
        <w:t>отлов паропроизводительностью 4 т/ч и более.</w:t>
      </w:r>
    </w:p>
    <w:p w:rsidR="00000000" w:rsidRDefault="00C75414">
      <w:pPr>
        <w:pStyle w:val="FORMATTEXT"/>
        <w:ind w:firstLine="568"/>
        <w:jc w:val="both"/>
      </w:pPr>
    </w:p>
    <w:p w:rsidR="00000000" w:rsidRDefault="00C75414">
      <w:pPr>
        <w:pStyle w:val="FORMATTEXT"/>
        <w:ind w:firstLine="568"/>
        <w:jc w:val="both"/>
      </w:pPr>
      <w:r>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w:t>
      </w:r>
      <w:r>
        <w:t>жду котлами и задней стеной котельного помещения должна составлять не менее 1 м.</w:t>
      </w:r>
    </w:p>
    <w:p w:rsidR="00000000" w:rsidRDefault="00C75414">
      <w:pPr>
        <w:pStyle w:val="FORMATTEXT"/>
        <w:ind w:firstLine="568"/>
        <w:jc w:val="both"/>
      </w:pPr>
    </w:p>
    <w:p w:rsidR="00000000" w:rsidRDefault="00C75414">
      <w:pPr>
        <w:pStyle w:val="FORMATTEXT"/>
        <w:ind w:firstLine="568"/>
        <w:jc w:val="both"/>
      </w:pPr>
      <w:r>
        <w:t>Ширина бокового прохода, а также прохода между электрокотлами и задней стенкой котельного помещения должна составлять не менее 1 м.</w:t>
      </w:r>
    </w:p>
    <w:p w:rsidR="00000000" w:rsidRDefault="00C75414">
      <w:pPr>
        <w:pStyle w:val="FORMATTEXT"/>
        <w:ind w:firstLine="568"/>
        <w:jc w:val="both"/>
      </w:pPr>
    </w:p>
    <w:p w:rsidR="00000000" w:rsidRDefault="00C75414">
      <w:pPr>
        <w:pStyle w:val="FORMATTEXT"/>
        <w:ind w:firstLine="568"/>
        <w:jc w:val="both"/>
      </w:pPr>
      <w:r>
        <w:t>В случаях, предусмотренных проектом и рук</w:t>
      </w:r>
      <w:r>
        <w:t>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00000" w:rsidRDefault="00C75414">
      <w:pPr>
        <w:pStyle w:val="FORMATTEXT"/>
        <w:ind w:firstLine="568"/>
        <w:jc w:val="both"/>
      </w:pPr>
    </w:p>
    <w:p w:rsidR="00000000" w:rsidRDefault="00C75414">
      <w:pPr>
        <w:pStyle w:val="FORMATTEXT"/>
        <w:ind w:firstLine="568"/>
        <w:jc w:val="both"/>
      </w:pPr>
      <w:r>
        <w:t>Ширина прохода между отдельными выступающими из обмуровки частя</w:t>
      </w:r>
      <w:r>
        <w:t>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000000" w:rsidRDefault="00C75414">
      <w:pPr>
        <w:pStyle w:val="FORMATTEXT"/>
        <w:ind w:firstLine="568"/>
        <w:jc w:val="both"/>
      </w:pPr>
    </w:p>
    <w:p w:rsidR="00000000" w:rsidRDefault="00C75414">
      <w:pPr>
        <w:pStyle w:val="FORMATTEXT"/>
        <w:ind w:firstLine="568"/>
        <w:jc w:val="both"/>
      </w:pPr>
      <w:r>
        <w:t>31. Проходы в котельном помещении должны иметь свободную в</w:t>
      </w:r>
      <w:r>
        <w:t>ысоту не менее 2 м.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w:t>
      </w:r>
      <w:r>
        <w:t>тла и металлоконструкций его каркаса должно быть не менее 2 м.</w:t>
      </w:r>
    </w:p>
    <w:p w:rsidR="00000000" w:rsidRDefault="00C75414">
      <w:pPr>
        <w:pStyle w:val="FORMATTEXT"/>
        <w:ind w:firstLine="568"/>
        <w:jc w:val="both"/>
      </w:pPr>
    </w:p>
    <w:p w:rsidR="00000000" w:rsidRDefault="00C75414">
      <w:pPr>
        <w:pStyle w:val="FORMATTEXT"/>
        <w:ind w:firstLine="568"/>
        <w:jc w:val="both"/>
      </w:pPr>
      <w: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w:t>
      </w:r>
      <w:r>
        <w:t xml:space="preserve"> не менее 0,7 м.</w:t>
      </w:r>
    </w:p>
    <w:p w:rsidR="00000000" w:rsidRDefault="00C75414">
      <w:pPr>
        <w:pStyle w:val="FORMATTEXT"/>
        <w:ind w:firstLine="568"/>
        <w:jc w:val="both"/>
      </w:pPr>
    </w:p>
    <w:p w:rsidR="00000000" w:rsidRDefault="00C75414">
      <w:pPr>
        <w:pStyle w:val="FORMATTEXT"/>
        <w:ind w:firstLine="568"/>
        <w:jc w:val="both"/>
      </w:pPr>
      <w:r>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w:t>
      </w:r>
      <w:r>
        <w:t>а.</w:t>
      </w:r>
    </w:p>
    <w:p w:rsidR="00000000" w:rsidRDefault="00C75414">
      <w:pPr>
        <w:pStyle w:val="FORMATTEXT"/>
        <w:ind w:firstLine="568"/>
        <w:jc w:val="both"/>
      </w:pPr>
    </w:p>
    <w:p w:rsidR="00000000" w:rsidRDefault="00C75414">
      <w:pPr>
        <w:pStyle w:val="FORMATTEXT"/>
        <w:ind w:firstLine="568"/>
        <w:jc w:val="both"/>
      </w:pPr>
      <w: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000000" w:rsidRDefault="00C75414">
      <w:pPr>
        <w:pStyle w:val="FORMATTEXT"/>
        <w:ind w:firstLine="568"/>
        <w:jc w:val="both"/>
      </w:pPr>
    </w:p>
    <w:p w:rsidR="00000000" w:rsidRDefault="00C75414">
      <w:pPr>
        <w:pStyle w:val="FORMATTEXT"/>
        <w:ind w:firstLine="568"/>
        <w:jc w:val="both"/>
      </w:pPr>
      <w:r>
        <w:t>33. Запрещается установка в одном помещении с котлами и экономайзерами оборудования, не имеющего прямог</w:t>
      </w:r>
      <w:r>
        <w:t xml:space="preserve">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w:t>
      </w:r>
      <w:r>
        <w:lastRenderedPageBreak/>
        <w:t>производственных помещениях).</w:t>
      </w:r>
    </w:p>
    <w:p w:rsidR="00000000" w:rsidRDefault="00C75414">
      <w:pPr>
        <w:pStyle w:val="FORMATTEXT"/>
        <w:ind w:firstLine="568"/>
        <w:jc w:val="both"/>
      </w:pPr>
    </w:p>
    <w:p w:rsidR="00000000" w:rsidRDefault="00C75414">
      <w:pPr>
        <w:pStyle w:val="FORMATTEXT"/>
        <w:ind w:firstLine="568"/>
        <w:jc w:val="both"/>
      </w:pPr>
      <w:r>
        <w:t>Котлы электростанций могут быть установлены в общем по</w:t>
      </w:r>
      <w:r>
        <w:t>мещении с турбоагрегатами или в смежных помещениях без сооружения разделительных стен между котельным и машинным залом.</w:t>
      </w:r>
    </w:p>
    <w:p w:rsidR="00000000" w:rsidRDefault="00C75414">
      <w:pPr>
        <w:pStyle w:val="FORMATTEXT"/>
        <w:ind w:firstLine="568"/>
        <w:jc w:val="both"/>
      </w:pPr>
    </w:p>
    <w:p w:rsidR="00000000" w:rsidRDefault="00C75414">
      <w:pPr>
        <w:pStyle w:val="FORMATTEXT"/>
        <w:ind w:firstLine="568"/>
        <w:jc w:val="both"/>
      </w:pPr>
      <w:r>
        <w:t>34. Размещение котлов и вспомогательного оборудования в блок-контейнерах, передвижных и транспортабельных установках должно осуществлят</w:t>
      </w:r>
      <w:r>
        <w:t>ься в соответствии с проектом.</w:t>
      </w:r>
    </w:p>
    <w:p w:rsidR="00000000" w:rsidRDefault="00C75414">
      <w:pPr>
        <w:pStyle w:val="FORMATTEXT"/>
        <w:ind w:firstLine="568"/>
        <w:jc w:val="both"/>
      </w:pPr>
    </w:p>
    <w:p w:rsidR="00000000" w:rsidRDefault="00C75414">
      <w:pPr>
        <w:pStyle w:val="FORMATTEXT"/>
        <w:ind w:firstLine="568"/>
        <w:jc w:val="both"/>
      </w:pPr>
      <w:r>
        <w:t>35.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При диаметрах барабанов меньше 1,2 м и больше 2 м ука</w:t>
      </w:r>
      <w:r>
        <w:t>занное расстояние следует принимать в пределах от 0,6 до 1,8 м.</w:t>
      </w:r>
    </w:p>
    <w:p w:rsidR="00000000" w:rsidRDefault="00C75414">
      <w:pPr>
        <w:pStyle w:val="FORMATTEXT"/>
        <w:ind w:firstLine="568"/>
        <w:jc w:val="both"/>
      </w:pPr>
    </w:p>
    <w:p w:rsidR="00000000" w:rsidRDefault="00C75414">
      <w:pPr>
        <w:pStyle w:val="FORMATTEXT"/>
        <w:ind w:firstLine="568"/>
        <w:jc w:val="both"/>
      </w:pPr>
      <w:r>
        <w:t xml:space="preserve">36. В тех случаях, когда расстояние от нулевой отметки котельного помещения до верхней площадки котлов превышает 20 м, должны быть установлены подъемные устройства для подъема людей и грузов </w:t>
      </w:r>
      <w:r>
        <w:t>грузоподъемностью не менее 1000 кг. Количество, тип и места установки подъемных устройств должны быть определены проектом.</w:t>
      </w:r>
    </w:p>
    <w:p w:rsidR="00000000" w:rsidRDefault="00C75414">
      <w:pPr>
        <w:pStyle w:val="FORMATTEXT"/>
        <w:ind w:firstLine="568"/>
        <w:jc w:val="both"/>
      </w:pPr>
    </w:p>
    <w:p w:rsidR="00000000" w:rsidRDefault="00C75414">
      <w:pPr>
        <w:pStyle w:val="FORMATTEXT"/>
        <w:ind w:firstLine="568"/>
        <w:jc w:val="both"/>
      </w:pPr>
      <w:r>
        <w:t>37. Для безопасной эксплуатации котлов проектом их размещения должны быть предусмотрены системы трубопроводов:</w:t>
      </w:r>
    </w:p>
    <w:p w:rsidR="00000000" w:rsidRDefault="00C75414">
      <w:pPr>
        <w:pStyle w:val="FORMATTEXT"/>
        <w:ind w:firstLine="568"/>
        <w:jc w:val="both"/>
      </w:pPr>
    </w:p>
    <w:p w:rsidR="00000000" w:rsidRDefault="00C75414">
      <w:pPr>
        <w:pStyle w:val="FORMATTEXT"/>
        <w:ind w:firstLine="568"/>
        <w:jc w:val="both"/>
      </w:pPr>
      <w:r>
        <w:t>а) подвода питательн</w:t>
      </w:r>
      <w:r>
        <w:t>ой или сетевой воды;</w:t>
      </w:r>
    </w:p>
    <w:p w:rsidR="00000000" w:rsidRDefault="00C75414">
      <w:pPr>
        <w:pStyle w:val="FORMATTEXT"/>
        <w:ind w:firstLine="568"/>
        <w:jc w:val="both"/>
      </w:pPr>
    </w:p>
    <w:p w:rsidR="00000000" w:rsidRDefault="00C75414">
      <w:pPr>
        <w:pStyle w:val="FORMATTEXT"/>
        <w:ind w:firstLine="568"/>
        <w:jc w:val="both"/>
      </w:pPr>
      <w:r>
        <w:t>б) продувки котла и спуска воды при остановке котла;</w:t>
      </w:r>
    </w:p>
    <w:p w:rsidR="00000000" w:rsidRDefault="00C75414">
      <w:pPr>
        <w:pStyle w:val="FORMATTEXT"/>
        <w:ind w:firstLine="568"/>
        <w:jc w:val="both"/>
      </w:pPr>
    </w:p>
    <w:p w:rsidR="00000000" w:rsidRDefault="00C75414">
      <w:pPr>
        <w:pStyle w:val="FORMATTEXT"/>
        <w:ind w:firstLine="568"/>
        <w:jc w:val="both"/>
      </w:pPr>
      <w:r>
        <w:t>в) удаления воздуха из котла при заполнении его водой и растопке;</w:t>
      </w:r>
    </w:p>
    <w:p w:rsidR="00000000" w:rsidRDefault="00C75414">
      <w:pPr>
        <w:pStyle w:val="FORMATTEXT"/>
        <w:ind w:firstLine="568"/>
        <w:jc w:val="both"/>
      </w:pPr>
    </w:p>
    <w:p w:rsidR="00000000" w:rsidRDefault="00C75414">
      <w:pPr>
        <w:pStyle w:val="FORMATTEXT"/>
        <w:ind w:firstLine="568"/>
        <w:jc w:val="both"/>
      </w:pPr>
      <w:r>
        <w:t>г) продувки пароперегревателя и паропровода;</w:t>
      </w:r>
    </w:p>
    <w:p w:rsidR="00000000" w:rsidRDefault="00C75414">
      <w:pPr>
        <w:pStyle w:val="FORMATTEXT"/>
        <w:ind w:firstLine="568"/>
        <w:jc w:val="both"/>
      </w:pPr>
    </w:p>
    <w:p w:rsidR="00000000" w:rsidRDefault="00C75414">
      <w:pPr>
        <w:pStyle w:val="FORMATTEXT"/>
        <w:ind w:firstLine="568"/>
        <w:jc w:val="both"/>
      </w:pPr>
      <w:r>
        <w:t>д) отбора проб воды и пара;</w:t>
      </w:r>
    </w:p>
    <w:p w:rsidR="00000000" w:rsidRDefault="00C75414">
      <w:pPr>
        <w:pStyle w:val="FORMATTEXT"/>
        <w:ind w:firstLine="568"/>
        <w:jc w:val="both"/>
      </w:pPr>
    </w:p>
    <w:p w:rsidR="00000000" w:rsidRDefault="00C75414">
      <w:pPr>
        <w:pStyle w:val="FORMATTEXT"/>
        <w:ind w:firstLine="568"/>
        <w:jc w:val="both"/>
      </w:pPr>
      <w:r>
        <w:t>е) ввода в котловую воду корректирующи</w:t>
      </w:r>
      <w:r>
        <w:t>х реагентов в период эксплуатации и моющих реагентов при химической очистке котла;</w:t>
      </w:r>
    </w:p>
    <w:p w:rsidR="00000000" w:rsidRDefault="00C75414">
      <w:pPr>
        <w:pStyle w:val="FORMATTEXT"/>
        <w:ind w:firstLine="568"/>
        <w:jc w:val="both"/>
      </w:pPr>
    </w:p>
    <w:p w:rsidR="00000000" w:rsidRDefault="00C75414">
      <w:pPr>
        <w:pStyle w:val="FORMATTEXT"/>
        <w:ind w:firstLine="568"/>
        <w:jc w:val="both"/>
      </w:pPr>
      <w:r>
        <w:t>ж) отвода воды или пара при растопке и остановке;</w:t>
      </w:r>
    </w:p>
    <w:p w:rsidR="00000000" w:rsidRDefault="00C75414">
      <w:pPr>
        <w:pStyle w:val="FORMATTEXT"/>
        <w:ind w:firstLine="568"/>
        <w:jc w:val="both"/>
      </w:pPr>
    </w:p>
    <w:p w:rsidR="00000000" w:rsidRDefault="00C75414">
      <w:pPr>
        <w:pStyle w:val="FORMATTEXT"/>
        <w:ind w:firstLine="568"/>
        <w:jc w:val="both"/>
      </w:pPr>
      <w:r>
        <w:t>з) разогрева барабанов при растопке (если это предусмотрено проектом котла);</w:t>
      </w:r>
    </w:p>
    <w:p w:rsidR="00000000" w:rsidRDefault="00C75414">
      <w:pPr>
        <w:pStyle w:val="FORMATTEXT"/>
        <w:ind w:firstLine="568"/>
        <w:jc w:val="both"/>
      </w:pPr>
    </w:p>
    <w:p w:rsidR="00000000" w:rsidRDefault="00C75414">
      <w:pPr>
        <w:pStyle w:val="FORMATTEXT"/>
        <w:ind w:firstLine="568"/>
        <w:jc w:val="both"/>
      </w:pPr>
      <w:r>
        <w:t>и) отвода рабочей среды от предохранительны</w:t>
      </w:r>
      <w:r>
        <w:t>х клапанов при их срабатывании;</w:t>
      </w:r>
    </w:p>
    <w:p w:rsidR="00000000" w:rsidRDefault="00C75414">
      <w:pPr>
        <w:pStyle w:val="FORMATTEXT"/>
        <w:ind w:firstLine="568"/>
        <w:jc w:val="both"/>
      </w:pPr>
    </w:p>
    <w:p w:rsidR="00000000" w:rsidRDefault="00C75414">
      <w:pPr>
        <w:pStyle w:val="FORMATTEXT"/>
        <w:ind w:firstLine="568"/>
        <w:jc w:val="both"/>
      </w:pPr>
      <w:r>
        <w:t>к) подвода топлива к горелочным устройствам котла.</w:t>
      </w:r>
    </w:p>
    <w:p w:rsidR="00000000" w:rsidRDefault="00C75414">
      <w:pPr>
        <w:pStyle w:val="FORMATTEXT"/>
        <w:ind w:firstLine="568"/>
        <w:jc w:val="both"/>
      </w:pPr>
    </w:p>
    <w:p w:rsidR="00000000" w:rsidRDefault="00C75414">
      <w:pPr>
        <w:pStyle w:val="FORMATTEXT"/>
        <w:ind w:firstLine="568"/>
        <w:jc w:val="both"/>
      </w:pPr>
      <w:r>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w:t>
      </w:r>
      <w:r>
        <w:t>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w:t>
      </w:r>
      <w:r>
        <w:t>ом или другими способами, предусмотренными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39. Продувочный трубопровод должен отводить воду:</w:t>
      </w:r>
    </w:p>
    <w:p w:rsidR="00000000" w:rsidRDefault="00C75414">
      <w:pPr>
        <w:pStyle w:val="FORMATTEXT"/>
        <w:ind w:firstLine="568"/>
        <w:jc w:val="both"/>
      </w:pPr>
    </w:p>
    <w:p w:rsidR="00000000" w:rsidRDefault="00C75414">
      <w:pPr>
        <w:pStyle w:val="FORMATTEXT"/>
        <w:ind w:firstLine="568"/>
        <w:jc w:val="both"/>
      </w:pPr>
      <w:r>
        <w:t>а) в емкость, работающую без давления;</w:t>
      </w:r>
    </w:p>
    <w:p w:rsidR="00000000" w:rsidRDefault="00C75414">
      <w:pPr>
        <w:pStyle w:val="FORMATTEXT"/>
        <w:ind w:firstLine="568"/>
        <w:jc w:val="both"/>
      </w:pPr>
    </w:p>
    <w:p w:rsidR="00000000" w:rsidRDefault="00C75414">
      <w:pPr>
        <w:pStyle w:val="FORMATTEXT"/>
        <w:ind w:firstLine="568"/>
        <w:jc w:val="both"/>
      </w:pPr>
      <w:r>
        <w:t xml:space="preserve">б) в емкость, работающую под давлением, при условии подтверждения надежности </w:t>
      </w:r>
      <w:r>
        <w:t>и эффективности продувки соответствующими расчетами.</w:t>
      </w:r>
    </w:p>
    <w:p w:rsidR="00000000" w:rsidRDefault="00C75414">
      <w:pPr>
        <w:pStyle w:val="FORMATTEXT"/>
        <w:ind w:firstLine="568"/>
        <w:jc w:val="both"/>
      </w:pPr>
    </w:p>
    <w:p w:rsidR="00000000" w:rsidRDefault="00C75414">
      <w:pPr>
        <w:pStyle w:val="FORMATTEXT"/>
        <w:ind w:firstLine="568"/>
        <w:jc w:val="both"/>
      </w:pPr>
      <w:r>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000000" w:rsidRDefault="00C75414">
      <w:pPr>
        <w:pStyle w:val="FORMATTEXT"/>
        <w:ind w:firstLine="568"/>
        <w:jc w:val="both"/>
      </w:pPr>
    </w:p>
    <w:p w:rsidR="00000000" w:rsidRDefault="00C75414">
      <w:pPr>
        <w:pStyle w:val="FORMATTEXT"/>
        <w:ind w:firstLine="568"/>
        <w:jc w:val="both"/>
      </w:pPr>
      <w:r>
        <w:t>41. Конструктивные и компоновочные реше</w:t>
      </w:r>
      <w:r>
        <w:t>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00000" w:rsidRDefault="00C75414">
      <w:pPr>
        <w:pStyle w:val="FORMATTEXT"/>
        <w:ind w:firstLine="568"/>
        <w:jc w:val="both"/>
      </w:pPr>
    </w:p>
    <w:p w:rsidR="00000000" w:rsidRDefault="00C75414">
      <w:pPr>
        <w:pStyle w:val="FORMATTEXT"/>
        <w:ind w:firstLine="568"/>
        <w:jc w:val="both"/>
      </w:pPr>
      <w:r>
        <w:t xml:space="preserve">42. Предохранительные клапаны должны иметь отводящие трубопроводы </w:t>
      </w:r>
      <w:r>
        <w:t>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отводящих трубопроводах и их дренажах не допускае</w:t>
      </w:r>
      <w:r>
        <w:t xml:space="preserve">тся.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"kodeks://link/d?nd=542615366&amp;point=mark=000000000000000000000000000000000000000000000000007DG0K9"\o"’’О внесении изменений в Федеральные нормы и правила в области промышленной бе</w:instrText>
      </w:r>
      <w:r>
        <w:instrText>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w:instrText>
      </w:r>
      <w:r>
        <w:instrText>0000000008OU0LP"\o"’’Об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43. Во</w:t>
      </w:r>
      <w:r>
        <w:t>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w:t>
      </w:r>
      <w:r>
        <w:t>б и линий свободного слива должно исключить возможность ожога людей.</w:t>
      </w:r>
    </w:p>
    <w:p w:rsidR="00000000" w:rsidRDefault="00C75414">
      <w:pPr>
        <w:pStyle w:val="FORMATTEXT"/>
        <w:ind w:firstLine="568"/>
        <w:jc w:val="both"/>
      </w:pPr>
    </w:p>
    <w:p w:rsidR="00000000" w:rsidRDefault="00C75414">
      <w:pPr>
        <w:pStyle w:val="FORMATTEXT"/>
        <w:ind w:firstLine="568"/>
        <w:jc w:val="both"/>
      </w:pPr>
      <w: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000000" w:rsidRDefault="00C75414">
      <w:pPr>
        <w:pStyle w:val="FORMATTEXT"/>
        <w:ind w:firstLine="568"/>
        <w:jc w:val="both"/>
      </w:pPr>
    </w:p>
    <w:p w:rsidR="00000000" w:rsidRDefault="00C75414">
      <w:pPr>
        <w:pStyle w:val="FORMATTEXT"/>
        <w:ind w:firstLine="568"/>
        <w:jc w:val="both"/>
      </w:pPr>
      <w:r>
        <w:t>44. На питательном трубопрово</w:t>
      </w:r>
      <w:r>
        <w:t xml:space="preserve">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w:t>
      </w:r>
      <w:r>
        <w:t>и запорный орган следует устанавливать также и после экономайзера.</w:t>
      </w:r>
    </w:p>
    <w:p w:rsidR="00000000" w:rsidRDefault="00C75414">
      <w:pPr>
        <w:pStyle w:val="FORMATTEXT"/>
        <w:ind w:firstLine="568"/>
        <w:jc w:val="both"/>
      </w:pPr>
    </w:p>
    <w:p w:rsidR="00000000" w:rsidRDefault="00C75414">
      <w:pPr>
        <w:pStyle w:val="FORMATTEXT"/>
        <w:ind w:firstLine="568"/>
        <w:jc w:val="both"/>
      </w:pPr>
      <w:r>
        <w:t>45. На входе воды в водогрейный котел и на выходе воды из котла следует устанавливать по запорному органу.</w:t>
      </w:r>
    </w:p>
    <w:p w:rsidR="00000000" w:rsidRDefault="00C75414">
      <w:pPr>
        <w:pStyle w:val="FORMATTEXT"/>
        <w:ind w:firstLine="568"/>
        <w:jc w:val="both"/>
      </w:pPr>
    </w:p>
    <w:p w:rsidR="00000000" w:rsidRDefault="00C75414">
      <w:pPr>
        <w:pStyle w:val="FORMATTEXT"/>
        <w:ind w:firstLine="568"/>
        <w:jc w:val="both"/>
      </w:pPr>
      <w:r>
        <w:t>46. На каждом продувочном, дренажном трубопроводе, а также на трубопроводе отбор</w:t>
      </w:r>
      <w:r>
        <w:t>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000000" w:rsidRDefault="00C75414">
      <w:pPr>
        <w:pStyle w:val="FORMATTEXT"/>
        <w:ind w:firstLine="568"/>
        <w:jc w:val="both"/>
      </w:pPr>
    </w:p>
    <w:p w:rsidR="00000000" w:rsidRDefault="00C75414">
      <w:pPr>
        <w:pStyle w:val="FORMATTEXT"/>
        <w:ind w:firstLine="568"/>
        <w:jc w:val="both"/>
      </w:pPr>
      <w:r>
        <w:t>На этих же трубопроводах котлов с рабочим давлением более 10 МПа кроме указа</w:t>
      </w:r>
      <w:r>
        <w:t xml:space="preserve">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w:t>
      </w:r>
      <w:r>
        <w:t>и установленной на них арматуры должен быть не менее:</w:t>
      </w:r>
    </w:p>
    <w:p w:rsidR="00000000" w:rsidRDefault="00C75414">
      <w:pPr>
        <w:pStyle w:val="FORMATTEXT"/>
        <w:ind w:firstLine="568"/>
        <w:jc w:val="both"/>
      </w:pPr>
    </w:p>
    <w:p w:rsidR="00000000" w:rsidRDefault="00C75414">
      <w:pPr>
        <w:pStyle w:val="FORMATTEXT"/>
        <w:ind w:firstLine="568"/>
        <w:jc w:val="both"/>
      </w:pPr>
      <w:r>
        <w:t>а) 20 мм - для котлов с рабочим давлением менее 14 МПа;</w:t>
      </w:r>
    </w:p>
    <w:p w:rsidR="00000000" w:rsidRDefault="00C75414">
      <w:pPr>
        <w:pStyle w:val="FORMATTEXT"/>
        <w:ind w:firstLine="568"/>
        <w:jc w:val="both"/>
      </w:pPr>
    </w:p>
    <w:p w:rsidR="00000000" w:rsidRDefault="00C75414">
      <w:pPr>
        <w:pStyle w:val="FORMATTEXT"/>
        <w:ind w:firstLine="568"/>
        <w:jc w:val="both"/>
      </w:pPr>
      <w:r>
        <w:t xml:space="preserve">б) 10 мм - для котлов с рабочим давлением 14 МПа и более.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w:instrText>
      </w:r>
      <w:r>
        <w:instrText>/d?nd=542615366&amp;point=mark=000000000000000000000000000000000000000000000000007DI0KA"\o"’’О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w:instrText>
      </w:r>
      <w:r>
        <w:instrText>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"kodeks://link/d?nd=542625780&amp;point=mark=000000000000000000000000000000000000000000000000008P60LT"\o"’’Об утверждении Федеральных норм и правил в области промышленной безопа</w:instrText>
      </w:r>
      <w:r>
        <w:instrText>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47. При отводе среды от котла в сборный бак (сепаратор, расширитель) с меньшим давлением, чем в к</w:t>
      </w:r>
      <w:r>
        <w:t>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00000" w:rsidRDefault="00C75414">
      <w:pPr>
        <w:pStyle w:val="FORMATTEXT"/>
        <w:ind w:firstLine="568"/>
        <w:jc w:val="both"/>
      </w:pPr>
    </w:p>
    <w:p w:rsidR="00000000" w:rsidRDefault="00C75414">
      <w:pPr>
        <w:pStyle w:val="FORMATTEXT"/>
        <w:ind w:firstLine="568"/>
        <w:jc w:val="both"/>
      </w:pPr>
      <w:r>
        <w:t>48. Главные парозапорные органы</w:t>
      </w:r>
      <w:r>
        <w:t xml:space="preserve">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00000" w:rsidRDefault="00C75414">
      <w:pPr>
        <w:pStyle w:val="FORMATTEXT"/>
        <w:ind w:firstLine="568"/>
        <w:jc w:val="both"/>
      </w:pPr>
    </w:p>
    <w:p w:rsidR="00000000" w:rsidRDefault="00C75414">
      <w:pPr>
        <w:pStyle w:val="FORMATTEXT"/>
        <w:ind w:firstLine="568"/>
        <w:jc w:val="both"/>
      </w:pPr>
      <w:r>
        <w:t>49. На питательных линиях каждого котла должна быть установлена регулирующая арматура.</w:t>
      </w:r>
    </w:p>
    <w:p w:rsidR="00000000" w:rsidRDefault="00C75414">
      <w:pPr>
        <w:pStyle w:val="FORMATTEXT"/>
        <w:ind w:firstLine="568"/>
        <w:jc w:val="both"/>
      </w:pPr>
    </w:p>
    <w:p w:rsidR="00000000" w:rsidRDefault="00C75414">
      <w:pPr>
        <w:pStyle w:val="FORMATTEXT"/>
        <w:ind w:firstLine="568"/>
        <w:jc w:val="both"/>
      </w:pPr>
      <w:r>
        <w:t>Пр</w:t>
      </w:r>
      <w:r>
        <w:t>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00000" w:rsidRDefault="00C75414">
      <w:pPr>
        <w:pStyle w:val="FORMATTEXT"/>
        <w:ind w:firstLine="568"/>
        <w:jc w:val="both"/>
      </w:pPr>
    </w:p>
    <w:p w:rsidR="00000000" w:rsidRDefault="00C75414">
      <w:pPr>
        <w:pStyle w:val="FORMATTEXT"/>
        <w:ind w:firstLine="568"/>
        <w:jc w:val="both"/>
      </w:pPr>
      <w:r>
        <w:t>50. На питательных линиях котлов паропроизводительностью не более</w:t>
      </w:r>
      <w:r>
        <w:t xml:space="preserve">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000000" w:rsidRDefault="00C75414">
      <w:pPr>
        <w:pStyle w:val="FORMATTEXT"/>
        <w:ind w:firstLine="568"/>
        <w:jc w:val="both"/>
      </w:pPr>
    </w:p>
    <w:p w:rsidR="00000000" w:rsidRDefault="00C75414">
      <w:pPr>
        <w:pStyle w:val="FORMATTEXT"/>
        <w:ind w:firstLine="568"/>
        <w:jc w:val="both"/>
      </w:pPr>
      <w:r>
        <w:t>Установк</w:t>
      </w:r>
      <w:r>
        <w:t xml:space="preserve">а регулирующей арматуры на питательных линиях паровых котлов, соответствующих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w:instrText>
      </w:r>
      <w:r>
        <w:instrText xml:space="preserve">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оборудованных автоматическими регуляторами подачи питательной воды, </w:t>
      </w:r>
      <w:r>
        <w:lastRenderedPageBreak/>
        <w:t>независимо от типа и паропроизводительности должна ос</w:t>
      </w:r>
      <w:r>
        <w:t xml:space="preserve">уществляться в соответствии с указаниями разработчика проекта котла в руководстве по эксплуатации.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w:instrText>
      </w:r>
      <w:r>
        <w:instrText>0000007DK0KB"\o"’’О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 См.</w:t>
      </w:r>
      <w:r>
        <w:t xml:space="preserve"> </w:t>
      </w:r>
      <w:r>
        <w:fldChar w:fldCharType="begin"/>
      </w:r>
      <w:r>
        <w:instrText xml:space="preserve"> HYPERLINK "kodeks://link/d?nd=542625780&amp;point=mark=000000000000000000000000000000000000000000000000008P20LQ"\o"’’Об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w:instrText>
      </w:r>
      <w:r>
        <w:instrText xml:space="preserve">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w:t>
      </w:r>
      <w:r>
        <w:t>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000000" w:rsidRDefault="00C75414">
      <w:pPr>
        <w:pStyle w:val="FORMATTEXT"/>
        <w:ind w:firstLine="568"/>
        <w:jc w:val="both"/>
      </w:pPr>
    </w:p>
    <w:p w:rsidR="00000000" w:rsidRDefault="00C75414">
      <w:pPr>
        <w:pStyle w:val="FORMATTEXT"/>
        <w:ind w:firstLine="568"/>
        <w:jc w:val="both"/>
      </w:pPr>
      <w:r>
        <w:t>52. Питание котлов осуществляется либо из общего для подключенных котлов питательного трубопровода (г</w:t>
      </w:r>
      <w:r>
        <w:t>рупповое питание), либо из питательного трубопровода только для одного котла (индивидуальное питание).</w:t>
      </w:r>
    </w:p>
    <w:p w:rsidR="00000000" w:rsidRDefault="00C75414">
      <w:pPr>
        <w:pStyle w:val="FORMATTEXT"/>
        <w:ind w:firstLine="568"/>
        <w:jc w:val="both"/>
      </w:pPr>
    </w:p>
    <w:p w:rsidR="00000000" w:rsidRDefault="00C75414">
      <w:pPr>
        <w:pStyle w:val="FORMATTEXT"/>
        <w:ind w:firstLine="568"/>
        <w:jc w:val="both"/>
      </w:pPr>
      <w:r>
        <w:t>Включение котлов в одну группу по питанию допускается только при условии, что разница рабочих давлений в разных котлах не превышает 15%.</w:t>
      </w:r>
    </w:p>
    <w:p w:rsidR="00000000" w:rsidRDefault="00C75414">
      <w:pPr>
        <w:pStyle w:val="FORMATTEXT"/>
        <w:ind w:firstLine="568"/>
        <w:jc w:val="both"/>
      </w:pPr>
    </w:p>
    <w:p w:rsidR="00000000" w:rsidRDefault="00C75414">
      <w:pPr>
        <w:pStyle w:val="FORMATTEXT"/>
        <w:ind w:firstLine="568"/>
        <w:jc w:val="both"/>
      </w:pPr>
      <w:r>
        <w:t>Питательные на</w:t>
      </w:r>
      <w:r>
        <w:t>сосы, присоединяемые к общей магистрали (групповое питание), должны иметь характеристики, допускающие параллельную работу насосов.</w:t>
      </w:r>
    </w:p>
    <w:p w:rsidR="00000000" w:rsidRDefault="00C75414">
      <w:pPr>
        <w:pStyle w:val="FORMATTEXT"/>
        <w:ind w:firstLine="568"/>
        <w:jc w:val="both"/>
      </w:pPr>
    </w:p>
    <w:p w:rsidR="00000000" w:rsidRDefault="00C75414">
      <w:pPr>
        <w:pStyle w:val="FORMATTEXT"/>
        <w:ind w:firstLine="568"/>
        <w:jc w:val="both"/>
      </w:pPr>
      <w:r>
        <w:t>53. Для питания котлов водой применяются:</w:t>
      </w:r>
    </w:p>
    <w:p w:rsidR="00000000" w:rsidRDefault="00C75414">
      <w:pPr>
        <w:pStyle w:val="FORMATTEXT"/>
        <w:ind w:firstLine="568"/>
        <w:jc w:val="both"/>
      </w:pPr>
    </w:p>
    <w:p w:rsidR="00000000" w:rsidRDefault="00C75414">
      <w:pPr>
        <w:pStyle w:val="FORMATTEXT"/>
        <w:ind w:firstLine="568"/>
        <w:jc w:val="both"/>
      </w:pPr>
      <w:r>
        <w:t xml:space="preserve">а) центробежные, поршневые и плунжерные насосы с электрическим приводом; </w:t>
      </w:r>
    </w:p>
    <w:p w:rsidR="00000000" w:rsidRDefault="00C75414">
      <w:pPr>
        <w:pStyle w:val="FORMATTEXT"/>
        <w:ind w:firstLine="568"/>
        <w:jc w:val="both"/>
      </w:pPr>
      <w:r>
        <w:t>(Подпун</w:t>
      </w:r>
      <w:r>
        <w:t xml:space="preserve">кт в редакции, введенной в действие с 26 июня 2018 года </w:t>
      </w:r>
      <w:r>
        <w:fldChar w:fldCharType="begin"/>
      </w:r>
      <w:r>
        <w:instrText xml:space="preserve"> HYPERLINK "kodeks://link/d?nd=542615366&amp;point=mark=000000000000000000000000000000000000000000000000008PM0LT"\o"’’О внесении изменений в Федеральные нормы и правила в области промышленной безопасности</w:instrText>
      </w:r>
      <w:r>
        <w:instrText xml:space="preserve">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w:instrText>
      </w:r>
      <w:r>
        <w:instrText>PA0LU"\o"’’Об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центробежные</w:t>
      </w:r>
      <w:r>
        <w:t xml:space="preserve">, поршневые и плунжерные насосы с паровым приводом;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"kodeks://link/d?nd=542615366&amp;point=mark=000000000000000000000000000000000000000000000000008PQ0LU"\o"’’О внесении изменений в Фед</w:instrText>
      </w:r>
      <w:r>
        <w:instrText>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w:instrText>
      </w:r>
      <w:r>
        <w:instrText>int=mark=000000000000000000000000000000000000000000000000008PC0LV"\o"’’Об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w:instrText>
      </w:r>
      <w:r>
        <w:instrText>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паровые инжекторы;</w:t>
      </w:r>
    </w:p>
    <w:p w:rsidR="00000000" w:rsidRDefault="00C75414">
      <w:pPr>
        <w:pStyle w:val="FORMATTEXT"/>
        <w:ind w:firstLine="568"/>
        <w:jc w:val="both"/>
      </w:pPr>
    </w:p>
    <w:p w:rsidR="00000000" w:rsidRDefault="00C75414">
      <w:pPr>
        <w:pStyle w:val="FORMATTEXT"/>
        <w:ind w:firstLine="568"/>
        <w:jc w:val="both"/>
      </w:pPr>
      <w:r>
        <w:t>г) насосы с ручным приводом;</w:t>
      </w:r>
    </w:p>
    <w:p w:rsidR="00000000" w:rsidRDefault="00C75414">
      <w:pPr>
        <w:pStyle w:val="FORMATTEXT"/>
        <w:ind w:firstLine="568"/>
        <w:jc w:val="both"/>
      </w:pPr>
    </w:p>
    <w:p w:rsidR="00000000" w:rsidRDefault="00C75414">
      <w:pPr>
        <w:pStyle w:val="FORMATTEXT"/>
        <w:ind w:firstLine="568"/>
        <w:jc w:val="both"/>
      </w:pPr>
      <w: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w:t>
      </w:r>
      <w:r>
        <w:t>ное давление в котле не менее чем на 0,15 МПа.</w:t>
      </w:r>
    </w:p>
    <w:p w:rsidR="00000000" w:rsidRDefault="00C75414">
      <w:pPr>
        <w:pStyle w:val="FORMATTEXT"/>
        <w:ind w:firstLine="568"/>
        <w:jc w:val="both"/>
      </w:pPr>
    </w:p>
    <w:p w:rsidR="00000000" w:rsidRDefault="00C75414">
      <w:pPr>
        <w:pStyle w:val="FORMATTEXT"/>
        <w:ind w:firstLine="568"/>
        <w:jc w:val="both"/>
      </w:pPr>
      <w:r>
        <w:t>Пароструйный инжектор приравнивается к насосу с паровым приводом.</w:t>
      </w:r>
    </w:p>
    <w:p w:rsidR="00000000" w:rsidRDefault="00C75414">
      <w:pPr>
        <w:pStyle w:val="FORMATTEXT"/>
        <w:ind w:firstLine="568"/>
        <w:jc w:val="both"/>
      </w:pPr>
    </w:p>
    <w:p w:rsidR="00000000" w:rsidRDefault="00C75414">
      <w:pPr>
        <w:pStyle w:val="FORMATTEXT"/>
        <w:ind w:firstLine="568"/>
        <w:jc w:val="both"/>
      </w:pPr>
      <w:r>
        <w:t xml:space="preserve">54. В котельных с водогрейными котлами должно быть установлено не менее двух взаимозаменяемых циркуляционных сетевых насосов. Напор и подачу </w:t>
      </w:r>
      <w:r>
        <w:t>насосов выбирают с таким расчетом, чтобы при выходе из строя одного из насосов была обеспечена бесперебойная работа системы теплоснабжения.</w:t>
      </w:r>
    </w:p>
    <w:p w:rsidR="00000000" w:rsidRDefault="00C75414">
      <w:pPr>
        <w:pStyle w:val="FORMATTEXT"/>
        <w:ind w:firstLine="568"/>
        <w:jc w:val="both"/>
      </w:pPr>
    </w:p>
    <w:p w:rsidR="00000000" w:rsidRDefault="00C75414">
      <w:pPr>
        <w:pStyle w:val="FORMATTEXT"/>
        <w:ind w:firstLine="568"/>
        <w:jc w:val="both"/>
      </w:pPr>
      <w:r>
        <w:t>Допускается работа котла паропроизводительностью не более 4 т/ч с одним питательным насосом с электроприводом, если</w:t>
      </w:r>
      <w:r>
        <w:t xml:space="preserve">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w:t>
      </w:r>
      <w:r>
        <w:t xml:space="preserve">озможность недопустимого повышения давления.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"kodeks://link/d?nd=542615366&amp;point=mark=000000000000000000000000000000000000000000000000007DO0KD"\o"’’О внесении изменений в Федеральные н</w:instrText>
      </w:r>
      <w:r>
        <w:instrText>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w:instrText>
      </w:r>
      <w:r>
        <w:instrText>00000000000000000000000000000000000000000000000008P40LQ"\o"’’Об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w:instrText>
      </w:r>
      <w:r>
        <w:instrText>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00000" w:rsidRDefault="00C75414">
      <w:pPr>
        <w:pStyle w:val="FORMATTEXT"/>
        <w:ind w:firstLine="568"/>
        <w:jc w:val="both"/>
      </w:pPr>
    </w:p>
    <w:p w:rsidR="00000000" w:rsidRDefault="00C75414">
      <w:pPr>
        <w:pStyle w:val="FORMATTEXT"/>
        <w:ind w:firstLine="568"/>
        <w:jc w:val="both"/>
      </w:pPr>
      <w: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00000" w:rsidRDefault="00C75414">
      <w:pPr>
        <w:pStyle w:val="FORMATTEXT"/>
        <w:ind w:firstLine="568"/>
        <w:jc w:val="both"/>
      </w:pPr>
    </w:p>
    <w:p w:rsidR="00000000" w:rsidRDefault="00C75414">
      <w:pPr>
        <w:pStyle w:val="FORMATTEXT"/>
        <w:ind w:firstLine="568"/>
        <w:jc w:val="both"/>
      </w:pPr>
      <w:r>
        <w:t>При групповом питании котлов напор насоса должен выбиратьс</w:t>
      </w:r>
      <w:r>
        <w:t xml:space="preserve">я с учетом указанных выше </w:t>
      </w:r>
      <w:r>
        <w:lastRenderedPageBreak/>
        <w:t>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00000" w:rsidRDefault="00C75414">
      <w:pPr>
        <w:pStyle w:val="FORMATTEXT"/>
        <w:ind w:firstLine="568"/>
        <w:jc w:val="both"/>
      </w:pPr>
    </w:p>
    <w:p w:rsidR="00000000" w:rsidRDefault="00C75414">
      <w:pPr>
        <w:pStyle w:val="FORMATTEXT"/>
        <w:ind w:firstLine="568"/>
        <w:jc w:val="both"/>
      </w:pPr>
      <w:r>
        <w:t>56. Подача питательных устройств должна определяться по номинальной паропр</w:t>
      </w:r>
      <w:r>
        <w:t>оизводительности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00000" w:rsidRDefault="00C75414">
      <w:pPr>
        <w:pStyle w:val="FORMATTEXT"/>
        <w:ind w:firstLine="568"/>
        <w:jc w:val="both"/>
      </w:pPr>
    </w:p>
    <w:p w:rsidR="00000000" w:rsidRDefault="00C75414">
      <w:pPr>
        <w:pStyle w:val="FORMATTEXT"/>
        <w:ind w:firstLine="568"/>
        <w:jc w:val="both"/>
      </w:pPr>
      <w:r>
        <w:t>57. Напор и расход воды, создаваемый циркуляционными и подпиточными насос</w:t>
      </w:r>
      <w:r>
        <w:t>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00000" w:rsidRDefault="00C75414">
      <w:pPr>
        <w:pStyle w:val="FORMATTEXT"/>
        <w:ind w:firstLine="568"/>
        <w:jc w:val="both"/>
      </w:pPr>
    </w:p>
    <w:p w:rsidR="00000000" w:rsidRDefault="00C75414">
      <w:pPr>
        <w:pStyle w:val="FORMATTEXT"/>
        <w:ind w:firstLine="568"/>
        <w:jc w:val="both"/>
      </w:pPr>
      <w:r>
        <w:t>58. Тип, характеристику, количество и схему включения питательных устройств определяют в целях обеспечен</w:t>
      </w:r>
      <w:r>
        <w:t>ия надежной и безопасной эксплуатации котла на всех режимах, включая аварийные остановки.</w:t>
      </w:r>
    </w:p>
    <w:p w:rsidR="00000000" w:rsidRDefault="00C75414">
      <w:pPr>
        <w:pStyle w:val="FORMATTEXT"/>
        <w:ind w:firstLine="568"/>
        <w:jc w:val="both"/>
      </w:pPr>
    </w:p>
    <w:p w:rsidR="00000000" w:rsidRDefault="00C75414">
      <w:pPr>
        <w:pStyle w:val="FORMATTEXT"/>
        <w:ind w:firstLine="568"/>
        <w:jc w:val="both"/>
      </w:pPr>
      <w:r>
        <w:t>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w:t>
      </w:r>
      <w:r>
        <w:t xml:space="preserve">т расчетное давление трубопровода, должен быть установлен предохранительный клапан.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"kodeks://link/d?nd=542615366&amp;point=mark=000000000000000000000000000000000000000000000000007DA0K5"\o</w:instrText>
      </w:r>
      <w:r>
        <w:instrText>"’’О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w:instrText>
      </w:r>
      <w:r>
        <w:instrText>deks://link/d?nd=542625780&amp;point=mark=000000000000000000000000000000000000000000000000008PE0LV"\o"’’Об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недействующая </w:instrText>
      </w:r>
      <w:r>
        <w:instrText>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w:t>
      </w:r>
      <w:r>
        <w:t xml:space="preserve">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w:t>
      </w:r>
      <w:r>
        <w:t>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00000" w:rsidRDefault="00C75414">
      <w:pPr>
        <w:pStyle w:val="FORMATTEXT"/>
        <w:ind w:firstLine="568"/>
        <w:jc w:val="both"/>
      </w:pPr>
    </w:p>
    <w:p w:rsidR="00000000" w:rsidRDefault="00C75414">
      <w:pPr>
        <w:pStyle w:val="FORMATTEXT"/>
        <w:ind w:firstLine="568"/>
        <w:jc w:val="both"/>
      </w:pPr>
      <w:r>
        <w:t>61. Для котлов паропроизводительностью 2,5 т/ч и выше, работающих на твердом то</w:t>
      </w:r>
      <w:r>
        <w:t>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00000" w:rsidRDefault="00C75414">
      <w:pPr>
        <w:pStyle w:val="FORMATTEXT"/>
        <w:ind w:firstLine="568"/>
        <w:jc w:val="both"/>
      </w:pPr>
    </w:p>
    <w:p w:rsidR="00000000" w:rsidRDefault="00C75414">
      <w:pPr>
        <w:pStyle w:val="FORMATTEXT"/>
        <w:ind w:firstLine="568"/>
        <w:jc w:val="both"/>
      </w:pPr>
      <w:r>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w:t>
      </w:r>
      <w:r>
        <w:t>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w:t>
      </w:r>
      <w:r>
        <w:t xml:space="preserve"> пути передвижения вагонетки высота свободного прохода должна быть не менее 2 м, а боковые зазоры - не менее 0,7 м.</w:t>
      </w:r>
    </w:p>
    <w:p w:rsidR="00000000" w:rsidRDefault="00C75414">
      <w:pPr>
        <w:pStyle w:val="FORMATTEXT"/>
        <w:ind w:firstLine="568"/>
        <w:jc w:val="both"/>
      </w:pPr>
    </w:p>
    <w:p w:rsidR="00000000" w:rsidRDefault="00C75414">
      <w:pPr>
        <w:pStyle w:val="FORMATTEXT"/>
        <w:ind w:firstLine="568"/>
        <w:jc w:val="both"/>
      </w:pPr>
      <w:r>
        <w:t>Если зола и шлак удаляются из топки непосредственно на рабочую площадку, то в котельной над местом удаления и заливки очаговых остатков дол</w:t>
      </w:r>
      <w:r>
        <w:t>жна быть устроена вытяжная вентиляция.</w:t>
      </w:r>
    </w:p>
    <w:p w:rsidR="00000000" w:rsidRDefault="00C75414">
      <w:pPr>
        <w:pStyle w:val="FORMATTEXT"/>
        <w:ind w:firstLine="568"/>
        <w:jc w:val="both"/>
      </w:pPr>
    </w:p>
    <w:p w:rsidR="00000000" w:rsidRDefault="00C75414">
      <w:pPr>
        <w:pStyle w:val="FORMATTEXT"/>
        <w:ind w:firstLine="568"/>
        <w:jc w:val="both"/>
      </w:pPr>
      <w:r>
        <w:t>При шахтных топках с ручной загрузкой для древесного топлива или торфа должны быть устроены загрузочные бункера с крышкой и откидным дном.</w:t>
      </w:r>
    </w:p>
    <w:p w:rsidR="00000000" w:rsidRDefault="00C75414">
      <w:pPr>
        <w:pStyle w:val="FORMATTEXT"/>
        <w:ind w:firstLine="568"/>
        <w:jc w:val="both"/>
      </w:pPr>
    </w:p>
    <w:p w:rsidR="00000000" w:rsidRDefault="00C75414">
      <w:pPr>
        <w:pStyle w:val="FORMATTEXT"/>
        <w:ind w:firstLine="568"/>
        <w:jc w:val="both"/>
      </w:pPr>
      <w:r>
        <w:t>62. Для обеспечения взрывопожаробезопасности при работе котлов, подвод топли</w:t>
      </w:r>
      <w:r>
        <w:t>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w:t>
      </w:r>
      <w:r>
        <w:t xml:space="preserve">ии, руководства (инструкции) по эксплуатации котла и требованиями пожарной безопасности.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"kodeks://link/d?nd=542615366&amp;point=mark=000000000000000000000000000000000000000000000000007DC0</w:instrText>
      </w:r>
      <w:r>
        <w:instrText>K6"\o"’’О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w:instrText>
      </w:r>
      <w:r>
        <w:instrText>K "kodeks://link/d?nd=542625780&amp;point=mark=000000000000000000000000000000000000000000000000008PK0M2"\o"’’Об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w:instrText>
      </w:r>
      <w:r>
        <w:instrText>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w:t>
      </w:r>
      <w:r>
        <w:t xml:space="preserve"> котлов к дымовой грубе,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w:t>
      </w:r>
      <w:r>
        <w:t xml:space="preserve">бросного устройства должна обеспечивать возможность контроля состояния и герметичности (плотности) взрывного </w:t>
      </w:r>
      <w:r>
        <w:lastRenderedPageBreak/>
        <w:t>клапана в процессе его эксплуатации.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Установка, размещение и обвязка сосудов </w:t>
      </w:r>
    </w:p>
    <w:p w:rsidR="00000000" w:rsidRDefault="00C75414">
      <w:pPr>
        <w:pStyle w:val="FORMATTEXT"/>
        <w:ind w:firstLine="568"/>
        <w:jc w:val="both"/>
      </w:pPr>
      <w:r>
        <w:t>64. Сосуды должны быть установлены на открытых площадках в местах,</w:t>
      </w:r>
      <w:r>
        <w:t xml:space="preserve"> исключающих скопление людей, или в отдельно стоящих зданиях.</w:t>
      </w:r>
    </w:p>
    <w:p w:rsidR="00000000" w:rsidRDefault="00C75414">
      <w:pPr>
        <w:pStyle w:val="FORMATTEXT"/>
        <w:ind w:firstLine="568"/>
        <w:jc w:val="both"/>
      </w:pPr>
    </w:p>
    <w:p w:rsidR="00000000" w:rsidRDefault="00C75414">
      <w:pPr>
        <w:pStyle w:val="FORMATTEXT"/>
        <w:ind w:firstLine="568"/>
        <w:jc w:val="both"/>
      </w:pPr>
      <w: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000000" w:rsidRDefault="00C75414">
      <w:pPr>
        <w:pStyle w:val="FORMATTEXT"/>
        <w:ind w:firstLine="568"/>
        <w:jc w:val="both"/>
      </w:pPr>
    </w:p>
    <w:p w:rsidR="00000000" w:rsidRDefault="00C75414">
      <w:pPr>
        <w:pStyle w:val="FORMATTEXT"/>
        <w:ind w:firstLine="568"/>
        <w:jc w:val="both"/>
      </w:pPr>
      <w:r>
        <w:t>Расстояние между воздухосборниками должно быть</w:t>
      </w:r>
      <w:r>
        <w:t xml:space="preserve"> не менее 1,5 м, а между воздухосборником и стеной здания - не менее 1 м. Расстояние между газосборниками определяет проектная организация.</w:t>
      </w:r>
    </w:p>
    <w:p w:rsidR="00000000" w:rsidRDefault="00C75414">
      <w:pPr>
        <w:pStyle w:val="FORMATTEXT"/>
        <w:ind w:firstLine="568"/>
        <w:jc w:val="both"/>
      </w:pPr>
    </w:p>
    <w:p w:rsidR="00000000" w:rsidRDefault="00C75414">
      <w:pPr>
        <w:pStyle w:val="FORMATTEXT"/>
        <w:ind w:firstLine="568"/>
        <w:jc w:val="both"/>
      </w:pPr>
      <w:r>
        <w:t>Ограждение воздухосборника должно находиться на расстоянии не менее 2 м от воздухосборника в сторону проезда или пр</w:t>
      </w:r>
      <w:r>
        <w:t>охода.</w:t>
      </w:r>
    </w:p>
    <w:p w:rsidR="00000000" w:rsidRDefault="00C75414">
      <w:pPr>
        <w:pStyle w:val="FORMATTEXT"/>
        <w:ind w:firstLine="568"/>
        <w:jc w:val="both"/>
      </w:pPr>
    </w:p>
    <w:p w:rsidR="00000000" w:rsidRDefault="00C75414">
      <w:pPr>
        <w:pStyle w:val="FORMATTEXT"/>
        <w:ind w:firstLine="568"/>
        <w:jc w:val="both"/>
      </w:pPr>
      <w: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w:t>
      </w:r>
      <w:r>
        <w:t xml:space="preserve">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пожарной безопасности. </w:t>
      </w:r>
    </w:p>
    <w:p w:rsidR="00000000" w:rsidRDefault="00C75414">
      <w:pPr>
        <w:pStyle w:val="FORMATTEXT"/>
        <w:ind w:firstLine="568"/>
        <w:jc w:val="both"/>
      </w:pPr>
      <w:r>
        <w:t xml:space="preserve">(Абзац в редакции, введенной в действие с </w:t>
      </w:r>
      <w:r>
        <w:t xml:space="preserve">26 июня 2018 года </w:t>
      </w:r>
      <w:r>
        <w:fldChar w:fldCharType="begin"/>
      </w:r>
      <w:r>
        <w:instrText xml:space="preserve"> HYPERLINK "kodeks://link/d?nd=542615366&amp;point=mark=000000000000000000000000000000000000000000000000007DE0K7"\o"’’О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w:instrText>
      </w:r>
      <w:r>
        <w:instrText>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"kodeks://link/d?nd=542625780&amp;point=mark=000000000000000000000000000000000000000000000000008PA0LS"\o"’’Об утверждении Федеральных </w:instrText>
      </w:r>
      <w:r>
        <w:instrText>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65. Допускается установка сосудов:</w:t>
      </w:r>
    </w:p>
    <w:p w:rsidR="00000000" w:rsidRDefault="00C75414">
      <w:pPr>
        <w:pStyle w:val="FORMATTEXT"/>
        <w:ind w:firstLine="568"/>
        <w:jc w:val="both"/>
      </w:pPr>
    </w:p>
    <w:p w:rsidR="00000000" w:rsidRDefault="00C75414">
      <w:pPr>
        <w:pStyle w:val="FORMATTEXT"/>
        <w:ind w:firstLine="568"/>
        <w:jc w:val="both"/>
      </w:pPr>
      <w:r>
        <w:t>а) в помещениях, п</w:t>
      </w:r>
      <w:r>
        <w:t>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000000" w:rsidRDefault="00C75414">
      <w:pPr>
        <w:pStyle w:val="FORMATTEXT"/>
        <w:ind w:firstLine="568"/>
        <w:jc w:val="both"/>
      </w:pPr>
    </w:p>
    <w:p w:rsidR="00000000" w:rsidRDefault="00C75414">
      <w:pPr>
        <w:pStyle w:val="FORMATTEXT"/>
        <w:ind w:firstLine="568"/>
        <w:jc w:val="both"/>
      </w:pPr>
      <w:r>
        <w:t>б) в</w:t>
      </w:r>
      <w:r>
        <w:t xml:space="preserve">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w:t>
      </w:r>
      <w:r>
        <w:t>уатации невозможна их установка вне производственных помещений;</w:t>
      </w:r>
    </w:p>
    <w:p w:rsidR="00000000" w:rsidRDefault="00C75414">
      <w:pPr>
        <w:pStyle w:val="FORMATTEXT"/>
        <w:ind w:firstLine="568"/>
        <w:jc w:val="both"/>
      </w:pPr>
    </w:p>
    <w:p w:rsidR="00000000" w:rsidRDefault="00C75414">
      <w:pPr>
        <w:pStyle w:val="FORMATTEXT"/>
        <w:ind w:firstLine="568"/>
        <w:jc w:val="both"/>
      </w:pPr>
      <w:r>
        <w:t>в) с заглублением в грунт при условии обеспечения доступа к арматуре и защиты стенок сосуда от коррозии.</w:t>
      </w:r>
    </w:p>
    <w:p w:rsidR="00000000" w:rsidRDefault="00C75414">
      <w:pPr>
        <w:pStyle w:val="FORMATTEXT"/>
        <w:ind w:firstLine="568"/>
        <w:jc w:val="both"/>
      </w:pPr>
    </w:p>
    <w:p w:rsidR="00000000" w:rsidRDefault="00C75414">
      <w:pPr>
        <w:pStyle w:val="FORMATTEXT"/>
        <w:ind w:firstLine="568"/>
        <w:jc w:val="both"/>
      </w:pPr>
      <w:r>
        <w:t>66. Не разрешается установка в жилых, общественных и бытовых зданиях, а также в примы</w:t>
      </w:r>
      <w:r>
        <w:t>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w:t>
      </w:r>
      <w:r>
        <w:t>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w:t>
      </w:r>
      <w:r>
        <w:t xml:space="preserve">и (далее - федеральные органы исполнительной власти в области промышленной безопасности).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"kodeks://link/d?nd=542615366&amp;point=mark=000000000000000000000000000000000000000000000000007DG</w:instrText>
      </w:r>
      <w:r>
        <w:instrText>0K8"\o"’’О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w:instrText>
      </w:r>
      <w:r>
        <w:instrText>NK "kodeks://link/d?nd=542625780&amp;point=mark=000000000000000000000000000000000000000000000000008PK0M1"\o"’’Об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w:instrText>
      </w:r>
      <w:r>
        <w:instrText>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67. Установка сосудов должна исключать возможность их опрокидывания.</w:t>
      </w:r>
    </w:p>
    <w:p w:rsidR="00000000" w:rsidRDefault="00C75414">
      <w:pPr>
        <w:pStyle w:val="FORMATTEXT"/>
        <w:ind w:firstLine="568"/>
        <w:jc w:val="both"/>
      </w:pPr>
    </w:p>
    <w:p w:rsidR="00000000" w:rsidRDefault="00C75414">
      <w:pPr>
        <w:pStyle w:val="FORMATTEXT"/>
        <w:ind w:firstLine="568"/>
        <w:jc w:val="both"/>
      </w:pPr>
      <w:r>
        <w:t>68. Запорная и запорно-регулирующая арматура должна быть установлена на штуцерах, непосредственно присоедин</w:t>
      </w:r>
      <w:r>
        <w:t>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000000" w:rsidRDefault="00C75414">
      <w:pPr>
        <w:pStyle w:val="FORMATTEXT"/>
        <w:ind w:firstLine="568"/>
        <w:jc w:val="both"/>
      </w:pPr>
    </w:p>
    <w:p w:rsidR="00000000" w:rsidRDefault="00C75414">
      <w:pPr>
        <w:pStyle w:val="FORMATTEXT"/>
        <w:ind w:firstLine="568"/>
        <w:jc w:val="both"/>
      </w:pPr>
      <w:r>
        <w:t>Количество, тип при</w:t>
      </w:r>
      <w:r>
        <w:t>меняемой арматуры и места ее установки должны соответствовать проектной документации сосуда, исходя из конкретных условий эксплуатации.</w:t>
      </w:r>
    </w:p>
    <w:p w:rsidR="00000000" w:rsidRDefault="00C75414">
      <w:pPr>
        <w:pStyle w:val="FORMATTEXT"/>
        <w:ind w:firstLine="568"/>
        <w:jc w:val="both"/>
      </w:pPr>
    </w:p>
    <w:p w:rsidR="00000000" w:rsidRDefault="00C75414">
      <w:pPr>
        <w:pStyle w:val="FORMATTEXT"/>
        <w:ind w:firstLine="568"/>
        <w:jc w:val="both"/>
      </w:pPr>
      <w:r>
        <w:t xml:space="preserve">На линии подвода рабочей среды, отнесенной к группе 1 в соответствии с </w:t>
      </w:r>
      <w:r>
        <w:fldChar w:fldCharType="begin"/>
      </w:r>
      <w:r>
        <w:instrText xml:space="preserve"> HYPERLINK "kodeks://link/d?nd=499031170&amp;point=m</w:instrText>
      </w:r>
      <w:r>
        <w:instrText>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 xml:space="preserve">Технический регламент Таможенного союза </w:instrText>
      </w:r>
      <w:r>
        <w:instrText>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к сосудам, а также на линии подвода рабочей среды к испарителям с огневым или газовым обогревом, </w:t>
      </w:r>
      <w:r>
        <w:lastRenderedPageBreak/>
        <w:t>должен быть установлен обратный клапан, автоматически закрывающийся давлением из с</w:t>
      </w:r>
      <w:r>
        <w:t>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Прокладка (размещение) трубопроводов </w:t>
      </w:r>
    </w:p>
    <w:p w:rsidR="00000000" w:rsidRDefault="00C75414">
      <w:pPr>
        <w:pStyle w:val="FORMATTEXT"/>
        <w:jc w:val="center"/>
      </w:pPr>
      <w:r>
        <w:t>(Подзаголовок в редакции</w:t>
      </w:r>
      <w:r>
        <w:t xml:space="preserve">, введенной в действие с 26 июня 2018 года </w:t>
      </w:r>
      <w:r>
        <w:fldChar w:fldCharType="begin"/>
      </w:r>
      <w:r>
        <w:instrText xml:space="preserve"> HYPERLINK "kodeks://link/d?nd=542615366&amp;point=mark=000000000000000000000000000000000000000000000000007DI0K9"\o"’’О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"kodeks://link/d?nd=542625780&amp;point=mark=000000000000000000000000000000000000000000000000008PA0LR"\o"’’Об</w:instrText>
      </w:r>
      <w:r>
        <w:instrText xml:space="preserve">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r>
        <w:t>69. Прокладка (размещение) тру</w:t>
      </w:r>
      <w:r>
        <w:t>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w:t>
      </w:r>
      <w:r>
        <w:t>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w:t>
      </w:r>
      <w:r>
        <w:t>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наземно ил</w:t>
      </w:r>
      <w:r>
        <w:t xml:space="preserve">и надземно, на открытом воздухе или внутри отапливаемых, не отапливаемых зданий и сооружений).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w:instrText>
      </w:r>
      <w:r>
        <w:instrText>007DK0KA"\o"’’О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w:instrText>
      </w:r>
      <w:r>
        <w:instrText>PERLINK "kodeks://link/d?nd=542625780&amp;point=mark=000000000000000000000000000000000000000000000000008PC0LS"\o"’’Об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w:instrText>
      </w:r>
      <w:r>
        <w:instrText>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w:t>
      </w:r>
      <w:r>
        <w:t>и средами определяются разработчиком проекта с учетом свойств и агрегатного состояния транспортируемой среды и применяемых при их проектировании норм.</w:t>
      </w:r>
    </w:p>
    <w:p w:rsidR="00000000" w:rsidRDefault="00C75414">
      <w:pPr>
        <w:pStyle w:val="FORMATTEXT"/>
        <w:ind w:firstLine="568"/>
        <w:jc w:val="both"/>
      </w:pPr>
    </w:p>
    <w:p w:rsidR="00000000" w:rsidRDefault="00C75414">
      <w:pPr>
        <w:pStyle w:val="FORMATTEXT"/>
        <w:ind w:firstLine="568"/>
        <w:jc w:val="both"/>
      </w:pPr>
      <w:r>
        <w:t xml:space="preserve">Прокладка трубопроводов должна обеспечивать наименьшую протяженность коммуникаций, исключать провисание </w:t>
      </w:r>
      <w:r>
        <w:t>и образование водяных застойных участков.</w:t>
      </w:r>
    </w:p>
    <w:p w:rsidR="00000000" w:rsidRDefault="00C75414">
      <w:pPr>
        <w:pStyle w:val="FORMATTEXT"/>
        <w:ind w:firstLine="568"/>
        <w:jc w:val="both"/>
      </w:pPr>
    </w:p>
    <w:p w:rsidR="00000000" w:rsidRDefault="00C75414">
      <w:pPr>
        <w:pStyle w:val="FORMATTEXT"/>
        <w:ind w:firstLine="568"/>
        <w:jc w:val="both"/>
      </w:pPr>
      <w:r>
        <w:t>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w:t>
      </w:r>
      <w:r>
        <w:t xml:space="preserve">орожные мосты.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"kodeks://link/d?nd=542615366&amp;point=mark=000000000000000000000000000000000000000000000000007DK0KA"\o"’’О внесении изменений в Федеральные нормы и правила в области промы</w:instrText>
      </w:r>
      <w:r>
        <w:instrText>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w:instrText>
      </w:r>
      <w:r>
        <w:instrText>00000000000000000008PE0LT"\o"’’Об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000000" w:rsidRDefault="00C75414">
      <w:pPr>
        <w:pStyle w:val="FORMATTEXT"/>
        <w:ind w:firstLine="568"/>
        <w:jc w:val="both"/>
      </w:pPr>
    </w:p>
    <w:p w:rsidR="00000000" w:rsidRDefault="00C75414">
      <w:pPr>
        <w:pStyle w:val="FORMATTEXT"/>
        <w:ind w:firstLine="568"/>
        <w:jc w:val="both"/>
      </w:pPr>
      <w:r>
        <w:t>Прокладка трубопроводов тепловых сетей при п</w:t>
      </w:r>
      <w:r>
        <w:t>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w:t>
      </w:r>
      <w:r>
        <w:t>ной стороны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w:t>
      </w:r>
      <w:r>
        <w:t>елена технология проведения ремонта трубопровода с учетом принятого способа прокладки.</w:t>
      </w:r>
    </w:p>
    <w:p w:rsidR="00000000" w:rsidRDefault="00C75414">
      <w:pPr>
        <w:pStyle w:val="FORMATTEXT"/>
        <w:ind w:firstLine="568"/>
        <w:jc w:val="both"/>
      </w:pPr>
    </w:p>
    <w:p w:rsidR="00000000" w:rsidRDefault="00C75414">
      <w:pPr>
        <w:pStyle w:val="FORMATTEXT"/>
        <w:ind w:firstLine="568"/>
        <w:jc w:val="both"/>
      </w:pPr>
      <w:r>
        <w:t>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w:t>
      </w:r>
      <w:r>
        <w:t xml:space="preserve">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 </w:t>
      </w:r>
    </w:p>
    <w:p w:rsidR="00000000" w:rsidRDefault="00C75414">
      <w:pPr>
        <w:pStyle w:val="FORMATTEXT"/>
        <w:ind w:firstLine="568"/>
        <w:jc w:val="both"/>
      </w:pPr>
      <w:r>
        <w:t>(Пункт в редакции, введенной в дей</w:t>
      </w:r>
      <w:r>
        <w:t xml:space="preserve">ствие с 26 июня 2018 года </w:t>
      </w:r>
      <w:r>
        <w:fldChar w:fldCharType="begin"/>
      </w:r>
      <w:r>
        <w:instrText xml:space="preserve"> HYPERLINK "kodeks://link/d?nd=542615366&amp;point=mark=000000000000000000000000000000000000000000000000007DK0KA"\o"’’О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w:instrText>
      </w:r>
      <w:r>
        <w:instrText>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"kodeks://link/d?nd=542625780&amp;point=mark=000000000000000000000000000000000000000000000000008PG0LU"\o"’’Об утверждении Феде</w:instrText>
      </w:r>
      <w:r>
        <w:instrText>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72. При прокладке трубопроводов пара и горячей</w:t>
      </w:r>
      <w:r>
        <w:t xml:space="preserve">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000000" w:rsidRDefault="00C75414">
      <w:pPr>
        <w:pStyle w:val="FORMATTEXT"/>
        <w:ind w:firstLine="568"/>
        <w:jc w:val="both"/>
      </w:pPr>
    </w:p>
    <w:p w:rsidR="00000000" w:rsidRDefault="00C75414">
      <w:pPr>
        <w:pStyle w:val="FORMATTEXT"/>
        <w:ind w:firstLine="568"/>
        <w:jc w:val="both"/>
      </w:pPr>
      <w:r>
        <w:t>В местах расположения запорной арматуры (оборудования) ширина тоннеля должна быть</w:t>
      </w:r>
      <w:r>
        <w:t xml:space="preserve"> достаточной для удобного обслуживания установленной арматуры (оборудования). При прокладке в </w:t>
      </w:r>
      <w:r>
        <w:lastRenderedPageBreak/>
        <w:t>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000000" w:rsidRDefault="00C75414">
      <w:pPr>
        <w:pStyle w:val="FORMATTEXT"/>
        <w:ind w:firstLine="568"/>
        <w:jc w:val="both"/>
      </w:pPr>
    </w:p>
    <w:p w:rsidR="00000000" w:rsidRDefault="00C75414">
      <w:pPr>
        <w:pStyle w:val="FORMATTEXT"/>
        <w:ind w:firstLine="568"/>
        <w:jc w:val="both"/>
      </w:pPr>
      <w:r>
        <w:t>73. На теплов</w:t>
      </w:r>
      <w:r>
        <w:t>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00000" w:rsidRDefault="00C75414">
      <w:pPr>
        <w:pStyle w:val="FORMATTEXT"/>
        <w:ind w:firstLine="568"/>
        <w:jc w:val="both"/>
      </w:pPr>
    </w:p>
    <w:p w:rsidR="00000000" w:rsidRDefault="00C75414">
      <w:pPr>
        <w:pStyle w:val="FORMATTEXT"/>
        <w:ind w:firstLine="568"/>
        <w:jc w:val="both"/>
      </w:pPr>
      <w:r>
        <w:t>74. При надземн</w:t>
      </w:r>
      <w:r>
        <w:t xml:space="preserve">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требованиям пожарной безопасности и федеральным </w:t>
      </w:r>
      <w:r>
        <w:t xml:space="preserve">нормам и правилам, устанавливающим требования промышленной безопасности к ОПО*, на котором осуществляется указанная прокладка трубопроводов.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w:instrText>
      </w:r>
      <w:r>
        <w:instrText>0000000000000000000000000000000000000000000000007DQ0KD"\o"’’О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w:t>
      </w:r>
      <w:r>
        <w:rPr>
          <w:color w:val="0000AA"/>
          <w:u w:val="single"/>
        </w:rPr>
        <w:t>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"kodeks://link/d?nd=542625780&amp;point=mark=000000000000000000000000000000000000000000000000008PM0M1"\o"’’Об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w:instrText>
      </w:r>
      <w:r>
        <w:instrText xml:space="preserve">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________________ </w:t>
      </w:r>
    </w:p>
    <w:p w:rsidR="00000000" w:rsidRDefault="00C75414">
      <w:pPr>
        <w:pStyle w:val="FORMATTEXT"/>
        <w:ind w:firstLine="568"/>
        <w:jc w:val="both"/>
      </w:pPr>
      <w:r>
        <w:t xml:space="preserve">* См. примечание издателя к этой аббревиатуре в подпункте "б" пункта 6. </w:t>
      </w:r>
      <w:r>
        <w:rPr>
          <w:i/>
          <w:iCs/>
        </w:rPr>
        <w:t>(Примеч. изд.)</w:t>
      </w:r>
      <w:r>
        <w:t xml:space="preserve"> </w:t>
      </w:r>
    </w:p>
    <w:p w:rsidR="00000000" w:rsidRDefault="00C75414">
      <w:pPr>
        <w:pStyle w:val="FORMATTEXT"/>
        <w:jc w:val="both"/>
      </w:pPr>
      <w:r>
        <w:t>           </w:t>
      </w:r>
    </w:p>
    <w:p w:rsidR="00000000" w:rsidRDefault="00C75414">
      <w:pPr>
        <w:pStyle w:val="FORMATTEXT"/>
        <w:ind w:firstLine="568"/>
        <w:jc w:val="both"/>
      </w:pPr>
      <w:r>
        <w:t>75. Прох</w:t>
      </w:r>
      <w:r>
        <w:t>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w:t>
      </w:r>
      <w:r>
        <w:t>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00000" w:rsidRDefault="00C75414">
      <w:pPr>
        <w:pStyle w:val="FORMATTEXT"/>
        <w:ind w:firstLine="568"/>
        <w:jc w:val="both"/>
      </w:pPr>
    </w:p>
    <w:p w:rsidR="00000000" w:rsidRDefault="00C75414">
      <w:pPr>
        <w:pStyle w:val="FORMATTEXT"/>
        <w:ind w:firstLine="568"/>
        <w:jc w:val="both"/>
      </w:pPr>
      <w:r>
        <w:t>76. Вне зависимости от типа про</w:t>
      </w:r>
      <w:r>
        <w:t>кладки на всех трубопроводах тепловых сетей должна предусматриваться антикоррозионная, тепловая и гидроизоляционная защита.</w:t>
      </w:r>
    </w:p>
    <w:p w:rsidR="00000000" w:rsidRDefault="00C75414">
      <w:pPr>
        <w:pStyle w:val="FORMATTEXT"/>
        <w:ind w:firstLine="568"/>
        <w:jc w:val="both"/>
      </w:pPr>
    </w:p>
    <w:p w:rsidR="00000000" w:rsidRDefault="00C75414">
      <w:pPr>
        <w:pStyle w:val="FORMATTEXT"/>
        <w:ind w:firstLine="568"/>
        <w:jc w:val="both"/>
      </w:pPr>
      <w:r>
        <w:t>Тип и способы защиты должны определяться проектной документацией в зависимости от конструктивного исполнения, с учетом скорости кор</w:t>
      </w:r>
      <w:r>
        <w:t>розионного износа применяемых коррозионных материалов.</w:t>
      </w:r>
    </w:p>
    <w:p w:rsidR="00000000" w:rsidRDefault="00C75414">
      <w:pPr>
        <w:pStyle w:val="FORMATTEXT"/>
        <w:ind w:firstLine="568"/>
        <w:jc w:val="both"/>
      </w:pPr>
    </w:p>
    <w:p w:rsidR="00000000" w:rsidRDefault="00C75414">
      <w:pPr>
        <w:pStyle w:val="FORMATTEXT"/>
        <w:ind w:firstLine="568"/>
        <w:jc w:val="both"/>
      </w:pPr>
      <w:r>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w:t>
      </w:r>
      <w:r>
        <w:t>ксплуатационной документации с учетом конкретных условий эксплуатации.</w:t>
      </w:r>
    </w:p>
    <w:p w:rsidR="00000000" w:rsidRDefault="00C75414">
      <w:pPr>
        <w:pStyle w:val="FORMATTEXT"/>
        <w:ind w:firstLine="568"/>
        <w:jc w:val="both"/>
      </w:pPr>
    </w:p>
    <w:p w:rsidR="00000000" w:rsidRDefault="00C75414">
      <w:pPr>
        <w:pStyle w:val="FORMATTEXT"/>
        <w:ind w:firstLine="568"/>
        <w:jc w:val="both"/>
      </w:pPr>
      <w:r>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w:t>
      </w:r>
      <w:r>
        <w:t xml:space="preserve">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w:t>
      </w:r>
      <w:r>
        <w:t xml:space="preserve">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w:t>
      </w:r>
      <w:r>
        <w:t>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000000" w:rsidRDefault="00C75414">
      <w:pPr>
        <w:pStyle w:val="FORMATTEXT"/>
        <w:ind w:firstLine="568"/>
        <w:jc w:val="both"/>
      </w:pPr>
    </w:p>
    <w:p w:rsidR="00000000" w:rsidRDefault="00C75414">
      <w:pPr>
        <w:pStyle w:val="FORMATTEXT"/>
        <w:ind w:firstLine="568"/>
        <w:jc w:val="both"/>
      </w:pPr>
      <w:r>
        <w:t>Антикоррозионные покрытия трубопроводов тепловых се</w:t>
      </w:r>
      <w:r>
        <w:t>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000000" w:rsidRDefault="00C75414">
      <w:pPr>
        <w:pStyle w:val="FORMATTEXT"/>
        <w:ind w:firstLine="568"/>
        <w:jc w:val="both"/>
      </w:pPr>
    </w:p>
    <w:p w:rsidR="00000000" w:rsidRDefault="00C75414">
      <w:pPr>
        <w:pStyle w:val="FORMATTEXT"/>
        <w:ind w:firstLine="568"/>
        <w:jc w:val="both"/>
      </w:pPr>
      <w:r>
        <w:t>Ввод в эксплуатацию тепловых сетей без нар</w:t>
      </w:r>
      <w:r>
        <w:t xml:space="preserve">ужного антикоррозионного покрытия труб и металлических конструкций не допускается.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"kodeks://link/d?nd=542615366&amp;point=mark=000000000000000000000000000000000000000000000000007DS0KE"\o"</w:instrText>
      </w:r>
      <w:r>
        <w:instrText>’’О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w:instrText>
      </w:r>
      <w:r>
        <w:instrText>eks://link/d?nd=542625780&amp;point=mark=000000000000000000000000000000000000000000000000008PQ0M3"\o"’’Об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w:instrText>
      </w:r>
      <w:r>
        <w:instrText>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w:t>
      </w:r>
      <w:r>
        <w:t>быть исключена возможность подтопления камеры.</w:t>
      </w:r>
    </w:p>
    <w:p w:rsidR="00000000" w:rsidRDefault="00C75414">
      <w:pPr>
        <w:pStyle w:val="FORMATTEXT"/>
        <w:ind w:firstLine="568"/>
        <w:jc w:val="both"/>
      </w:pPr>
    </w:p>
    <w:p w:rsidR="00000000" w:rsidRDefault="00C75414">
      <w:pPr>
        <w:pStyle w:val="FORMATTEXT"/>
        <w:ind w:firstLine="568"/>
        <w:jc w:val="both"/>
      </w:pPr>
      <w:r>
        <w:t xml:space="preserve">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w:t>
      </w:r>
      <w:r>
        <w:lastRenderedPageBreak/>
        <w:t>трубопровода через стенку камеры</w:t>
      </w:r>
      <w:r>
        <w:t xml:space="preserve">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w:t>
      </w:r>
      <w:r>
        <w:t xml:space="preserve"> в районе прокладки трубопровода тепловой сети.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"kodeks://link/d?nd=542615366&amp;point=mark=000000000000000000000000000000000000000000000000007DE0K6"\o"’’О внесении изменений в Федеральны</w:instrText>
      </w:r>
      <w:r>
        <w:instrText>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w:instrText>
      </w:r>
      <w:r>
        <w:instrText>k=000000000000000000000000000000000000000000000000008PS0M4"\o"’’Об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w:instrText>
      </w:r>
      <w:r>
        <w:instrText>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78.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технологическими трубопроводами не допускается. </w:t>
      </w:r>
    </w:p>
    <w:p w:rsidR="00000000" w:rsidRDefault="00C75414">
      <w:pPr>
        <w:pStyle w:val="FORMATTEXT"/>
        <w:ind w:firstLine="568"/>
        <w:jc w:val="both"/>
      </w:pPr>
      <w:r>
        <w:t>(Пун</w:t>
      </w:r>
      <w:r>
        <w:t xml:space="preserve">кт в редакции, введенной в действие с 26 июня 2018 года </w:t>
      </w:r>
      <w:r>
        <w:fldChar w:fldCharType="begin"/>
      </w:r>
      <w:r>
        <w:instrText xml:space="preserve"> HYPERLINK "kodeks://link/d?nd=542615366&amp;point=mark=000000000000000000000000000000000000000000000000007DG0K7"\o"’’О внесении изменений в Федеральные нормы и правила в области промышленной безопасности</w:instrText>
      </w:r>
      <w:r>
        <w:instrText xml:space="preserve">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w:instrText>
      </w:r>
      <w:r>
        <w:instrText>PE0LS"\o"’’Об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79. Арматура тру</w:t>
      </w:r>
      <w:r>
        <w:t>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w:t>
      </w:r>
      <w:r>
        <w:t>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w:t>
      </w:r>
      <w:r>
        <w:t>ание приставных лестниц для ремонта арматуры с ее разборкой и демонтажом.</w:t>
      </w:r>
    </w:p>
    <w:p w:rsidR="00000000" w:rsidRDefault="00C75414">
      <w:pPr>
        <w:pStyle w:val="FORMATTEXT"/>
        <w:ind w:firstLine="568"/>
        <w:jc w:val="both"/>
      </w:pPr>
    </w:p>
    <w:p w:rsidR="00000000" w:rsidRDefault="00C75414">
      <w:pPr>
        <w:pStyle w:val="FORMATTEXT"/>
        <w:ind w:firstLine="568"/>
        <w:jc w:val="both"/>
      </w:pPr>
      <w:r>
        <w:t>Устанавливаемая чугунная арматура трубопроводов пара и горячей воды должна быть защищена от напряжений изгиба.</w:t>
      </w:r>
    </w:p>
    <w:p w:rsidR="00000000" w:rsidRDefault="00C75414">
      <w:pPr>
        <w:pStyle w:val="FORMATTEXT"/>
        <w:ind w:firstLine="568"/>
        <w:jc w:val="both"/>
      </w:pPr>
    </w:p>
    <w:p w:rsidR="00000000" w:rsidRDefault="00C75414">
      <w:pPr>
        <w:pStyle w:val="FORMATTEXT"/>
        <w:ind w:firstLine="568"/>
        <w:jc w:val="both"/>
      </w:pPr>
      <w:r>
        <w:t>80. Применять запорную арматуру в качестве регулирующей не допускаетс</w:t>
      </w:r>
      <w:r>
        <w:t>я.</w:t>
      </w:r>
    </w:p>
    <w:p w:rsidR="00000000" w:rsidRDefault="00C75414">
      <w:pPr>
        <w:pStyle w:val="FORMATTEXT"/>
        <w:ind w:firstLine="568"/>
        <w:jc w:val="both"/>
      </w:pPr>
    </w:p>
    <w:p w:rsidR="00000000" w:rsidRDefault="00C75414">
      <w:pPr>
        <w:pStyle w:val="FORMATTEXT"/>
        <w:ind w:firstLine="568"/>
        <w:jc w:val="both"/>
      </w:pPr>
      <w:r>
        <w:t>81. В проекте паропроводов внутренним диаметром более 150 мм с температурой пара 300°С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w:t>
      </w:r>
      <w:r>
        <w:t xml:space="preserve">ый доступ.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"kodeks://link/d?nd=542615366&amp;point=mark=000000000000000000000000000000000000000000000000007DI0K8"\o"’’О внесении изменений в Федеральные нормы и правила в области промышлен</w:instrText>
      </w:r>
      <w:r>
        <w:instrText>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w:instrText>
      </w:r>
      <w:r>
        <w:instrText>0000000000000008PK0LV"\o"’’Об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82. Установка запорной арматуры на тепловых сетях предусматривается:</w:t>
      </w:r>
    </w:p>
    <w:p w:rsidR="00000000" w:rsidRDefault="00C75414">
      <w:pPr>
        <w:pStyle w:val="FORMATTEXT"/>
        <w:ind w:firstLine="568"/>
        <w:jc w:val="both"/>
      </w:pPr>
    </w:p>
    <w:p w:rsidR="00000000" w:rsidRDefault="00C75414">
      <w:pPr>
        <w:pStyle w:val="FORMATTEXT"/>
        <w:ind w:firstLine="568"/>
        <w:jc w:val="both"/>
      </w:pPr>
      <w:r>
        <w:t>а) на всех трубопроводах выводов тепловых сетей от источников теплоты независимо от параметров теплоносителей;</w:t>
      </w:r>
    </w:p>
    <w:p w:rsidR="00000000" w:rsidRDefault="00C75414">
      <w:pPr>
        <w:pStyle w:val="FORMATTEXT"/>
        <w:ind w:firstLine="568"/>
        <w:jc w:val="both"/>
      </w:pPr>
    </w:p>
    <w:p w:rsidR="00000000" w:rsidRDefault="00C75414">
      <w:pPr>
        <w:pStyle w:val="FORMATTEXT"/>
        <w:ind w:firstLine="568"/>
        <w:jc w:val="both"/>
      </w:pPr>
      <w:r>
        <w:t>б) на трубопроводах водяных сетей внутренним диаметром 100 мм и более на р</w:t>
      </w:r>
      <w:r>
        <w:t xml:space="preserve">асстоянии не более 1000 м (секционирующие задвижки) с устройством перемычки между подающим и обратным трубопроводами;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w:instrText>
      </w:r>
      <w:r>
        <w:instrText>00000000000000000000000000008Q00M1"\o"’’О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w:t>
      </w:r>
      <w:r>
        <w:rPr>
          <w:color w:val="0000AA"/>
          <w:u w:val="single"/>
        </w:rPr>
        <w:t xml:space="preserve">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"kodeks://link/d?nd=542625780&amp;point=mark=000000000000000000000000000000000000000000000000008PQ0M2"\o"’’Об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w:instrText>
      </w:r>
      <w:r>
        <w:instrText>.03.2014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в водяных и паровых тепловых сетях в узлах на трубопроводах ответвлений внутренним диаметром 100 мм и более, а также в узлах на трубопроводах о</w:t>
      </w:r>
      <w:r>
        <w:t xml:space="preserve">тветвлений к отдельным зданиям независимо от диаметра трубопровода;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"kodeks://link/d?nd=542615366&amp;point=mark=000000000000000000000000000000000000000000000000008Q20M2"\o"’’О внесении</w:instrText>
      </w:r>
      <w:r>
        <w:instrText xml:space="preserve">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w:instrText>
      </w:r>
      <w:r>
        <w:instrText>?nd=542625780&amp;point=mark=000000000000000000000000000000000000000000000000008PS0M3"\o"’’Об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w:instrText>
      </w:r>
      <w:r>
        <w:instrText>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на конденсатопроводах на вводе к сборному баку конденсата.</w:t>
      </w:r>
    </w:p>
    <w:p w:rsidR="00000000" w:rsidRDefault="00C75414">
      <w:pPr>
        <w:pStyle w:val="FORMATTEXT"/>
        <w:ind w:firstLine="568"/>
        <w:jc w:val="both"/>
      </w:pPr>
    </w:p>
    <w:p w:rsidR="00000000" w:rsidRDefault="00C75414">
      <w:pPr>
        <w:pStyle w:val="FORMATTEXT"/>
        <w:ind w:firstLine="568"/>
        <w:jc w:val="both"/>
      </w:pPr>
      <w:r>
        <w:t>83. Задвижки и затворы номинальным диаметром 500 мм и более должны быть оборудованы приводами, позволяющими облегчить операции по упр</w:t>
      </w:r>
      <w:r>
        <w:t>авлению арматурой (электро, гидро, пневмопривод).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w:t>
      </w:r>
      <w:r>
        <w:t xml:space="preserve">торонних лиц.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"kodeks://link/d?nd=542615366&amp;point=mark=000000000000000000000000000000000000000000000000007DM0KA"\o"’’О внесении изменений в Федеральные нормы и правила в области промыш</w:instrText>
      </w:r>
      <w:r>
        <w:instrText>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w:instrText>
      </w:r>
      <w:r>
        <w:instrText>0000000000000000008Q00M5"\o"’’Об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84.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трубопроводов устанавливаются про</w:t>
      </w:r>
      <w:r>
        <w:t xml:space="preserve">ектной </w:t>
      </w:r>
      <w:r>
        <w:lastRenderedPageBreak/>
        <w:t xml:space="preserve">документацией.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"kodeks://link/d?nd=542615366&amp;point=mark=000000000000000000000000000000000000000000000000007DO0KB"\o"’’О внесении изменений в Федеральные нормы и правила в област</w:instrText>
      </w:r>
      <w:r>
        <w:instrText>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w:instrText>
      </w:r>
      <w:r>
        <w:instrText>000000000000000000000000008PI0LT"\o"’’Об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85. Абзац утратил силу с 26 июня 2018 года - </w:t>
      </w:r>
      <w:r>
        <w:fldChar w:fldCharType="begin"/>
      </w:r>
      <w:r>
        <w:instrText xml:space="preserve"> HYPERLINK "kodeks://link/d?nd=542615366&amp;point=mark=000000000000000000000000000000000000000000000000007DQ0KC"\o"’’О внесении изменений в Федеральные нормы и правила в области промышленной безопасности</w:instrText>
      </w:r>
      <w:r>
        <w:instrText xml:space="preserve">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"kodeks://link/d?nd=542625780&amp;point=mark=000000000000000000000000000000000000000000000000008PK</w:instrText>
      </w:r>
      <w:r>
        <w:instrText>0LU"\o"’’Об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Непрерывный отвод </w:t>
      </w:r>
      <w:r>
        <w:t>конденсата обязателен для паропроводов насыщенного пара и для тупиковых участков паропроводов перегретого пара.</w:t>
      </w:r>
    </w:p>
    <w:p w:rsidR="00000000" w:rsidRDefault="00C75414">
      <w:pPr>
        <w:pStyle w:val="FORMATTEXT"/>
        <w:ind w:firstLine="568"/>
        <w:jc w:val="both"/>
      </w:pPr>
    </w:p>
    <w:p w:rsidR="00000000" w:rsidRDefault="00C75414">
      <w:pPr>
        <w:pStyle w:val="FORMATTEXT"/>
        <w:ind w:firstLine="568"/>
        <w:jc w:val="both"/>
      </w:pPr>
      <w:r>
        <w:t>Для паровых тепловых сетей непрерывный отвод конденсата в нижних точках трассы обязателен независимо от состояния пара.</w:t>
      </w:r>
    </w:p>
    <w:p w:rsidR="00000000" w:rsidRDefault="00C75414">
      <w:pPr>
        <w:pStyle w:val="FORMATTEXT"/>
        <w:ind w:firstLine="568"/>
        <w:jc w:val="both"/>
      </w:pPr>
    </w:p>
    <w:p w:rsidR="00000000" w:rsidRDefault="00C75414">
      <w:pPr>
        <w:pStyle w:val="FORMATTEXT"/>
        <w:ind w:firstLine="568"/>
        <w:jc w:val="both"/>
      </w:pPr>
      <w:r>
        <w:t>Конструкция, тип и мес</w:t>
      </w:r>
      <w:r>
        <w:t>та установки дренажных устройств определяют проектом.</w:t>
      </w:r>
    </w:p>
    <w:p w:rsidR="00000000" w:rsidRDefault="00C75414">
      <w:pPr>
        <w:pStyle w:val="FORMATTEXT"/>
        <w:ind w:firstLine="568"/>
        <w:jc w:val="both"/>
      </w:pPr>
    </w:p>
    <w:p w:rsidR="00000000" w:rsidRDefault="00C75414">
      <w:pPr>
        <w:pStyle w:val="FORMATTEXT"/>
        <w:ind w:firstLine="568"/>
        <w:jc w:val="both"/>
      </w:pPr>
      <w:r>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000000" w:rsidRDefault="00C75414">
      <w:pPr>
        <w:pStyle w:val="FORMATTEXT"/>
        <w:ind w:firstLine="568"/>
        <w:jc w:val="both"/>
      </w:pPr>
    </w:p>
    <w:p w:rsidR="00000000" w:rsidRDefault="00C75414">
      <w:pPr>
        <w:pStyle w:val="FORMATTEXT"/>
        <w:ind w:firstLine="568"/>
        <w:jc w:val="both"/>
      </w:pPr>
      <w:r>
        <w:t>87. Из паро</w:t>
      </w:r>
      <w:r>
        <w:t>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000000" w:rsidRDefault="00C75414">
      <w:pPr>
        <w:pStyle w:val="FORMATTEXT"/>
        <w:ind w:firstLine="568"/>
        <w:jc w:val="both"/>
      </w:pPr>
    </w:p>
    <w:p w:rsidR="00000000" w:rsidRDefault="00C75414">
      <w:pPr>
        <w:pStyle w:val="FORMATTEXT"/>
        <w:ind w:firstLine="568"/>
        <w:jc w:val="both"/>
      </w:pPr>
      <w:r>
        <w:t xml:space="preserve">В этих же местах, а также на прямых участках паропроводов через 400-500 м при попутном и через 200-300 </w:t>
      </w:r>
      <w:r>
        <w:t>м при встречном уклоне монтируют устройство пускового дренажа паропроводов.</w:t>
      </w:r>
    </w:p>
    <w:p w:rsidR="00000000" w:rsidRDefault="00C75414">
      <w:pPr>
        <w:pStyle w:val="FORMATTEXT"/>
        <w:ind w:firstLine="568"/>
        <w:jc w:val="both"/>
      </w:pPr>
    </w:p>
    <w:p w:rsidR="00000000" w:rsidRDefault="00C75414">
      <w:pPr>
        <w:pStyle w:val="FORMATTEXT"/>
        <w:ind w:firstLine="568"/>
        <w:jc w:val="both"/>
      </w:pPr>
      <w:r>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000000" w:rsidRDefault="00C75414">
      <w:pPr>
        <w:pStyle w:val="FORMATTEXT"/>
        <w:ind w:firstLine="568"/>
        <w:jc w:val="both"/>
      </w:pPr>
    </w:p>
    <w:p w:rsidR="00000000" w:rsidRDefault="00C75414">
      <w:pPr>
        <w:pStyle w:val="FORMATTEXT"/>
        <w:ind w:firstLine="568"/>
        <w:jc w:val="both"/>
      </w:pPr>
      <w: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w:t>
      </w:r>
      <w:r>
        <w:t>расположенными устройствами: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w:t>
      </w:r>
      <w:r>
        <w:t xml:space="preserve">боих направлениях продувка должна быть предусмотрена с обоих концов участка.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"kodeks://link/d?nd=542615366&amp;point=mark=000000000000000000000000000000000000000000000000008Q40M3"\o"’’О вн</w:instrText>
      </w:r>
      <w:r>
        <w:instrText>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w:instrText>
      </w:r>
      <w:r>
        <w:instrText>link/d?nd=542625780&amp;point=mark=000000000000000000000000000000000000000000000000008PS0M2"\o"’’Об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w:instrText>
      </w:r>
      <w:r>
        <w:instrText>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Устройство дренажей должно предусматривать возможность контроля за их работой во время прогрева паропровода.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"kodeks://link/d?nd=542615366&amp;point=mark=000000000000000000000000000000000000000000000000008Q60M4"\o"’’О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"kodeks://link/d?nd=542625780&amp;point=mark=000000000000000000000000000000000000000000000000008PS0M2"\o"’’Об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90. Нижние концевые точки паропроводов и нижние точки их изгибов должны </w:t>
      </w:r>
      <w:r>
        <w:t>быть снабжены устройством для продувки.</w:t>
      </w:r>
    </w:p>
    <w:p w:rsidR="00000000" w:rsidRDefault="00C75414">
      <w:pPr>
        <w:pStyle w:val="FORMATTEXT"/>
        <w:ind w:firstLine="568"/>
        <w:jc w:val="both"/>
      </w:pPr>
    </w:p>
    <w:p w:rsidR="00000000" w:rsidRDefault="00C75414">
      <w:pPr>
        <w:pStyle w:val="FORMATTEXT"/>
        <w:ind w:firstLine="568"/>
        <w:jc w:val="both"/>
      </w:pPr>
      <w:r>
        <w:t>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w:t>
      </w:r>
      <w:r>
        <w:t xml:space="preserve"> 200 мм и более при рабочем давлении 1,6 МПа и более задвижки и затворы должны иметь обводные трубопроводы (байпасы) с запорной арматурой.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w:instrText>
      </w:r>
      <w:r>
        <w:instrText>00000000000000000000000000000000000000000000007DU0KE"\o"’’О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w:t>
      </w:r>
      <w:r>
        <w:rPr>
          <w:color w:val="0000AA"/>
          <w:u w:val="single"/>
        </w:rPr>
        <w:t>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"kodeks://link/d?nd=542625780&amp;point=mark=000000000000000000000000000000000000000000000000008Q00M4"\o"’’Об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w:instrText>
      </w:r>
      <w:r>
        <w:instrText>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III. Требования промышленной безопасности к монтажу, ремонту, реконструкции (модернизации) и наладке оборудования под давление</w:t>
      </w:r>
      <w:r>
        <w:rPr>
          <w:b/>
          <w:bCs/>
        </w:rPr>
        <w:t xml:space="preserve">м </w:t>
      </w:r>
    </w:p>
    <w:p w:rsidR="00000000" w:rsidRDefault="00C75414">
      <w:pPr>
        <w:pStyle w:val="FORMATTEXT"/>
        <w:jc w:val="center"/>
      </w:pPr>
      <w:r>
        <w:t xml:space="preserve">(Наименование в редакции, введенной в действие с 26 июня 2018 года </w:t>
      </w:r>
      <w:r>
        <w:fldChar w:fldCharType="begin"/>
      </w:r>
      <w:r>
        <w:instrText xml:space="preserve"> HYPERLINK "kodeks://link/d?nd=542615366&amp;point=mark=000000000000000000000000000000000000000000000000007E00KF"\o"’’О внесении изменений в Федеральные нормы и правила в области промышленно</w:instrText>
      </w:r>
      <w:r>
        <w:instrText>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w:instrText>
      </w:r>
      <w:r>
        <w:instrText>00000000000008Q20M5"\o"’’Об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HEADERTEXT"/>
        <w:rPr>
          <w:b/>
          <w:bCs/>
        </w:rPr>
      </w:pPr>
    </w:p>
    <w:p w:rsidR="00000000" w:rsidRDefault="00C75414">
      <w:pPr>
        <w:pStyle w:val="HEADERTEXT"/>
        <w:jc w:val="center"/>
        <w:rPr>
          <w:b/>
          <w:bCs/>
        </w:rPr>
      </w:pPr>
      <w:r>
        <w:rPr>
          <w:b/>
          <w:bCs/>
        </w:rPr>
        <w:t xml:space="preserve"> О</w:t>
      </w:r>
      <w:r>
        <w:rPr>
          <w:b/>
          <w:bCs/>
        </w:rPr>
        <w:t xml:space="preserve">бщие требования </w:t>
      </w:r>
    </w:p>
    <w:p w:rsidR="00000000" w:rsidRDefault="00C75414">
      <w:pPr>
        <w:pStyle w:val="FORMATTEXT"/>
        <w:ind w:firstLine="568"/>
        <w:jc w:val="both"/>
      </w:pPr>
      <w:r>
        <w:t xml:space="preserve">92.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w:t>
      </w:r>
      <w:r>
        <w:lastRenderedPageBreak/>
        <w:t>в процессе его эксплуатации должны осуществлять специал</w:t>
      </w:r>
      <w:r>
        <w:t xml:space="preserve">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t>
      </w:r>
    </w:p>
    <w:p w:rsidR="00000000" w:rsidRDefault="00C75414">
      <w:pPr>
        <w:pStyle w:val="FORMATTEXT"/>
        <w:ind w:firstLine="568"/>
        <w:jc w:val="both"/>
      </w:pPr>
      <w:r>
        <w:t>(Пункт в редакции, введе</w:t>
      </w:r>
      <w:r>
        <w:t xml:space="preserve">нной в действие с 26 июня 2018 года </w:t>
      </w:r>
      <w:r>
        <w:fldChar w:fldCharType="begin"/>
      </w:r>
      <w:r>
        <w:instrText xml:space="preserve"> HYPERLINK "kodeks://link/d?nd=542615366&amp;point=mark=000000000000000000000000000000000000000000000000007DI0K7"\o"’’О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w:instrText>
      </w:r>
      <w:r>
        <w:instrText>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"kodeks://link/d?nd=542625780&amp;point=mark=000000000000000000000000000000000000000000000000008OK0LL"\o"’’Об утверж</w:instrText>
      </w:r>
      <w:r>
        <w:instrText>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93. При монтаже, ремонте, наладке об</w:t>
      </w:r>
      <w:r>
        <w:t xml:space="preserve">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 </w:t>
      </w:r>
    </w:p>
    <w:p w:rsidR="00000000" w:rsidRDefault="00C75414">
      <w:pPr>
        <w:pStyle w:val="FORMATTEXT"/>
        <w:ind w:firstLine="568"/>
        <w:jc w:val="both"/>
      </w:pPr>
      <w:r>
        <w:t xml:space="preserve">(Пункт в редакции, введенной в действие с 26 июня 2018 </w:t>
      </w:r>
      <w:r>
        <w:t xml:space="preserve">года </w:t>
      </w:r>
      <w:r>
        <w:fldChar w:fldCharType="begin"/>
      </w:r>
      <w:r>
        <w:instrText xml:space="preserve"> HYPERLINK "kodeks://link/d?nd=542615366&amp;point=mark=000000000000000000000000000000000000000000000000007DK0K8"\o"’’О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w:instrText>
      </w:r>
      <w:r>
        <w:instrText xml:space="preserve">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"kodeks://link/d?nd=542625780&amp;point=mark=000000000000000000000000000000000000000000000000008OO0LM"\o"’’Об утверждении Федеральных норм и правил</w:instrText>
      </w:r>
      <w:r>
        <w:instrText xml:space="preserve">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94. Реконструкция (модернизация) оборудования под давлением должна </w:t>
      </w:r>
      <w:r>
        <w:t>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w:t>
      </w:r>
      <w:r>
        <w:t>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w:t>
      </w:r>
      <w:r>
        <w:t>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w:t>
      </w:r>
      <w:r>
        <w:t xml:space="preserve">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w:t>
      </w:r>
      <w:r>
        <w:fldChar w:fldCharType="begin"/>
      </w:r>
      <w:r>
        <w:instrText xml:space="preserve"> HYPERLINK "kodeks://link/d?nd=499031170&amp;point=mark=000000000000000000000</w:instrText>
      </w:r>
      <w:r>
        <w:instrText>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w:t>
      </w:r>
      <w:r>
        <w:t>стоящих ФНП.</w:t>
      </w:r>
    </w:p>
    <w:p w:rsidR="00000000" w:rsidRDefault="00C75414">
      <w:pPr>
        <w:pStyle w:val="FORMATTEXT"/>
        <w:ind w:firstLine="568"/>
        <w:jc w:val="both"/>
      </w:pPr>
    </w:p>
    <w:p w:rsidR="00000000" w:rsidRDefault="00C75414">
      <w:pPr>
        <w:pStyle w:val="FORMATTEXT"/>
        <w:ind w:firstLine="568"/>
        <w:jc w:val="both"/>
      </w:pPr>
      <w:r>
        <w:t xml:space="preserve">Требования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w:instrText>
      </w:r>
      <w:r>
        <w:instrText>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и других технических регламентов в отношении оборудования под давлением, относящегося к области их применен</w:t>
      </w:r>
      <w:r>
        <w:t>ия, выпущенного в обращение до вступления в силу технического регламента, не применяются до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w:t>
      </w:r>
      <w:r>
        <w:t>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000000" w:rsidRDefault="00C75414">
      <w:pPr>
        <w:pStyle w:val="FORMATTEXT"/>
        <w:ind w:firstLine="568"/>
        <w:jc w:val="both"/>
      </w:pPr>
    </w:p>
    <w:p w:rsidR="00000000" w:rsidRDefault="00C75414">
      <w:pPr>
        <w:pStyle w:val="FORMATTEXT"/>
        <w:ind w:firstLine="568"/>
        <w:jc w:val="both"/>
      </w:pPr>
      <w:r>
        <w:t>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w:t>
      </w:r>
      <w:r>
        <w:t>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w:t>
      </w:r>
      <w:r>
        <w:t xml:space="preserve"> в эксплуатирующей организации, и требований настоящих ФНП.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"kodeks://link/d?nd=542615366&amp;point=mark=000000000000000000000000000000000000000000000000007DK0K8"\o"’’О внесении изменений </w:instrText>
      </w:r>
      <w:r>
        <w:instrText>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w:instrText>
      </w:r>
      <w:r>
        <w:instrText>80&amp;point=mark=000000000000000000000000000000000000000000000000008OS0LN"\o"’’Об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w:instrText>
      </w:r>
      <w:r>
        <w:instrText>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w:t>
      </w:r>
      <w:r>
        <w:t>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w:t>
      </w:r>
      <w:r>
        <w:t xml:space="preserve">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w:t>
      </w:r>
      <w:r>
        <w:t xml:space="preserve">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"kodeks://link/d?nd=542615366&amp;point=mark=000000000000000000000000000000000000000000000000007DK0K8"\o"’’О внесении изменений в Федеральные нормы и правила в области промышленной безопасн</w:instrText>
      </w:r>
      <w:r>
        <w:instrText>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w:instrText>
      </w:r>
      <w:r>
        <w:instrText>0008P00LO"\o"’’Об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96. Работник</w:t>
      </w:r>
      <w:r>
        <w:t xml:space="preserve">и специализированной организации, непосредственно осуществляющие работы по </w:t>
      </w:r>
      <w:r>
        <w:lastRenderedPageBreak/>
        <w:t xml:space="preserve">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w:t>
      </w:r>
      <w:r>
        <w:fldChar w:fldCharType="begin"/>
      </w:r>
      <w:r>
        <w:instrText xml:space="preserve"> HYPERLINK "kodeks://link/d?nd=902028634&amp;point=mark=000000000000000000000000000000000000000000000000006540IN"\o"’’О порядке подготовки и аттестации работников организаций, поднадзорных Федеральной службе по ...’’</w:instrText>
      </w:r>
    </w:p>
    <w:p w:rsidR="00000000" w:rsidRDefault="00C75414">
      <w:pPr>
        <w:pStyle w:val="FORMATTEXT"/>
        <w:ind w:firstLine="568"/>
        <w:jc w:val="both"/>
      </w:pPr>
      <w:r>
        <w:instrText>Приказ Ростехнадзора от 29.01.2007 N 37</w:instrText>
      </w:r>
    </w:p>
    <w:p w:rsidR="00000000" w:rsidRDefault="00C75414">
      <w:pPr>
        <w:pStyle w:val="FORMATTEXT"/>
        <w:ind w:firstLine="568"/>
        <w:jc w:val="both"/>
      </w:pPr>
      <w:r>
        <w:instrText>Рук</w:instrText>
      </w:r>
      <w:r>
        <w:instrText>оводящий документ</w:instrText>
      </w:r>
    </w:p>
    <w:p w:rsidR="00000000" w:rsidRDefault="00C75414">
      <w:pPr>
        <w:pStyle w:val="FORMATTEXT"/>
        <w:ind w:firstLine="568"/>
        <w:jc w:val="both"/>
      </w:pPr>
      <w:r>
        <w:instrText>Статус: действующая редакция (действ. с 10.08.2015)"</w:instrText>
      </w:r>
      <w:r>
        <w:fldChar w:fldCharType="separate"/>
      </w:r>
      <w:r>
        <w:rPr>
          <w:color w:val="0000AA"/>
          <w:u w:val="single"/>
        </w:rPr>
        <w: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w:t>
      </w:r>
      <w:r>
        <w:rPr>
          <w:color w:val="0000AA"/>
          <w:u w:val="single"/>
        </w:rPr>
        <w:t>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w:t>
      </w:r>
      <w:r>
        <w:rPr>
          <w:color w:val="0000FF"/>
          <w:u w:val="single"/>
        </w:rPr>
        <w:t xml:space="preserve"> </w:t>
      </w:r>
      <w:r>
        <w:fldChar w:fldCharType="end"/>
      </w:r>
      <w:r>
        <w:t xml:space="preserve">, утвержденными </w:t>
      </w:r>
      <w:r>
        <w:fldChar w:fldCharType="begin"/>
      </w:r>
      <w:r>
        <w:instrText xml:space="preserve"> HYPERLINK "ko</w:instrText>
      </w:r>
      <w:r>
        <w:instrText>deks://link/d?nd=902028634&amp;point=mark=0000000000000000000000000000000000000000000000000064U0IK"\o"’’О порядке подготовки и аттестации работников организаций, поднадзорных Федеральной службе по ...’’</w:instrText>
      </w:r>
    </w:p>
    <w:p w:rsidR="00000000" w:rsidRDefault="00C75414">
      <w:pPr>
        <w:pStyle w:val="FORMATTEXT"/>
        <w:ind w:firstLine="568"/>
        <w:jc w:val="both"/>
      </w:pPr>
      <w:r>
        <w:instrText>Приказ Ростехнадзора от 29.01.2007 N 37</w:instrText>
      </w:r>
    </w:p>
    <w:p w:rsidR="00000000" w:rsidRDefault="00C75414">
      <w:pPr>
        <w:pStyle w:val="FORMATTEXT"/>
        <w:ind w:firstLine="568"/>
        <w:jc w:val="both"/>
      </w:pPr>
      <w:r>
        <w:instrText>Руководящий докум</w:instrText>
      </w:r>
      <w:r>
        <w:instrText>ент</w:instrText>
      </w:r>
    </w:p>
    <w:p w:rsidR="00000000" w:rsidRDefault="00C75414">
      <w:pPr>
        <w:pStyle w:val="FORMATTEXT"/>
        <w:ind w:firstLine="568"/>
        <w:jc w:val="both"/>
      </w:pPr>
      <w:r>
        <w:instrText>Статус: действующая редакция (действ. с 10.08.2015)"</w:instrText>
      </w:r>
      <w:r>
        <w:fldChar w:fldCharType="separate"/>
      </w:r>
      <w:r>
        <w:rPr>
          <w:color w:val="0000AA"/>
          <w:u w:val="single"/>
        </w:rPr>
        <w:t>приказом Ростехнадзора от 29 января 2007 года N 37</w:t>
      </w:r>
      <w:r>
        <w:rPr>
          <w:color w:val="0000FF"/>
          <w:u w:val="single"/>
        </w:rPr>
        <w:t xml:space="preserve"> </w:t>
      </w:r>
      <w:r>
        <w:fldChar w:fldCharType="end"/>
      </w:r>
      <w:r>
        <w:t xml:space="preserve"> (зарегистрирован Министерством юстиции Российской Федерации 22 марта 2007 года, регистрационный N 9133; Бюллетень нормативных актов федеральных о</w:t>
      </w:r>
      <w:r>
        <w:t xml:space="preserve">рганов исполнительной власти, 2007, N 16) с изменениями, внесёнными </w:t>
      </w:r>
      <w:r>
        <w:fldChar w:fldCharType="begin"/>
      </w:r>
      <w:r>
        <w:instrText xml:space="preserve"> HYPERLINK "kodeks://link/d?nd=902053005&amp;point=mark=0000000000000000000000000000000000000000000000000064U0IK"\o"’’О внесении изменений в ’’Положение об организации обучения и проверки знан</w:instrText>
      </w:r>
      <w:r>
        <w:instrText>ий рабочих организаций, поднадзорных Федеральной службе по экологическому, технологическому и атомному надзору’’</w:instrText>
      </w:r>
    </w:p>
    <w:p w:rsidR="00000000" w:rsidRDefault="00C75414">
      <w:pPr>
        <w:pStyle w:val="FORMATTEXT"/>
        <w:ind w:firstLine="568"/>
        <w:jc w:val="both"/>
      </w:pPr>
      <w:r>
        <w:instrText>Приказ Ростехнадзора от 05.07.2007 N 450</w:instrText>
      </w:r>
    </w:p>
    <w:p w:rsidR="00000000" w:rsidRDefault="00C75414">
      <w:pPr>
        <w:pStyle w:val="FORMATTEXT"/>
        <w:ind w:firstLine="568"/>
        <w:jc w:val="both"/>
      </w:pPr>
      <w:r>
        <w:instrText>Статус: действует"</w:instrText>
      </w:r>
      <w:r>
        <w:fldChar w:fldCharType="separate"/>
      </w:r>
      <w:r>
        <w:rPr>
          <w:color w:val="0000AA"/>
          <w:u w:val="single"/>
        </w:rPr>
        <w:t>приказами Ростехнадзора от 5 июля 2007 года N 450</w:t>
      </w:r>
      <w:r>
        <w:rPr>
          <w:color w:val="0000FF"/>
          <w:u w:val="single"/>
        </w:rPr>
        <w:t xml:space="preserve"> </w:t>
      </w:r>
      <w:r>
        <w:fldChar w:fldCharType="end"/>
      </w:r>
      <w:r>
        <w:t xml:space="preserve"> (зарегистрирован Министерством</w:t>
      </w:r>
      <w:r>
        <w:t xml:space="preserve"> юстиции Российской Федерации 23 июля 2007 года, регистрационный N 9881; Бюллетень нормативных актов федеральных органов исполнительной власти, 2007, N 31), </w:t>
      </w:r>
      <w:r>
        <w:fldChar w:fldCharType="begin"/>
      </w:r>
      <w:r>
        <w:instrText xml:space="preserve"> HYPERLINK "kodeks://link/d?nd=902232955&amp;point=mark=00000000000000000000000000000000000000000000000</w:instrText>
      </w:r>
      <w:r>
        <w:instrText>00064U0IK"\o"’’О внесении изменений в Положение об организации работы по подготовке и аттестации специалистов организаций ...’’</w:instrText>
      </w:r>
    </w:p>
    <w:p w:rsidR="00000000" w:rsidRDefault="00C75414">
      <w:pPr>
        <w:pStyle w:val="FORMATTEXT"/>
        <w:ind w:firstLine="568"/>
        <w:jc w:val="both"/>
      </w:pPr>
      <w:r>
        <w:instrText>Приказ Ростехнадзора от 27.08.2010 N 823</w:instrText>
      </w:r>
    </w:p>
    <w:p w:rsidR="00000000" w:rsidRDefault="00C75414">
      <w:pPr>
        <w:pStyle w:val="FORMATTEXT"/>
        <w:ind w:firstLine="568"/>
        <w:jc w:val="both"/>
      </w:pPr>
      <w:r>
        <w:instrText>Статус: действует"</w:instrText>
      </w:r>
      <w:r>
        <w:fldChar w:fldCharType="separate"/>
      </w:r>
      <w:r>
        <w:rPr>
          <w:color w:val="0000AA"/>
          <w:u w:val="single"/>
        </w:rPr>
        <w:t>от 27 августа 2010 года N 823</w:t>
      </w:r>
      <w:r>
        <w:rPr>
          <w:color w:val="0000FF"/>
          <w:u w:val="single"/>
        </w:rPr>
        <w:t xml:space="preserve"> </w:t>
      </w:r>
      <w:r>
        <w:fldChar w:fldCharType="end"/>
      </w:r>
      <w:r>
        <w:t xml:space="preserve"> (зарегистрирован Министерством юсти</w:t>
      </w:r>
      <w:r>
        <w:t xml:space="preserve">ции Российской Федерации 7 сентября 2010 года, регистрационный N 18370; Бюллетень нормативных актов федеральных органов исполнительной власти, 2010, N 39), </w:t>
      </w:r>
      <w:r>
        <w:fldChar w:fldCharType="begin"/>
      </w:r>
      <w:r>
        <w:instrText xml:space="preserve"> HYPERLINK "kodeks://link/d?nd=902320410&amp;point=mark=000000000000000000000000000000000000000000000000</w:instrText>
      </w:r>
      <w:r>
        <w:instrText>007DC0K6"\o"’’О внесении изменений в приказ Федеральной службы по экологическому, технологическому и атомному надзору от 29 января 2007 года N 37’’</w:instrText>
      </w:r>
    </w:p>
    <w:p w:rsidR="00000000" w:rsidRDefault="00C75414">
      <w:pPr>
        <w:pStyle w:val="FORMATTEXT"/>
        <w:ind w:firstLine="568"/>
        <w:jc w:val="both"/>
      </w:pPr>
      <w:r>
        <w:instrText>Приказ Ростехнадзора от 15.12.2011 N 714</w:instrText>
      </w:r>
    </w:p>
    <w:p w:rsidR="00000000" w:rsidRDefault="00C75414">
      <w:pPr>
        <w:pStyle w:val="FORMATTEXT"/>
        <w:ind w:firstLine="568"/>
        <w:jc w:val="both"/>
      </w:pPr>
      <w:r>
        <w:instrText>Статус: действует с 06.04.2012"</w:instrText>
      </w:r>
      <w:r>
        <w:fldChar w:fldCharType="separate"/>
      </w:r>
      <w:r>
        <w:rPr>
          <w:color w:val="0000AA"/>
          <w:u w:val="single"/>
        </w:rPr>
        <w:t>от 15 декабря 2011 года N 714</w:t>
      </w:r>
      <w:r>
        <w:rPr>
          <w:color w:val="0000FF"/>
          <w:u w:val="single"/>
        </w:rPr>
        <w:t xml:space="preserve"> </w:t>
      </w:r>
      <w:r>
        <w:fldChar w:fldCharType="end"/>
      </w:r>
      <w:r>
        <w:t xml:space="preserve"> (з</w:t>
      </w:r>
      <w:r>
        <w:t xml:space="preserve">арегистрирован Министерством юстиции Российской Федерации 8 февраля 2012 года, регистрационный N 23166; Бюллетень нормативных актов федеральных органов исполнительной власти, 2012, N 13), </w:t>
      </w:r>
      <w:r>
        <w:fldChar w:fldCharType="begin"/>
      </w:r>
      <w:r>
        <w:instrText xml:space="preserve"> HYPERLINK "kodeks://link/d?nd=902392182&amp;point=mark=0000000000000000</w:instrText>
      </w:r>
      <w:r>
        <w:instrText>000000000000000000000000000000000064U0IK"\o"’’О внесении изменения в Положение об организации обучения и проверки знаний рабочих организаций ...’’</w:instrText>
      </w:r>
    </w:p>
    <w:p w:rsidR="00000000" w:rsidRDefault="00C75414">
      <w:pPr>
        <w:pStyle w:val="FORMATTEXT"/>
        <w:ind w:firstLine="568"/>
        <w:jc w:val="both"/>
      </w:pPr>
      <w:r>
        <w:instrText>Приказ Ростехнадзора от 19.12.2012 N 739</w:instrText>
      </w:r>
    </w:p>
    <w:p w:rsidR="00000000" w:rsidRDefault="00C75414">
      <w:pPr>
        <w:pStyle w:val="FORMATTEXT"/>
        <w:ind w:firstLine="568"/>
        <w:jc w:val="both"/>
      </w:pPr>
      <w:r>
        <w:instrText>Статус: действует с 19.06.2012"</w:instrText>
      </w:r>
      <w:r>
        <w:fldChar w:fldCharType="separate"/>
      </w:r>
      <w:r>
        <w:rPr>
          <w:color w:val="0000AA"/>
          <w:u w:val="single"/>
        </w:rPr>
        <w:t xml:space="preserve">приказом Ростехнадзора от 19 декабря </w:t>
      </w:r>
      <w:r>
        <w:rPr>
          <w:color w:val="0000AA"/>
          <w:u w:val="single"/>
        </w:rPr>
        <w:t>2012 года N 739</w:t>
      </w:r>
      <w:r>
        <w:rPr>
          <w:color w:val="0000FF"/>
          <w:u w:val="single"/>
        </w:rPr>
        <w:t xml:space="preserve"> </w:t>
      </w:r>
      <w:r>
        <w:fldChar w:fldCharType="end"/>
      </w:r>
      <w:r>
        <w:t xml:space="preserve"> (зарегистрирован Министерством юстиции Российской Федерации 5 апреля 2013 года, регистрационный N 28002; Российская газета, 2013, N 80), должны пройти:</w:t>
      </w:r>
    </w:p>
    <w:p w:rsidR="00000000" w:rsidRDefault="00C75414">
      <w:pPr>
        <w:pStyle w:val="FORMATTEXT"/>
        <w:ind w:firstLine="568"/>
        <w:jc w:val="both"/>
      </w:pPr>
    </w:p>
    <w:p w:rsidR="00000000" w:rsidRDefault="00C75414">
      <w:pPr>
        <w:pStyle w:val="FORMATTEXT"/>
        <w:ind w:firstLine="568"/>
        <w:jc w:val="both"/>
      </w:pPr>
      <w:r>
        <w:t>а) руководители и специалисты - подготовку и аттестацию в области промышленной безо</w:t>
      </w:r>
      <w:r>
        <w:t>пасности и настоящих ФНП в объеме должностных обязанностей, установленных распорядительными документами специализированной организации;</w:t>
      </w:r>
    </w:p>
    <w:p w:rsidR="00000000" w:rsidRDefault="00C75414">
      <w:pPr>
        <w:pStyle w:val="FORMATTEXT"/>
        <w:ind w:firstLine="568"/>
        <w:jc w:val="both"/>
      </w:pPr>
    </w:p>
    <w:p w:rsidR="00000000" w:rsidRDefault="00C75414">
      <w:pPr>
        <w:pStyle w:val="FORMATTEXT"/>
        <w:ind w:firstLine="568"/>
        <w:jc w:val="both"/>
      </w:pPr>
      <w:r>
        <w:t>б) рабочие - проверку знаний в объеме квалификационных требований (в рамках профессионального обучения), а также в объе</w:t>
      </w:r>
      <w:r>
        <w:t>ме требований производственных инструкций и (или) инструкций для данной профессии.</w:t>
      </w:r>
    </w:p>
    <w:p w:rsidR="00000000" w:rsidRDefault="00C75414">
      <w:pPr>
        <w:pStyle w:val="FORMATTEXT"/>
        <w:ind w:firstLine="568"/>
        <w:jc w:val="both"/>
      </w:pPr>
    </w:p>
    <w:p w:rsidR="00000000" w:rsidRDefault="00C75414">
      <w:pPr>
        <w:pStyle w:val="FORMATTEXT"/>
        <w:ind w:firstLine="568"/>
        <w:jc w:val="both"/>
      </w:pPr>
      <w:r>
        <w:t>Периодическая аттестация руководителей и специалистов проводится один раз в пять лет.</w:t>
      </w:r>
    </w:p>
    <w:p w:rsidR="00000000" w:rsidRDefault="00C75414">
      <w:pPr>
        <w:pStyle w:val="FORMATTEXT"/>
        <w:ind w:firstLine="568"/>
        <w:jc w:val="both"/>
      </w:pPr>
    </w:p>
    <w:p w:rsidR="00000000" w:rsidRDefault="00C75414">
      <w:pPr>
        <w:pStyle w:val="FORMATTEXT"/>
        <w:ind w:firstLine="568"/>
        <w:jc w:val="both"/>
      </w:pPr>
      <w:r>
        <w:t xml:space="preserve">Проверка знаний требований производственных инструкций и (или) инструкций для данной </w:t>
      </w:r>
      <w:r>
        <w:t>профессии у рабочих проводится один раз в 12 месяцев.</w:t>
      </w:r>
    </w:p>
    <w:p w:rsidR="00000000" w:rsidRDefault="00C75414">
      <w:pPr>
        <w:pStyle w:val="FORMATTEXT"/>
        <w:ind w:firstLine="568"/>
        <w:jc w:val="both"/>
      </w:pPr>
    </w:p>
    <w:p w:rsidR="00000000" w:rsidRDefault="00C75414">
      <w:pPr>
        <w:pStyle w:val="FORMATTEXT"/>
        <w:ind w:firstLine="568"/>
        <w:jc w:val="both"/>
      </w:pPr>
      <w:r>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000000" w:rsidRDefault="00C75414">
      <w:pPr>
        <w:pStyle w:val="FORMATTEXT"/>
        <w:ind w:firstLine="568"/>
        <w:jc w:val="both"/>
      </w:pPr>
    </w:p>
    <w:p w:rsidR="00000000" w:rsidRDefault="00C75414">
      <w:pPr>
        <w:pStyle w:val="FORMATTEXT"/>
        <w:ind w:firstLine="568"/>
        <w:jc w:val="both"/>
      </w:pPr>
      <w:r>
        <w:t>97. Сварщики и специалисты с</w:t>
      </w:r>
      <w:r>
        <w:t xml:space="preserve">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w:t>
      </w:r>
      <w:r>
        <w:fldChar w:fldCharType="begin"/>
      </w:r>
      <w:r>
        <w:instrText xml:space="preserve"> HYPERLINK "kodeks://link/d?nd=901728051&amp;point=mark=0000000000000</w:instrText>
      </w:r>
      <w:r>
        <w:instrText>00000000000000000000000000000000000006560IO"\o"’’Об утверждении правил аттестации сварщиков и специалистов сварочного производства (с ...’’</w:instrText>
      </w:r>
    </w:p>
    <w:p w:rsidR="00000000" w:rsidRDefault="00C75414">
      <w:pPr>
        <w:pStyle w:val="FORMATTEXT"/>
        <w:ind w:firstLine="568"/>
        <w:jc w:val="both"/>
      </w:pPr>
      <w:r>
        <w:instrText>Постановление Госгортехнадзора России от 30.10.1998 N 63</w:instrText>
      </w:r>
    </w:p>
    <w:p w:rsidR="00000000" w:rsidRDefault="00C75414">
      <w:pPr>
        <w:pStyle w:val="FORMATTEXT"/>
        <w:ind w:firstLine="568"/>
        <w:jc w:val="both"/>
      </w:pPr>
      <w:r>
        <w:instrText>ПБ от 30.10.1998 N 03-273-99</w:instrText>
      </w:r>
    </w:p>
    <w:p w:rsidR="00000000" w:rsidRDefault="00C75414">
      <w:pPr>
        <w:pStyle w:val="FORMATTEXT"/>
        <w:ind w:firstLine="568"/>
        <w:jc w:val="both"/>
      </w:pPr>
      <w:r>
        <w:instrText>Статус: действующая редакция (</w:instrText>
      </w:r>
      <w:r>
        <w:instrText>действ. с 18.12.2012)"</w:instrText>
      </w:r>
      <w:r>
        <w:fldChar w:fldCharType="separate"/>
      </w:r>
      <w:r>
        <w:rPr>
          <w:color w:val="0000AA"/>
          <w:u w:val="single"/>
        </w:rPr>
        <w:t>Правилами аттестации сварщиков и специалистов сварочного производства</w:t>
      </w:r>
      <w:r>
        <w:rPr>
          <w:color w:val="0000FF"/>
          <w:u w:val="single"/>
        </w:rPr>
        <w:t xml:space="preserve"> </w:t>
      </w:r>
      <w:r>
        <w:fldChar w:fldCharType="end"/>
      </w:r>
      <w:r>
        <w:t xml:space="preserve">, утвержденными </w:t>
      </w:r>
      <w:r>
        <w:fldChar w:fldCharType="begin"/>
      </w:r>
      <w:r>
        <w:instrText xml:space="preserve"> HYPERLINK "kodeks://link/d?nd=901728051&amp;point=mark=0000000000000000000000000000000000000000000000000064U0IK"\o"’’Об утверждении правил аттестаци</w:instrText>
      </w:r>
      <w:r>
        <w:instrText>и сварщиков и специалистов сварочного производства (с ...’’</w:instrText>
      </w:r>
    </w:p>
    <w:p w:rsidR="00000000" w:rsidRDefault="00C75414">
      <w:pPr>
        <w:pStyle w:val="FORMATTEXT"/>
        <w:ind w:firstLine="568"/>
        <w:jc w:val="both"/>
      </w:pPr>
      <w:r>
        <w:instrText>Постановление Госгортехнадзора России от 30.10.1998 N 63</w:instrText>
      </w:r>
    </w:p>
    <w:p w:rsidR="00000000" w:rsidRDefault="00C75414">
      <w:pPr>
        <w:pStyle w:val="FORMATTEXT"/>
        <w:ind w:firstLine="568"/>
        <w:jc w:val="both"/>
      </w:pPr>
      <w:r>
        <w:instrText>ПБ от 30.10.1998 N 03-273-99</w:instrText>
      </w:r>
    </w:p>
    <w:p w:rsidR="00000000" w:rsidRDefault="00C75414">
      <w:pPr>
        <w:pStyle w:val="FORMATTEXT"/>
        <w:ind w:firstLine="568"/>
        <w:jc w:val="both"/>
      </w:pPr>
      <w:r>
        <w:instrText>Статус: действующая редакция (действ. с 18.12.2012)"</w:instrText>
      </w:r>
      <w:r>
        <w:fldChar w:fldCharType="separate"/>
      </w:r>
      <w:r>
        <w:rPr>
          <w:color w:val="0000AA"/>
          <w:u w:val="single"/>
        </w:rPr>
        <w:t>постановлением Федерального горного и промышленного надзор</w:t>
      </w:r>
      <w:r>
        <w:rPr>
          <w:color w:val="0000AA"/>
          <w:u w:val="single"/>
        </w:rPr>
        <w:t>а России от 30 октября 1998 года N 63</w:t>
      </w:r>
      <w:r>
        <w:rPr>
          <w:color w:val="0000FF"/>
          <w:u w:val="single"/>
        </w:rPr>
        <w:t xml:space="preserve"> </w:t>
      </w:r>
      <w:r>
        <w:fldChar w:fldCharType="end"/>
      </w:r>
      <w:r>
        <w:t xml:space="preserve"> (зарегистрировано Министерством юстиции Российской Федерации 4 марта 1999 года, регистрационный N 1721; Бюллетень нормативных актов федеральных органов исполнительной власти, 1999, N 11-12), с изменениями, внесенны</w:t>
      </w:r>
      <w:r>
        <w:t xml:space="preserve">ми </w:t>
      </w:r>
      <w:r>
        <w:fldChar w:fldCharType="begin"/>
      </w:r>
      <w:r>
        <w:instrText xml:space="preserve"> HYPERLINK "kodeks://link/d?nd=902382361&amp;point=mark=0000000000000000000000000000000000000000000000000064U0IK"\o"’’О внесении изменений в отдельные нормативные правовые акты Федерального горного и промышленного надзора России’’</w:instrText>
      </w:r>
    </w:p>
    <w:p w:rsidR="00000000" w:rsidRDefault="00C75414">
      <w:pPr>
        <w:pStyle w:val="FORMATTEXT"/>
        <w:ind w:firstLine="568"/>
        <w:jc w:val="both"/>
      </w:pPr>
      <w:r>
        <w:instrText>Приказ Ростехнадзора от 17</w:instrText>
      </w:r>
      <w:r>
        <w:instrText>.10.2012 N 588</w:instrText>
      </w:r>
    </w:p>
    <w:p w:rsidR="00000000" w:rsidRDefault="00C75414">
      <w:pPr>
        <w:pStyle w:val="FORMATTEXT"/>
        <w:ind w:firstLine="568"/>
        <w:jc w:val="both"/>
      </w:pPr>
      <w:r>
        <w:instrText>Статус: действует с 18.12.2012"</w:instrText>
      </w:r>
      <w:r>
        <w:fldChar w:fldCharType="separate"/>
      </w:r>
      <w:r>
        <w:rPr>
          <w:color w:val="0000AA"/>
          <w:u w:val="single"/>
        </w:rPr>
        <w:t>приказом Федеральной службы по экологическому, технологическому и атомному надзору от 17 октября 2012 года N 588</w:t>
      </w:r>
      <w:r>
        <w:rPr>
          <w:color w:val="0000FF"/>
          <w:u w:val="single"/>
        </w:rPr>
        <w:t xml:space="preserve"> </w:t>
      </w:r>
      <w:r>
        <w:fldChar w:fldCharType="end"/>
      </w:r>
      <w:r>
        <w:t xml:space="preserve"> (зарегистрирован Министерством юстиции Российской Федерации 23 ноября 2012 года, регистрацион</w:t>
      </w:r>
      <w:r>
        <w:t xml:space="preserve">ный N 25903; Российская газета, 2012, N 283); </w:t>
      </w:r>
      <w:r>
        <w:fldChar w:fldCharType="begin"/>
      </w:r>
      <w:r>
        <w:instrText xml:space="preserve"> HYPERLINK "kodeks://link/d?nd=901821799&amp;point=mark=000000000000000000000000000000000000000000000000006500IL"\o"’’Об утверждении новой редакции ’’Технологического регламента проведения аттестации сварщиков и ..</w:instrText>
      </w:r>
      <w:r>
        <w:instrText>.’’</w:instrText>
      </w:r>
    </w:p>
    <w:p w:rsidR="00000000" w:rsidRDefault="00C75414">
      <w:pPr>
        <w:pStyle w:val="FORMATTEXT"/>
        <w:ind w:firstLine="568"/>
        <w:jc w:val="both"/>
      </w:pPr>
      <w:r>
        <w:instrText>Постановление Госгортехнадзора России от 25.06.2002 N 36</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действующая редакция (действ. с 18.12.2012)"</w:instrText>
      </w:r>
      <w:r>
        <w:fldChar w:fldCharType="separate"/>
      </w:r>
      <w:r>
        <w:rPr>
          <w:color w:val="0000AA"/>
          <w:u w:val="single"/>
        </w:rPr>
        <w:t>Технологическим регламентом проведения аттестации сварщиков и специалистов сварочного производства</w:t>
      </w:r>
      <w:r>
        <w:rPr>
          <w:color w:val="0000FF"/>
          <w:u w:val="single"/>
        </w:rPr>
        <w:t xml:space="preserve"> </w:t>
      </w:r>
      <w:r>
        <w:fldChar w:fldCharType="end"/>
      </w:r>
      <w:r>
        <w:t xml:space="preserve">, утвержденным </w:t>
      </w:r>
      <w:r>
        <w:fldChar w:fldCharType="begin"/>
      </w:r>
      <w:r>
        <w:instrText xml:space="preserve"> HYPE</w:instrText>
      </w:r>
      <w:r>
        <w:instrText>RLINK "kodeks://link/d?nd=901821799&amp;point=mark=0000000000000000000000000000000000000000000000000064U0IK"\o"’’Об утверждении новой редакции ’’Технологического регламента проведения аттестации сварщиков и ...’’</w:instrText>
      </w:r>
    </w:p>
    <w:p w:rsidR="00000000" w:rsidRDefault="00C75414">
      <w:pPr>
        <w:pStyle w:val="FORMATTEXT"/>
        <w:ind w:firstLine="568"/>
        <w:jc w:val="both"/>
      </w:pPr>
      <w:r>
        <w:instrText>Постановление Госгортехнадзора России от 25.06.</w:instrText>
      </w:r>
      <w:r>
        <w:instrText>2002 N 36</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действующая редакция (действ. с 18.12.2012)"</w:instrText>
      </w:r>
      <w:r>
        <w:fldChar w:fldCharType="separate"/>
      </w:r>
      <w:r>
        <w:rPr>
          <w:color w:val="0000AA"/>
          <w:u w:val="single"/>
        </w:rPr>
        <w:t>постановлением Федерального горного и промышленного надзора России от 25 июня 2002 года N 36</w:t>
      </w:r>
      <w:r>
        <w:rPr>
          <w:color w:val="0000FF"/>
          <w:u w:val="single"/>
        </w:rPr>
        <w:t xml:space="preserve"> </w:t>
      </w:r>
      <w:r>
        <w:fldChar w:fldCharType="end"/>
      </w:r>
      <w:r>
        <w:t xml:space="preserve"> (зарегистрировано Министерством юстиции Российской Федерации 17 июля 2002 го</w:t>
      </w:r>
      <w:r>
        <w:t xml:space="preserve">да, регистрационный N 3578; Бюллетень нормативных актов федеральных органов исполнительной власти, 2002, N 32), с изменениями, внесенными </w:t>
      </w:r>
      <w:r>
        <w:fldChar w:fldCharType="begin"/>
      </w:r>
      <w:r>
        <w:instrText xml:space="preserve"> HYPERLINK "kodeks://link/d?nd=902382361&amp;point=mark=0000000000000000000000000000000000000000000000000064U0IK"\o"’’О вн</w:instrText>
      </w:r>
      <w:r>
        <w:instrText>есении изменений в отдельные нормативные правовые акты Федерального горного и промышленного надзора России’’</w:instrText>
      </w:r>
    </w:p>
    <w:p w:rsidR="00000000" w:rsidRDefault="00C75414">
      <w:pPr>
        <w:pStyle w:val="FORMATTEXT"/>
        <w:ind w:firstLine="568"/>
        <w:jc w:val="both"/>
      </w:pPr>
      <w:r>
        <w:instrText>Приказ Ростехнадзора от 17.10.2012 N 588</w:instrText>
      </w:r>
    </w:p>
    <w:p w:rsidR="00000000" w:rsidRDefault="00C75414">
      <w:pPr>
        <w:pStyle w:val="FORMATTEXT"/>
        <w:ind w:firstLine="568"/>
        <w:jc w:val="both"/>
      </w:pPr>
      <w:r>
        <w:instrText>Статус: действует с 18.12.2012"</w:instrText>
      </w:r>
      <w:r>
        <w:fldChar w:fldCharType="separate"/>
      </w:r>
      <w:r>
        <w:rPr>
          <w:color w:val="0000AA"/>
          <w:u w:val="single"/>
        </w:rPr>
        <w:t xml:space="preserve">приказом Федеральной службы по экологическому, технологическому и атомному </w:t>
      </w:r>
      <w:r>
        <w:rPr>
          <w:color w:val="0000AA"/>
          <w:u w:val="single"/>
        </w:rPr>
        <w:t>надзору от 17 октября 2012 года N 588</w:t>
      </w:r>
      <w:r>
        <w:rPr>
          <w:color w:val="0000FF"/>
          <w:u w:val="single"/>
        </w:rPr>
        <w:t xml:space="preserve"> </w:t>
      </w:r>
      <w:r>
        <w:fldChar w:fldCharType="end"/>
      </w:r>
      <w:r>
        <w:t xml:space="preserve"> (зарегистрирован Министерством юстиции Российской Федерации 23 ноября 2012 года, регистрационный N 25903; Российская газета, 2012, N 283).</w:t>
      </w:r>
    </w:p>
    <w:p w:rsidR="00000000" w:rsidRDefault="00C75414">
      <w:pPr>
        <w:pStyle w:val="FORMATTEXT"/>
        <w:ind w:firstLine="568"/>
        <w:jc w:val="both"/>
      </w:pPr>
    </w:p>
    <w:p w:rsidR="00000000" w:rsidRDefault="00C75414">
      <w:pPr>
        <w:pStyle w:val="FORMATTEXT"/>
        <w:ind w:firstLine="568"/>
        <w:jc w:val="both"/>
      </w:pPr>
      <w:r>
        <w:t>98. Персонал, осуществляющий неразрушающий контроль качества сварных соеди</w:t>
      </w:r>
      <w:r>
        <w:t xml:space="preserve">нений, должен в установленном порядке пройти аттестацию в соответствии с </w:t>
      </w:r>
      <w:r>
        <w:fldChar w:fldCharType="begin"/>
      </w:r>
      <w:r>
        <w:instrText xml:space="preserve"> HYPERLINK "kodeks://link/d?nd=901811558&amp;point=mark=000000000000000000000000000000000000000000000000006540IN"\o"’’Об утверждении Правил аттестации персонала в области неразрушающего к</w:instrText>
      </w:r>
      <w:r>
        <w:instrText>онтроля’’</w:instrText>
      </w:r>
    </w:p>
    <w:p w:rsidR="00000000" w:rsidRDefault="00C75414">
      <w:pPr>
        <w:pStyle w:val="FORMATTEXT"/>
        <w:ind w:firstLine="568"/>
        <w:jc w:val="both"/>
      </w:pPr>
      <w:r>
        <w:instrText>Постановление Госгортехнадзора России от 23.01.2002 N 3</w:instrText>
      </w:r>
    </w:p>
    <w:p w:rsidR="00000000" w:rsidRDefault="00C75414">
      <w:pPr>
        <w:pStyle w:val="FORMATTEXT"/>
        <w:ind w:firstLine="568"/>
        <w:jc w:val="both"/>
      </w:pPr>
      <w:r>
        <w:instrText>ПБ от 23.01.2002 N 03-440-02</w:instrText>
      </w:r>
    </w:p>
    <w:p w:rsidR="00000000" w:rsidRDefault="00C75414">
      <w:pPr>
        <w:pStyle w:val="FORMATTEXT"/>
        <w:ind w:firstLine="568"/>
        <w:jc w:val="both"/>
      </w:pPr>
      <w:r>
        <w:instrText>Статус: действует с 08.06.2002"</w:instrText>
      </w:r>
      <w:r>
        <w:fldChar w:fldCharType="separate"/>
      </w:r>
      <w:r>
        <w:rPr>
          <w:color w:val="0000AA"/>
          <w:u w:val="single"/>
        </w:rPr>
        <w:t>Правилами аттестации персонала в области неразрушающего контроля</w:t>
      </w:r>
      <w:r>
        <w:rPr>
          <w:color w:val="0000FF"/>
          <w:u w:val="single"/>
        </w:rPr>
        <w:t xml:space="preserve"> </w:t>
      </w:r>
      <w:r>
        <w:fldChar w:fldCharType="end"/>
      </w:r>
      <w:r>
        <w:t xml:space="preserve">, утвержденными </w:t>
      </w:r>
      <w:r>
        <w:fldChar w:fldCharType="begin"/>
      </w:r>
      <w:r>
        <w:instrText xml:space="preserve"> HYPERLINK "kodeks://link/d?nd=901811558&amp;point</w:instrText>
      </w:r>
      <w:r>
        <w:instrText>=mark=0000000000000000000000000000000000000000000000000064U0IK"\o"’’Об утверждении Правил аттестации персонала в области неразрушающего контроля’’</w:instrText>
      </w:r>
    </w:p>
    <w:p w:rsidR="00000000" w:rsidRDefault="00C75414">
      <w:pPr>
        <w:pStyle w:val="FORMATTEXT"/>
        <w:ind w:firstLine="568"/>
        <w:jc w:val="both"/>
      </w:pPr>
      <w:r>
        <w:instrText>Постановление Госгортехнадзора России от 23.01.2002 N 3</w:instrText>
      </w:r>
    </w:p>
    <w:p w:rsidR="00000000" w:rsidRDefault="00C75414">
      <w:pPr>
        <w:pStyle w:val="FORMATTEXT"/>
        <w:ind w:firstLine="568"/>
        <w:jc w:val="both"/>
      </w:pPr>
      <w:r>
        <w:instrText>ПБ от 23.01.2002 N 03-440-02</w:instrText>
      </w:r>
    </w:p>
    <w:p w:rsidR="00000000" w:rsidRDefault="00C75414">
      <w:pPr>
        <w:pStyle w:val="FORMATTEXT"/>
        <w:ind w:firstLine="568"/>
        <w:jc w:val="both"/>
      </w:pPr>
      <w:r>
        <w:instrText>Статус: действует с 08.0</w:instrText>
      </w:r>
      <w:r>
        <w:instrText>6.2002"</w:instrText>
      </w:r>
      <w:r>
        <w:fldChar w:fldCharType="separate"/>
      </w:r>
      <w:r>
        <w:rPr>
          <w:color w:val="0000AA"/>
          <w:u w:val="single"/>
        </w:rPr>
        <w:t>постановлением Федерального горного и промышленного надзора России от 23 января 2002 года N 3</w:t>
      </w:r>
      <w:r>
        <w:rPr>
          <w:color w:val="0000FF"/>
          <w:u w:val="single"/>
        </w:rPr>
        <w:t xml:space="preserve"> </w:t>
      </w:r>
      <w:r>
        <w:fldChar w:fldCharType="end"/>
      </w:r>
      <w:r>
        <w:t xml:space="preserve"> (зарегистрировано Министерством юстиции Российской Федерации 17 апреля 2002 года, регистрационный N 3378; Бюллетень нормативных актов федеральных орган</w:t>
      </w:r>
      <w:r>
        <w:t>ов исполнительной власти 2002, N 17).</w:t>
      </w:r>
    </w:p>
    <w:p w:rsidR="00000000" w:rsidRDefault="00C75414">
      <w:pPr>
        <w:pStyle w:val="FORMATTEXT"/>
        <w:ind w:firstLine="568"/>
        <w:jc w:val="both"/>
      </w:pPr>
    </w:p>
    <w:p w:rsidR="00000000" w:rsidRDefault="00C75414">
      <w:pPr>
        <w:pStyle w:val="FORMATTEXT"/>
        <w:ind w:firstLine="568"/>
        <w:jc w:val="both"/>
      </w:pPr>
      <w:r>
        <w:t>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w:t>
      </w:r>
      <w:r>
        <w:t xml:space="preserve">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 </w:t>
      </w:r>
    </w:p>
    <w:p w:rsidR="00000000" w:rsidRDefault="00C75414">
      <w:pPr>
        <w:pStyle w:val="FORMATTEXT"/>
        <w:ind w:firstLine="568"/>
        <w:jc w:val="both"/>
      </w:pPr>
      <w:r>
        <w:t>(Пун</w:t>
      </w:r>
      <w:r>
        <w:t xml:space="preserve">кт в редакции, введенной в действие с 26 июня 2018 года </w:t>
      </w:r>
      <w:r>
        <w:fldChar w:fldCharType="begin"/>
      </w:r>
      <w:r>
        <w:instrText xml:space="preserve"> HYPERLINK "kodeks://link/d?nd=542615366&amp;point=mark=000000000000000000000000000000000000000000000000007DQ0KB"\o"’’О внесении изменений в Федеральные нормы и правила в области промышленной безопасности</w:instrText>
      </w:r>
      <w:r>
        <w:instrText xml:space="preserve">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w:instrText>
      </w:r>
      <w:r>
        <w:instrText>PM0LU"\o"’’Об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о</w:t>
      </w:r>
      <w:r>
        <w:rPr>
          <w:b/>
          <w:bCs/>
        </w:rPr>
        <w:t xml:space="preserve">рганизациям, осуществляющим монтаж, ремонт, реконструкцию (модернизацию), наладку оборудования и к работникам этих организаций </w:t>
      </w:r>
    </w:p>
    <w:p w:rsidR="00000000" w:rsidRDefault="00C75414">
      <w:pPr>
        <w:pStyle w:val="FORMATTEXT"/>
        <w:ind w:firstLine="568"/>
        <w:jc w:val="both"/>
      </w:pPr>
      <w:r>
        <w:t>100. Структура управления в специализированной организации должна обеспечивать каждому работнику конкретную сферу деятельности и</w:t>
      </w:r>
      <w:r>
        <w:t xml:space="preserve">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00000" w:rsidRDefault="00C75414">
      <w:pPr>
        <w:pStyle w:val="FORMATTEXT"/>
        <w:ind w:firstLine="568"/>
        <w:jc w:val="both"/>
      </w:pPr>
    </w:p>
    <w:p w:rsidR="00000000" w:rsidRDefault="00C75414">
      <w:pPr>
        <w:pStyle w:val="FORMATTEXT"/>
        <w:ind w:firstLine="568"/>
        <w:jc w:val="both"/>
      </w:pPr>
      <w:r>
        <w:t>101. Специализированная организация должна</w:t>
      </w:r>
      <w:r>
        <w:t>:</w:t>
      </w:r>
    </w:p>
    <w:p w:rsidR="00000000" w:rsidRDefault="00C75414">
      <w:pPr>
        <w:pStyle w:val="FORMATTEXT"/>
        <w:ind w:firstLine="568"/>
        <w:jc w:val="both"/>
      </w:pPr>
    </w:p>
    <w:p w:rsidR="00000000" w:rsidRDefault="00C75414">
      <w:pPr>
        <w:pStyle w:val="FORMATTEXT"/>
        <w:ind w:firstLine="568"/>
        <w:jc w:val="both"/>
      </w:pPr>
      <w:r>
        <w:t xml:space="preserve">а) иметь руководителей и специалистов, удовлетворяющих требованиям </w:t>
      </w:r>
      <w:r>
        <w:fldChar w:fldCharType="begin"/>
      </w:r>
      <w:r>
        <w:instrText xml:space="preserve"> HYPERLINK "kodeks://link/d?nd=499086260&amp;point=mark=000000000000000000000000000000000000000000000000008P40LP"\o"’’Об утверждении Федеральных норм и правил в области промышленной безопасн</w:instrText>
      </w:r>
      <w:r>
        <w:instrText>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пунктов 96</w:t>
      </w:r>
      <w:r>
        <w:rPr>
          <w:color w:val="0000FF"/>
          <w:u w:val="single"/>
        </w:rPr>
        <w:t xml:space="preserve"> </w:t>
      </w:r>
      <w:r>
        <w:fldChar w:fldCharType="end"/>
      </w:r>
      <w:r>
        <w:t xml:space="preserve">, </w:t>
      </w:r>
      <w:r>
        <w:fldChar w:fldCharType="begin"/>
      </w:r>
      <w:r>
        <w:instrText xml:space="preserve"> HYPERLINK "kodeks://link/d?nd=499086260&amp;point=mark=00000000000000</w:instrText>
      </w:r>
      <w:r>
        <w:instrText>0000000000000000000000000000000000008PG0LS"\o"’’Об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w:instrText>
      </w:r>
      <w:r>
        <w:instrText>ующая редакция (действ. с 26.06.2018)"</w:instrText>
      </w:r>
      <w:r>
        <w:fldChar w:fldCharType="separate"/>
      </w:r>
      <w:r>
        <w:rPr>
          <w:color w:val="0000AA"/>
          <w:u w:val="single"/>
        </w:rPr>
        <w:t>97 настоящих ФНП</w:t>
      </w:r>
      <w:r>
        <w:rPr>
          <w:color w:val="0000FF"/>
          <w:u w:val="single"/>
        </w:rPr>
        <w:t xml:space="preserve"> </w:t>
      </w:r>
      <w:r>
        <w:fldChar w:fldCharType="end"/>
      </w:r>
      <w:r>
        <w:t>,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w:t>
      </w:r>
      <w:r>
        <w:t>я мер по предупреждению или сокращению таких отступлений;</w:t>
      </w:r>
    </w:p>
    <w:p w:rsidR="00000000" w:rsidRDefault="00C75414">
      <w:pPr>
        <w:pStyle w:val="FORMATTEXT"/>
        <w:ind w:firstLine="568"/>
        <w:jc w:val="both"/>
      </w:pPr>
    </w:p>
    <w:p w:rsidR="00000000" w:rsidRDefault="00C75414">
      <w:pPr>
        <w:pStyle w:val="FORMATTEXT"/>
        <w:ind w:firstLine="568"/>
        <w:jc w:val="both"/>
      </w:pPr>
      <w: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w:t>
      </w:r>
      <w:r>
        <w:t xml:space="preserve"> соответствующих работ;</w:t>
      </w:r>
    </w:p>
    <w:p w:rsidR="00000000" w:rsidRDefault="00C75414">
      <w:pPr>
        <w:pStyle w:val="FORMATTEXT"/>
        <w:ind w:firstLine="568"/>
        <w:jc w:val="both"/>
      </w:pPr>
    </w:p>
    <w:p w:rsidR="00000000" w:rsidRDefault="00C75414">
      <w:pPr>
        <w:pStyle w:val="FORMATTEXT"/>
        <w:ind w:firstLine="568"/>
        <w:jc w:val="both"/>
      </w:pPr>
      <w:r>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w:t>
      </w:r>
      <w:r>
        <w:t>зания к выполнению указанных работ;</w:t>
      </w:r>
    </w:p>
    <w:p w:rsidR="00000000" w:rsidRDefault="00C75414">
      <w:pPr>
        <w:pStyle w:val="FORMATTEXT"/>
        <w:ind w:firstLine="568"/>
        <w:jc w:val="both"/>
      </w:pPr>
    </w:p>
    <w:p w:rsidR="00000000" w:rsidRDefault="00C75414">
      <w:pPr>
        <w:pStyle w:val="FORMATTEXT"/>
        <w:ind w:firstLine="568"/>
        <w:jc w:val="both"/>
      </w:pPr>
      <w:r>
        <w:t>г) определить процедуры контроля соблюдения технологических процессов;</w:t>
      </w:r>
    </w:p>
    <w:p w:rsidR="00000000" w:rsidRDefault="00C75414">
      <w:pPr>
        <w:pStyle w:val="FORMATTEXT"/>
        <w:ind w:firstLine="568"/>
        <w:jc w:val="both"/>
      </w:pPr>
    </w:p>
    <w:p w:rsidR="00000000" w:rsidRDefault="00C75414">
      <w:pPr>
        <w:pStyle w:val="FORMATTEXT"/>
        <w:ind w:firstLine="568"/>
        <w:jc w:val="both"/>
      </w:pPr>
      <w: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00000" w:rsidRDefault="00C75414">
      <w:pPr>
        <w:pStyle w:val="FORMATTEXT"/>
        <w:ind w:firstLine="568"/>
        <w:jc w:val="both"/>
      </w:pPr>
    </w:p>
    <w:p w:rsidR="00000000" w:rsidRDefault="00C75414">
      <w:pPr>
        <w:pStyle w:val="FORMATTEXT"/>
        <w:ind w:firstLine="568"/>
        <w:jc w:val="both"/>
      </w:pPr>
      <w:r>
        <w:t>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w:t>
      </w:r>
      <w:r>
        <w:t>а, формуляры).</w:t>
      </w:r>
    </w:p>
    <w:p w:rsidR="00000000" w:rsidRDefault="00C75414">
      <w:pPr>
        <w:pStyle w:val="FORMATTEXT"/>
        <w:ind w:firstLine="568"/>
        <w:jc w:val="both"/>
      </w:pPr>
    </w:p>
    <w:p w:rsidR="00000000" w:rsidRDefault="00C75414">
      <w:pPr>
        <w:pStyle w:val="FORMATTEXT"/>
        <w:ind w:firstLine="568"/>
        <w:jc w:val="both"/>
      </w:pPr>
      <w:r>
        <w:t>При монтаже, ремонте, реконструкции (модернизации) оборудования запрещается использование стальных труб, ранее бывших в употреблении.</w:t>
      </w:r>
    </w:p>
    <w:p w:rsidR="00000000" w:rsidRDefault="00C75414">
      <w:pPr>
        <w:pStyle w:val="FORMATTEXT"/>
        <w:ind w:firstLine="568"/>
        <w:jc w:val="both"/>
      </w:pPr>
    </w:p>
    <w:p w:rsidR="00000000" w:rsidRDefault="00C75414">
      <w:pPr>
        <w:pStyle w:val="FORMATTEXT"/>
        <w:ind w:firstLine="568"/>
        <w:jc w:val="both"/>
      </w:pPr>
      <w:r>
        <w:t>103. Специализированная организация должна располагать следующей необходимой документацией, обеспечивающе</w:t>
      </w:r>
      <w:r>
        <w:t>й выполнение заявленных видов работ:</w:t>
      </w:r>
    </w:p>
    <w:p w:rsidR="00000000" w:rsidRDefault="00C75414">
      <w:pPr>
        <w:pStyle w:val="FORMATTEXT"/>
        <w:ind w:firstLine="568"/>
        <w:jc w:val="both"/>
      </w:pPr>
    </w:p>
    <w:p w:rsidR="00000000" w:rsidRDefault="00C75414">
      <w:pPr>
        <w:pStyle w:val="FORMATTEXT"/>
        <w:ind w:firstLine="568"/>
        <w:jc w:val="both"/>
      </w:pPr>
      <w:r>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w:t>
      </w:r>
      <w:r>
        <w:t>ышленной безопасности и настоящими ФНП, утвержденный руководителем специализированной организации;</w:t>
      </w:r>
    </w:p>
    <w:p w:rsidR="00000000" w:rsidRDefault="00C75414">
      <w:pPr>
        <w:pStyle w:val="FORMATTEXT"/>
        <w:ind w:firstLine="568"/>
        <w:jc w:val="both"/>
      </w:pPr>
    </w:p>
    <w:p w:rsidR="00000000" w:rsidRDefault="00C75414">
      <w:pPr>
        <w:pStyle w:val="FORMATTEXT"/>
        <w:ind w:firstLine="568"/>
        <w:jc w:val="both"/>
      </w:pPr>
      <w:r>
        <w:t>б) проектная и техническая документация (включая комплект рабочих чертежей) оборудования под давлением, монтаж (демонтаж), наладка, ремонт, реконструкция (м</w:t>
      </w:r>
      <w:r>
        <w:t>одернизация) которого осуществляется;</w:t>
      </w:r>
    </w:p>
    <w:p w:rsidR="00000000" w:rsidRDefault="00C75414">
      <w:pPr>
        <w:pStyle w:val="FORMATTEXT"/>
        <w:ind w:firstLine="568"/>
        <w:jc w:val="both"/>
      </w:pPr>
    </w:p>
    <w:p w:rsidR="00000000" w:rsidRDefault="00C75414">
      <w:pPr>
        <w:pStyle w:val="FORMATTEXT"/>
        <w:ind w:firstLine="568"/>
        <w:jc w:val="both"/>
      </w:pPr>
      <w:r>
        <w:t>в) технологическая документация по производству заявленных видов работ, разработанная до начала этих работ;</w:t>
      </w:r>
    </w:p>
    <w:p w:rsidR="00000000" w:rsidRDefault="00C75414">
      <w:pPr>
        <w:pStyle w:val="FORMATTEXT"/>
        <w:ind w:firstLine="568"/>
        <w:jc w:val="both"/>
      </w:pPr>
    </w:p>
    <w:p w:rsidR="00000000" w:rsidRDefault="00C75414">
      <w:pPr>
        <w:pStyle w:val="FORMATTEXT"/>
        <w:ind w:firstLine="568"/>
        <w:jc w:val="both"/>
      </w:pPr>
      <w:r>
        <w:t xml:space="preserve">г) программы-методики испытаний монтируемого (ремонтируемого, реконструируемого) </w:t>
      </w:r>
      <w:r>
        <w:lastRenderedPageBreak/>
        <w:t>оборудования под давлением,</w:t>
      </w:r>
      <w:r>
        <w:t xml:space="preserve"> проводимых по окончании работ.</w:t>
      </w:r>
    </w:p>
    <w:p w:rsidR="00000000" w:rsidRDefault="00C75414">
      <w:pPr>
        <w:pStyle w:val="FORMATTEXT"/>
        <w:ind w:firstLine="568"/>
        <w:jc w:val="both"/>
      </w:pPr>
    </w:p>
    <w:p w:rsidR="00000000" w:rsidRDefault="00C75414">
      <w:pPr>
        <w:pStyle w:val="FORMATTEXT"/>
        <w:ind w:firstLine="568"/>
        <w:jc w:val="both"/>
      </w:pPr>
      <w:r>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w:t>
      </w:r>
      <w:r>
        <w:t>ости должна иметь:</w:t>
      </w:r>
    </w:p>
    <w:p w:rsidR="00000000" w:rsidRDefault="00C75414">
      <w:pPr>
        <w:pStyle w:val="FORMATTEXT"/>
        <w:ind w:firstLine="568"/>
        <w:jc w:val="both"/>
      </w:pPr>
    </w:p>
    <w:p w:rsidR="00000000" w:rsidRDefault="00C75414">
      <w:pPr>
        <w:pStyle w:val="FORMATTEXT"/>
        <w:ind w:firstLine="568"/>
        <w:jc w:val="both"/>
      </w:pPr>
      <w: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00000" w:rsidRDefault="00C75414">
      <w:pPr>
        <w:pStyle w:val="FORMATTEXT"/>
        <w:ind w:firstLine="568"/>
        <w:jc w:val="both"/>
      </w:pPr>
    </w:p>
    <w:p w:rsidR="00000000" w:rsidRDefault="00C75414">
      <w:pPr>
        <w:pStyle w:val="FORMATTEXT"/>
        <w:ind w:firstLine="568"/>
        <w:jc w:val="both"/>
      </w:pPr>
      <w:r>
        <w:t>б) сборочно-сварочное, термическое оборудование, необходимое дл</w:t>
      </w:r>
      <w:r>
        <w:t>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00000" w:rsidRDefault="00C75414">
      <w:pPr>
        <w:pStyle w:val="FORMATTEXT"/>
        <w:ind w:firstLine="568"/>
        <w:jc w:val="both"/>
      </w:pPr>
    </w:p>
    <w:p w:rsidR="00000000" w:rsidRDefault="00C75414">
      <w:pPr>
        <w:pStyle w:val="FORMATTEXT"/>
        <w:ind w:firstLine="568"/>
        <w:jc w:val="both"/>
      </w:pPr>
      <w:r>
        <w:t>в) контрольное оборудование, приборы и инструменты, необх</w:t>
      </w:r>
      <w:r>
        <w:t>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w:t>
      </w:r>
      <w:r>
        <w:t>вленном порядке лабораторию;</w:t>
      </w:r>
    </w:p>
    <w:p w:rsidR="00000000" w:rsidRDefault="00C75414">
      <w:pPr>
        <w:pStyle w:val="FORMATTEXT"/>
        <w:ind w:firstLine="568"/>
        <w:jc w:val="both"/>
      </w:pPr>
    </w:p>
    <w:p w:rsidR="00000000" w:rsidRDefault="00C75414">
      <w:pPr>
        <w:pStyle w:val="FORMATTEXT"/>
        <w:ind w:firstLine="568"/>
        <w:jc w:val="both"/>
      </w:pPr>
      <w: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00000" w:rsidRDefault="00C75414">
      <w:pPr>
        <w:pStyle w:val="FORMATTEXT"/>
        <w:ind w:firstLine="568"/>
        <w:jc w:val="both"/>
      </w:pPr>
    </w:p>
    <w:p w:rsidR="00000000" w:rsidRDefault="00C75414">
      <w:pPr>
        <w:pStyle w:val="FORMATTEXT"/>
        <w:ind w:firstLine="568"/>
        <w:jc w:val="both"/>
      </w:pPr>
      <w:r>
        <w:t>д) такелажные и монтажные приспособл</w:t>
      </w:r>
      <w:r>
        <w:t>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w:t>
      </w:r>
      <w:r>
        <w:t>дении работ.</w:t>
      </w:r>
    </w:p>
    <w:p w:rsidR="00000000" w:rsidRDefault="00C75414">
      <w:pPr>
        <w:pStyle w:val="FORMATTEXT"/>
        <w:ind w:firstLine="568"/>
        <w:jc w:val="both"/>
      </w:pPr>
    </w:p>
    <w:p w:rsidR="00000000" w:rsidRDefault="00C75414">
      <w:pPr>
        <w:pStyle w:val="FORMATTEXT"/>
        <w:ind w:firstLine="568"/>
        <w:jc w:val="both"/>
      </w:pPr>
      <w:r>
        <w:t xml:space="preserve">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w:t>
      </w:r>
      <w:r>
        <w:t>требованиям:</w:t>
      </w:r>
    </w:p>
    <w:p w:rsidR="00000000" w:rsidRDefault="00C75414">
      <w:pPr>
        <w:pStyle w:val="FORMATTEXT"/>
        <w:ind w:firstLine="568"/>
        <w:jc w:val="both"/>
      </w:pPr>
    </w:p>
    <w:p w:rsidR="00000000" w:rsidRDefault="00C75414">
      <w:pPr>
        <w:pStyle w:val="FORMATTEXT"/>
        <w:ind w:firstLine="568"/>
        <w:jc w:val="both"/>
      </w:pPr>
      <w:r>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w:t>
      </w:r>
      <w:r>
        <w:t xml:space="preserve"> (для рабочих);</w:t>
      </w:r>
    </w:p>
    <w:p w:rsidR="00000000" w:rsidRDefault="00C75414">
      <w:pPr>
        <w:pStyle w:val="FORMATTEXT"/>
        <w:ind w:firstLine="568"/>
        <w:jc w:val="both"/>
      </w:pPr>
    </w:p>
    <w:p w:rsidR="00000000" w:rsidRDefault="00C75414">
      <w:pPr>
        <w:pStyle w:val="FORMATTEXT"/>
        <w:ind w:firstLine="568"/>
        <w:jc w:val="both"/>
      </w:pPr>
      <w:r>
        <w:t>б) иметь документы о прохождении в установленном порядке аттестации (для руководителей и специалистов);</w:t>
      </w:r>
    </w:p>
    <w:p w:rsidR="00000000" w:rsidRDefault="00C75414">
      <w:pPr>
        <w:pStyle w:val="FORMATTEXT"/>
        <w:ind w:firstLine="568"/>
        <w:jc w:val="both"/>
      </w:pPr>
    </w:p>
    <w:p w:rsidR="00000000" w:rsidRDefault="00C75414">
      <w:pPr>
        <w:pStyle w:val="FORMATTEXT"/>
        <w:ind w:firstLine="568"/>
        <w:jc w:val="both"/>
      </w:pPr>
      <w:r>
        <w:t>в) знать и соблюдать требования технологических документов и инструкций по проведению заявленных работ;</w:t>
      </w:r>
    </w:p>
    <w:p w:rsidR="00000000" w:rsidRDefault="00C75414">
      <w:pPr>
        <w:pStyle w:val="FORMATTEXT"/>
        <w:ind w:firstLine="568"/>
        <w:jc w:val="both"/>
      </w:pPr>
    </w:p>
    <w:p w:rsidR="00000000" w:rsidRDefault="00C75414">
      <w:pPr>
        <w:pStyle w:val="FORMATTEXT"/>
        <w:ind w:firstLine="568"/>
        <w:jc w:val="both"/>
      </w:pPr>
      <w:r>
        <w:t>г) знать основные источники о</w:t>
      </w:r>
      <w:r>
        <w:t>пасностей при проведении указанных работ, знать и применять на практике способы защиты от них, а также безопасные методы выполнения работ;</w:t>
      </w:r>
    </w:p>
    <w:p w:rsidR="00000000" w:rsidRDefault="00C75414">
      <w:pPr>
        <w:pStyle w:val="FORMATTEXT"/>
        <w:ind w:firstLine="568"/>
        <w:jc w:val="both"/>
      </w:pPr>
    </w:p>
    <w:p w:rsidR="00000000" w:rsidRDefault="00C75414">
      <w:pPr>
        <w:pStyle w:val="FORMATTEXT"/>
        <w:ind w:firstLine="568"/>
        <w:jc w:val="both"/>
      </w:pPr>
      <w:r>
        <w:t>д) знать и уметь применять способы выявления и технологию устранения дефектов в процессе монтажа, ремонта, реконстру</w:t>
      </w:r>
      <w:r>
        <w:t>кции (модернизации);</w:t>
      </w:r>
    </w:p>
    <w:p w:rsidR="00000000" w:rsidRDefault="00C75414">
      <w:pPr>
        <w:pStyle w:val="FORMATTEXT"/>
        <w:ind w:firstLine="568"/>
        <w:jc w:val="both"/>
      </w:pPr>
    </w:p>
    <w:p w:rsidR="00000000" w:rsidRDefault="00C75414">
      <w:pPr>
        <w:pStyle w:val="FORMATTEXT"/>
        <w:ind w:firstLine="568"/>
        <w:jc w:val="both"/>
      </w:pPr>
      <w:r>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w:t>
      </w:r>
      <w:r>
        <w:t>тируемых (демонтируемых), ремонтируемых и реконструируемых (модернизируемых) элементов;</w:t>
      </w:r>
    </w:p>
    <w:p w:rsidR="00000000" w:rsidRDefault="00C75414">
      <w:pPr>
        <w:pStyle w:val="FORMATTEXT"/>
        <w:ind w:firstLine="568"/>
        <w:jc w:val="both"/>
      </w:pPr>
    </w:p>
    <w:p w:rsidR="00000000" w:rsidRDefault="00C75414">
      <w:pPr>
        <w:pStyle w:val="FORMATTEXT"/>
        <w:ind w:firstLine="568"/>
        <w:jc w:val="both"/>
      </w:pPr>
      <w:r>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w:t>
      </w:r>
      <w:r>
        <w:t xml:space="preserve"> задействованными на монтаже (демонтаже) оборудования;</w:t>
      </w:r>
    </w:p>
    <w:p w:rsidR="00000000" w:rsidRDefault="00C75414">
      <w:pPr>
        <w:pStyle w:val="FORMATTEXT"/>
        <w:ind w:firstLine="568"/>
        <w:jc w:val="both"/>
      </w:pPr>
    </w:p>
    <w:p w:rsidR="00000000" w:rsidRDefault="00C75414">
      <w:pPr>
        <w:pStyle w:val="FORMATTEXT"/>
        <w:ind w:firstLine="568"/>
        <w:jc w:val="both"/>
      </w:pPr>
      <w:r>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00000" w:rsidRDefault="00C75414">
      <w:pPr>
        <w:pStyle w:val="FORMATTEXT"/>
        <w:ind w:firstLine="568"/>
        <w:jc w:val="both"/>
      </w:pPr>
    </w:p>
    <w:p w:rsidR="00000000" w:rsidRDefault="00C75414">
      <w:pPr>
        <w:pStyle w:val="FORMATTEXT"/>
        <w:ind w:firstLine="568"/>
        <w:jc w:val="both"/>
      </w:pPr>
      <w:r>
        <w:t>и) з</w:t>
      </w:r>
      <w:r>
        <w:t>нать порядок и методы выполнения работ по наладке и регулированию оборудования;</w:t>
      </w:r>
    </w:p>
    <w:p w:rsidR="00000000" w:rsidRDefault="00C75414">
      <w:pPr>
        <w:pStyle w:val="FORMATTEXT"/>
        <w:ind w:firstLine="568"/>
        <w:jc w:val="both"/>
      </w:pPr>
    </w:p>
    <w:p w:rsidR="00000000" w:rsidRDefault="00C75414">
      <w:pPr>
        <w:pStyle w:val="FORMATTEXT"/>
        <w:ind w:firstLine="568"/>
        <w:jc w:val="both"/>
      </w:pPr>
      <w:r>
        <w:lastRenderedPageBreak/>
        <w:t>к) уметь применять контрольные средства, приборы, устройства при проверке, наладке и испытаниях.</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монтажу, ремонту и реконструкции (модернизации) оборудования </w:t>
      </w:r>
    </w:p>
    <w:p w:rsidR="00000000" w:rsidRDefault="00C75414">
      <w:pPr>
        <w:pStyle w:val="FORMATTEXT"/>
        <w:ind w:firstLine="568"/>
        <w:jc w:val="both"/>
      </w:pPr>
      <w:r>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w:t>
      </w:r>
      <w:r>
        <w:t>ыполняющей соответствующие работы.</w:t>
      </w:r>
    </w:p>
    <w:p w:rsidR="00000000" w:rsidRDefault="00C75414">
      <w:pPr>
        <w:pStyle w:val="FORMATTEXT"/>
        <w:ind w:firstLine="568"/>
        <w:jc w:val="both"/>
      </w:pPr>
    </w:p>
    <w:p w:rsidR="00000000" w:rsidRDefault="00C75414">
      <w:pPr>
        <w:pStyle w:val="FORMATTEXT"/>
        <w:ind w:firstLine="568"/>
        <w:jc w:val="both"/>
      </w:pPr>
      <w:r>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00000" w:rsidRDefault="00C75414">
      <w:pPr>
        <w:pStyle w:val="FORMATTEXT"/>
        <w:ind w:firstLine="568"/>
        <w:jc w:val="both"/>
      </w:pPr>
    </w:p>
    <w:p w:rsidR="00000000" w:rsidRDefault="00C75414">
      <w:pPr>
        <w:pStyle w:val="FORMATTEXT"/>
        <w:ind w:firstLine="568"/>
        <w:jc w:val="both"/>
      </w:pPr>
      <w:r>
        <w:t>107. При монтаже, ремонте и реконструк</w:t>
      </w:r>
      <w:r>
        <w:t xml:space="preserve">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w:t>
      </w:r>
      <w:r>
        <w:t>в соответствии с настоящими ФНП 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w:t>
      </w:r>
      <w:r>
        <w:t xml:space="preserve">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w:t>
      </w:r>
      <w:r>
        <w:t>о эксплуатации и фактического состояния оборудования.</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Резка и деформирование полуфабрикатов </w:t>
      </w:r>
    </w:p>
    <w:p w:rsidR="00000000" w:rsidRDefault="00C75414">
      <w:pPr>
        <w:pStyle w:val="FORMATTEXT"/>
        <w:ind w:firstLine="568"/>
        <w:jc w:val="both"/>
      </w:pPr>
      <w:r>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w:t>
      </w:r>
      <w:r>
        <w:t>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Default="00C75414">
      <w:pPr>
        <w:pStyle w:val="FORMATTEXT"/>
        <w:ind w:firstLine="568"/>
        <w:jc w:val="both"/>
      </w:pPr>
    </w:p>
    <w:p w:rsidR="00000000" w:rsidRDefault="00C75414">
      <w:pPr>
        <w:pStyle w:val="FORMATTEXT"/>
        <w:ind w:firstLine="568"/>
        <w:jc w:val="both"/>
      </w:pPr>
      <w:r>
        <w:t>110. Применяемая технология термической резки материалов, чувствительных к местному нагреву и охлаждению</w:t>
      </w:r>
      <w:r>
        <w:t>,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w:t>
      </w:r>
      <w:r>
        <w:t>ботку кромок для удаления слоя металла с ухудшенными в процессе резки свойствами.</w:t>
      </w:r>
    </w:p>
    <w:p w:rsidR="00000000" w:rsidRDefault="00C75414">
      <w:pPr>
        <w:pStyle w:val="FORMATTEXT"/>
        <w:ind w:firstLine="568"/>
        <w:jc w:val="both"/>
      </w:pPr>
    </w:p>
    <w:p w:rsidR="00000000" w:rsidRDefault="00C75414">
      <w:pPr>
        <w:pStyle w:val="FORMATTEXT"/>
        <w:ind w:firstLine="568"/>
        <w:jc w:val="both"/>
      </w:pPr>
      <w:r>
        <w:t>111.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w:t>
      </w:r>
      <w:r>
        <w:t>огической документации.</w:t>
      </w:r>
    </w:p>
    <w:p w:rsidR="00000000" w:rsidRDefault="00C75414">
      <w:pPr>
        <w:pStyle w:val="FORMATTEXT"/>
        <w:ind w:firstLine="568"/>
        <w:jc w:val="both"/>
      </w:pPr>
    </w:p>
    <w:p w:rsidR="00000000" w:rsidRDefault="00C75414">
      <w:pPr>
        <w:pStyle w:val="FORMATTEXT"/>
        <w:ind w:firstLine="568"/>
        <w:jc w:val="both"/>
      </w:pPr>
      <w: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1</w:t>
      </w:r>
      <w:r>
        <w:t>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w:t>
      </w:r>
      <w:r>
        <w:t xml:space="preserve">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Сварка </w:t>
      </w:r>
    </w:p>
    <w:p w:rsidR="00000000" w:rsidRDefault="00C75414">
      <w:pPr>
        <w:pStyle w:val="FORMATTEXT"/>
        <w:ind w:firstLine="568"/>
        <w:jc w:val="both"/>
      </w:pPr>
      <w:r>
        <w:t>114. При выполнении сварочных работ следует руково</w:t>
      </w:r>
      <w:r>
        <w:t xml:space="preserve">дствоваться </w:t>
      </w:r>
      <w:r>
        <w:fldChar w:fldCharType="begin"/>
      </w:r>
      <w:r>
        <w:instrText xml:space="preserve"> HYPERLINK "kodeks://link/d?nd=499084774&amp;point=mark=000000000000000000000000000000000000000000000000006540IN"\o"’’Об утверждении Федеральных норм и правил в области промышленной безопасности ’’Требования к ...’’</w:instrText>
      </w:r>
    </w:p>
    <w:p w:rsidR="00000000" w:rsidRDefault="00C75414">
      <w:pPr>
        <w:pStyle w:val="FORMATTEXT"/>
        <w:ind w:firstLine="568"/>
        <w:jc w:val="both"/>
      </w:pPr>
      <w:r>
        <w:instrText>Приказ Ростехнадзора от 14.03.20</w:instrText>
      </w:r>
      <w:r>
        <w:instrText>14 N 102</w:instrText>
      </w:r>
    </w:p>
    <w:p w:rsidR="00000000" w:rsidRDefault="00C75414">
      <w:pPr>
        <w:pStyle w:val="FORMATTEXT"/>
        <w:ind w:firstLine="568"/>
        <w:jc w:val="both"/>
      </w:pPr>
      <w:r>
        <w:instrText>ФНП в области промышленной безопасности от 14.03.2014 N 102</w:instrText>
      </w:r>
    </w:p>
    <w:p w:rsidR="00000000" w:rsidRDefault="00C75414">
      <w:pPr>
        <w:pStyle w:val="FORMATTEXT"/>
        <w:ind w:firstLine="568"/>
        <w:jc w:val="both"/>
      </w:pPr>
      <w:r>
        <w:instrText>Статус: действующая редакция (действ. с 13.10.2017)"</w:instrText>
      </w:r>
      <w:r>
        <w:fldChar w:fldCharType="separate"/>
      </w:r>
      <w:r>
        <w:rPr>
          <w:color w:val="0000AA"/>
          <w:u w:val="single"/>
        </w:rPr>
        <w:t>Федеральными нормами и правилами в области промышленной безопасности "Требования к производству сварочных работ на опасных производстве</w:t>
      </w:r>
      <w:r>
        <w:rPr>
          <w:color w:val="0000AA"/>
          <w:u w:val="single"/>
        </w:rPr>
        <w:t>нных объектах"</w:t>
      </w:r>
      <w:r>
        <w:rPr>
          <w:color w:val="0000FF"/>
          <w:u w:val="single"/>
        </w:rPr>
        <w:t xml:space="preserve"> </w:t>
      </w:r>
      <w:r>
        <w:fldChar w:fldCharType="end"/>
      </w:r>
      <w:r>
        <w:t xml:space="preserve">, утвержденными </w:t>
      </w:r>
      <w:r>
        <w:fldChar w:fldCharType="begin"/>
      </w:r>
      <w:r>
        <w:instrText xml:space="preserve"> HYPERLINK "kodeks://link/d?nd=499084774"\o"’’Об утверждении Федеральных норм и правил в области промышленной безопасности ’’Требования к ...’’</w:instrText>
      </w:r>
    </w:p>
    <w:p w:rsidR="00000000" w:rsidRDefault="00C75414">
      <w:pPr>
        <w:pStyle w:val="FORMATTEXT"/>
        <w:ind w:firstLine="568"/>
        <w:jc w:val="both"/>
      </w:pPr>
      <w:r>
        <w:instrText>Приказ Ростехнадзора от 14.03.2014 N 102</w:instrText>
      </w:r>
    </w:p>
    <w:p w:rsidR="00000000" w:rsidRDefault="00C75414">
      <w:pPr>
        <w:pStyle w:val="FORMATTEXT"/>
        <w:ind w:firstLine="568"/>
        <w:jc w:val="both"/>
      </w:pPr>
      <w:r>
        <w:instrText>ФНП в области промышленной безопаснос</w:instrText>
      </w:r>
      <w:r>
        <w:instrText>ти от 14.03.2014 N 102</w:instrText>
      </w:r>
    </w:p>
    <w:p w:rsidR="00000000" w:rsidRDefault="00C75414">
      <w:pPr>
        <w:pStyle w:val="FORMATTEXT"/>
        <w:ind w:firstLine="568"/>
        <w:jc w:val="both"/>
      </w:pPr>
      <w:r>
        <w:instrText>Статус: действующая редакция (действ. с 13.10.2017)"</w:instrText>
      </w:r>
      <w:r>
        <w:fldChar w:fldCharType="separate"/>
      </w:r>
      <w:r>
        <w:rPr>
          <w:color w:val="0000AA"/>
          <w:u w:val="single"/>
        </w:rPr>
        <w:t>приказом Федеральной службы по экологическому, технологическому и атомному надзору от 14 марта 2014 г. N 102</w:t>
      </w:r>
      <w:r>
        <w:rPr>
          <w:color w:val="0000FF"/>
          <w:u w:val="single"/>
        </w:rPr>
        <w:t xml:space="preserve"> </w:t>
      </w:r>
      <w:r>
        <w:fldChar w:fldCharType="end"/>
      </w:r>
      <w:r>
        <w:t xml:space="preserve"> (зарегистрировано Министерством юстиции Российской Федерации 16 мая </w:t>
      </w:r>
      <w:r>
        <w:t xml:space="preserve">2014 г., регистрационный N 32308).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"kodeks://link/d?nd=542615366&amp;point=mark=000000000000000000000000000000000000000000000000007DS0KC"\o"’’О внесении изменений в Федеральные нормы и пра</w:instrText>
      </w:r>
      <w:r>
        <w:instrText>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w:instrText>
      </w:r>
      <w:r>
        <w:instrText>0000000000000000000000000000000000000008QA0M5"\o"’’Об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115. Пункт утратил силу с 26 июня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w:instrText>
      </w:r>
      <w:r>
        <w:instrText>000000000008QC0M6"\o"’’Об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116. Пункт утратил силу с 26 июня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промышленной безопасности ’’Правила</w:instrText>
      </w:r>
      <w:r>
        <w:instrText xml:space="preserve">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"kodeks://link/d?nd=542625780&amp;point=mark=000000000000000000000000000000000000000000000000008QE0M7"\o"’’О</w:instrText>
      </w:r>
      <w:r>
        <w:instrText>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117. Пункт утратил силу с 26</w:t>
      </w:r>
      <w:r>
        <w:t xml:space="preserve"> июня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w:instrText>
      </w:r>
      <w:r>
        <w:instrText>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"kodeks://link/d?nd=542625780&amp;point=mark=000000000000000000000000000000000000000000000000008QG0M8"\o"’’Об утверждении Федеральных но</w:instrText>
      </w:r>
      <w:r>
        <w:instrText>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118. Пункт утратил силу с 26 июня 2018 года - </w:t>
      </w:r>
      <w:r>
        <w:fldChar w:fldCharType="begin"/>
      </w:r>
      <w:r>
        <w:instrText xml:space="preserve"> HYPERLINK</w:instrText>
      </w:r>
      <w:r>
        <w:instrText xml:space="preserve"> "kodeks://link/d?nd=542615366&amp;point=mark=000000000000000000000000000000000000000000000000007DU0KD"\o"’’О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 xml:space="preserve">Статус: </w:instrText>
      </w:r>
      <w:r>
        <w:instrText>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"kodeks://link/d?nd=542625780&amp;point=mark=000000000000000000000000000000000000000000000000008P00LN"\o"’’Об утверждении Федеральных норм и правил в области промыш</w:instrText>
      </w:r>
      <w:r>
        <w:instrText>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119. Перед началом сварки должно быть проверено качество сборки соединяемых элементо</w:t>
      </w:r>
      <w:r>
        <w:t>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00000" w:rsidRDefault="00C75414">
      <w:pPr>
        <w:pStyle w:val="FORMATTEXT"/>
        <w:ind w:firstLine="568"/>
        <w:jc w:val="both"/>
      </w:pPr>
    </w:p>
    <w:p w:rsidR="00000000" w:rsidRDefault="00C75414">
      <w:pPr>
        <w:pStyle w:val="FORMATTEXT"/>
        <w:ind w:firstLine="568"/>
        <w:jc w:val="both"/>
      </w:pPr>
      <w:r>
        <w:t>120. Подготовка кромок и поверхностей под сварку должна быть выполнена механической обработкой либо пу</w:t>
      </w:r>
      <w:r>
        <w:t>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w:t>
      </w:r>
      <w:r>
        <w:t>нологической документации в зависимости от восприимчивости конкретной марки стали к термическому циклу резки (строжки).</w:t>
      </w:r>
    </w:p>
    <w:p w:rsidR="00000000" w:rsidRDefault="00C75414">
      <w:pPr>
        <w:pStyle w:val="FORMATTEXT"/>
        <w:ind w:firstLine="568"/>
        <w:jc w:val="both"/>
      </w:pPr>
    </w:p>
    <w:p w:rsidR="00000000" w:rsidRDefault="00C75414">
      <w:pPr>
        <w:pStyle w:val="FORMATTEXT"/>
        <w:ind w:firstLine="568"/>
        <w:jc w:val="both"/>
      </w:pPr>
      <w:r>
        <w:t>121. При сборке стыковых соединений труб с односторонней разделкой кромок и свариваемых без подкладных колец и подварки корня шва смеще</w:t>
      </w:r>
      <w:r>
        <w:t>ние (несовпадение) внутренних кромок не должно превышать значений, установленных в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122. Кромки деталей, подлежащих сварке, и прилегающие к ним участки должны быть очищены от окалины, краски, масла и других загрязнений в соотв</w:t>
      </w:r>
      <w:r>
        <w:t>етствии с требованиями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w:t>
      </w:r>
      <w:r>
        <w:t>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00000" w:rsidRDefault="00C75414">
      <w:pPr>
        <w:pStyle w:val="FORMATTEXT"/>
        <w:ind w:firstLine="568"/>
        <w:jc w:val="both"/>
      </w:pPr>
    </w:p>
    <w:p w:rsidR="00000000" w:rsidRDefault="00C75414">
      <w:pPr>
        <w:pStyle w:val="FORMATTEXT"/>
        <w:ind w:firstLine="568"/>
        <w:jc w:val="both"/>
      </w:pPr>
      <w:r>
        <w:t>124. Прихватка собранных под сварку элемен</w:t>
      </w:r>
      <w:r>
        <w:t>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000000" w:rsidRDefault="00C75414">
      <w:pPr>
        <w:pStyle w:val="FORMATTEXT"/>
        <w:ind w:firstLine="568"/>
        <w:jc w:val="both"/>
      </w:pPr>
    </w:p>
    <w:p w:rsidR="00000000" w:rsidRDefault="00C75414">
      <w:pPr>
        <w:pStyle w:val="FORMATTEXT"/>
        <w:ind w:firstLine="568"/>
        <w:jc w:val="both"/>
      </w:pPr>
      <w:r>
        <w:t>Прихватки при дальнейшем проведении сварочных работ удаляют или переплавляют основным швом.</w:t>
      </w:r>
    </w:p>
    <w:p w:rsidR="00000000" w:rsidRDefault="00C75414">
      <w:pPr>
        <w:pStyle w:val="FORMATTEXT"/>
        <w:ind w:firstLine="568"/>
        <w:jc w:val="both"/>
      </w:pPr>
    </w:p>
    <w:p w:rsidR="00000000" w:rsidRDefault="00C75414">
      <w:pPr>
        <w:pStyle w:val="FORMATTEXT"/>
        <w:ind w:firstLine="568"/>
        <w:jc w:val="both"/>
      </w:pPr>
      <w:r>
        <w:t>125.</w:t>
      </w:r>
      <w:r>
        <w:t xml:space="preserve"> Пункт утратил силу с 26 июня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"kodeks://link/d?nd=542625780&amp;point=mark=000000000000000000000000000000000000000000000000008PS0LU"\o"’’Об ут</w:instrText>
      </w:r>
      <w:r>
        <w:instrText>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126. Пункт утратил силу с 26 июн</w:t>
      </w:r>
      <w:r>
        <w:t xml:space="preserve">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w:instrText>
      </w:r>
      <w:r>
        <w:instrText>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"kodeks://link/d?nd=542625780&amp;point=mark=000000000000000000000000000000000000000000000000008Q00LV"\o"’’Об утверждении Федеральных норм и</w:instrText>
      </w:r>
      <w:r>
        <w:instrText xml:space="preserve">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127. Пункт утратил силу с 26 июня 2018 года - </w:t>
      </w:r>
      <w:r>
        <w:fldChar w:fldCharType="begin"/>
      </w:r>
      <w:r>
        <w:instrText xml:space="preserve"> HYPERLINK "ko</w:instrText>
      </w:r>
      <w:r>
        <w:instrText>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w:instrText>
      </w:r>
      <w:r>
        <w:instrText>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"kodeks://link/d?nd=542625780&amp;point=mark=000000000000000000000000000000000000000000000000008Q20M0"\o"’’Об утверждении Федеральных норм и правил в области промышленн</w:instrText>
      </w:r>
      <w:r>
        <w:instrText>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128. Пункт утратил силу с 26 июня 2018 года - </w:t>
      </w:r>
      <w:r>
        <w:fldChar w:fldCharType="begin"/>
      </w:r>
      <w:r>
        <w:instrText xml:space="preserve"> HYPERLINK "kodeks://link/d?nd=542615366&amp;p</w:instrText>
      </w:r>
      <w:r>
        <w:instrText>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w:t>
      </w:r>
      <w:r>
        <w:rPr>
          <w:color w:val="0000AA"/>
          <w:u w:val="single"/>
        </w:rPr>
        <w:t>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"kodeks://link/d?nd=542625780&amp;point=mark=000000000000000000000000000000000000000000000000008Q40M1"\o"’’Об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129. Пункт утратил силу с 26 июня 2018 года - </w:t>
      </w:r>
      <w:r>
        <w:fldChar w:fldCharType="begin"/>
      </w:r>
      <w:r>
        <w:instrText xml:space="preserve"> HYPERLINK "kodeks://link/d?nd=542615366&amp;point=mark=000000000000000000000000000000000000000000000000007DU0KD"\o"’’О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"kodeks://link/d?nd=542625780&amp;point=mark=000000000000000000000000000000000000000000000000008Q60M2"\o"’’Об утверждении Федеральных норм и правил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130. Сварочные материалы должны быть проконтролированы:</w:t>
      </w:r>
    </w:p>
    <w:p w:rsidR="00000000" w:rsidRDefault="00C75414">
      <w:pPr>
        <w:pStyle w:val="FORMATTEXT"/>
        <w:ind w:firstLine="568"/>
        <w:jc w:val="both"/>
      </w:pPr>
    </w:p>
    <w:p w:rsidR="00000000" w:rsidRDefault="00C75414">
      <w:pPr>
        <w:pStyle w:val="FORMATTEXT"/>
        <w:ind w:firstLine="568"/>
        <w:jc w:val="both"/>
      </w:pPr>
      <w:r>
        <w:lastRenderedPageBreak/>
        <w:t>а) на наличие соо</w:t>
      </w:r>
      <w:r>
        <w:t>тветствующей сопроводительной документации;</w:t>
      </w:r>
    </w:p>
    <w:p w:rsidR="00000000" w:rsidRDefault="00C75414">
      <w:pPr>
        <w:pStyle w:val="FORMATTEXT"/>
        <w:ind w:firstLine="568"/>
        <w:jc w:val="both"/>
      </w:pPr>
    </w:p>
    <w:p w:rsidR="00000000" w:rsidRDefault="00C75414">
      <w:pPr>
        <w:pStyle w:val="FORMATTEXT"/>
        <w:ind w:firstLine="568"/>
        <w:jc w:val="both"/>
      </w:pPr>
      <w:r>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w:t>
      </w:r>
      <w:r>
        <w:t>чивающим подтверждение наличия в металле легирующих элементов) наплавленного металла, выполненного легированными электродами;</w:t>
      </w:r>
    </w:p>
    <w:p w:rsidR="00000000" w:rsidRDefault="00C75414">
      <w:pPr>
        <w:pStyle w:val="FORMATTEXT"/>
        <w:ind w:firstLine="568"/>
        <w:jc w:val="both"/>
      </w:pPr>
    </w:p>
    <w:p w:rsidR="00000000" w:rsidRDefault="00C75414">
      <w:pPr>
        <w:pStyle w:val="FORMATTEXT"/>
        <w:ind w:firstLine="568"/>
        <w:jc w:val="both"/>
      </w:pPr>
      <w:r>
        <w:t>в) каждая партия порошковой проволоки - на сварочно-технологические свойства;</w:t>
      </w:r>
    </w:p>
    <w:p w:rsidR="00000000" w:rsidRDefault="00C75414">
      <w:pPr>
        <w:pStyle w:val="FORMATTEXT"/>
        <w:ind w:firstLine="568"/>
        <w:jc w:val="both"/>
      </w:pPr>
    </w:p>
    <w:p w:rsidR="00000000" w:rsidRDefault="00C75414">
      <w:pPr>
        <w:pStyle w:val="FORMATTEXT"/>
        <w:ind w:firstLine="568"/>
        <w:jc w:val="both"/>
      </w:pPr>
      <w:r>
        <w:t>г) каждая бухта (моток, катушка) легированной свар</w:t>
      </w:r>
      <w:r>
        <w:t>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00000" w:rsidRDefault="00C75414">
      <w:pPr>
        <w:pStyle w:val="FORMATTEXT"/>
        <w:ind w:firstLine="568"/>
        <w:jc w:val="both"/>
      </w:pPr>
    </w:p>
    <w:p w:rsidR="00000000" w:rsidRDefault="00C75414">
      <w:pPr>
        <w:pStyle w:val="FORMATTEXT"/>
        <w:ind w:firstLine="568"/>
        <w:jc w:val="both"/>
      </w:pPr>
      <w:r>
        <w:t>д) каждая партия проволоки с каждой партией флюса, которые будут испол</w:t>
      </w:r>
      <w:r>
        <w:t>ьзованы совместно для автоматической сварки под флюсом, - на механические свойства металла шва.</w:t>
      </w:r>
    </w:p>
    <w:p w:rsidR="00000000" w:rsidRDefault="00C75414">
      <w:pPr>
        <w:pStyle w:val="FORMATTEXT"/>
        <w:ind w:firstLine="568"/>
        <w:jc w:val="both"/>
      </w:pPr>
    </w:p>
    <w:p w:rsidR="00000000" w:rsidRDefault="00C75414">
      <w:pPr>
        <w:pStyle w:val="FORMATTEXT"/>
        <w:ind w:firstLine="568"/>
        <w:jc w:val="both"/>
      </w:pPr>
      <w:r>
        <w:t>131. Технология сварки при монтаже, ремонте, реконструкции (модернизации) оборудования под давлением допускается к применению при условии подтверждения ее техн</w:t>
      </w:r>
      <w:r>
        <w:t xml:space="preserve">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 </w:t>
      </w:r>
    </w:p>
    <w:p w:rsidR="00000000" w:rsidRDefault="00C75414">
      <w:pPr>
        <w:pStyle w:val="FORMATTEXT"/>
        <w:ind w:firstLine="568"/>
        <w:jc w:val="both"/>
      </w:pPr>
      <w:r>
        <w:t>(Пункт</w:t>
      </w:r>
      <w:r>
        <w:t xml:space="preserve"> в редакции, введенной в действие с 26 июня 2018 года </w:t>
      </w:r>
      <w:r>
        <w:fldChar w:fldCharType="begin"/>
      </w:r>
      <w:r>
        <w:instrText xml:space="preserve"> HYPERLINK "kodeks://link/d?nd=542615366&amp;point=mark=000000000000000000000000000000000000000000000000007E00KE"\o"’’О внесении изменений в Федеральные нормы и правила в области промышленной безопасности ’</w:instrText>
      </w:r>
      <w:r>
        <w:instrText>’Правила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"kodeks://link/d?nd=542625780&amp;point=mark=000000000000000000000000000000000000000000000000008Q4</w:instrText>
      </w:r>
      <w:r>
        <w:instrText>0M0"\o"’’Об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132. Аттестацию те</w:t>
      </w:r>
      <w:r>
        <w:t>хнологии сварки подразделяют на исследовательскую и производственную.</w:t>
      </w:r>
    </w:p>
    <w:p w:rsidR="00000000" w:rsidRDefault="00C75414">
      <w:pPr>
        <w:pStyle w:val="FORMATTEXT"/>
        <w:ind w:firstLine="568"/>
        <w:jc w:val="both"/>
      </w:pPr>
    </w:p>
    <w:p w:rsidR="00000000" w:rsidRDefault="00C75414">
      <w:pPr>
        <w:pStyle w:val="FORMATTEXT"/>
        <w:ind w:firstLine="568"/>
        <w:jc w:val="both"/>
      </w:pPr>
      <w:r>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000000" w:rsidRDefault="00C75414">
      <w:pPr>
        <w:pStyle w:val="FORMATTEXT"/>
        <w:ind w:firstLine="568"/>
        <w:jc w:val="both"/>
      </w:pPr>
    </w:p>
    <w:p w:rsidR="00000000" w:rsidRDefault="00C75414">
      <w:pPr>
        <w:pStyle w:val="FORMATTEXT"/>
        <w:ind w:firstLine="568"/>
        <w:jc w:val="both"/>
      </w:pPr>
      <w:r>
        <w:t>Производственную аттестацию технологии с</w:t>
      </w:r>
      <w:r>
        <w:t xml:space="preserve">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w:instrText>
      </w:r>
      <w:r>
        <w:instrText>YPERLINK "kodeks://link/d?nd=542615366&amp;point=mark=000000000000000000000000000000000000000000000000007E20KF"\o"’’О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"kodeks://link/d?nd=542625780&amp;point=mark=000000000000000000000000000000000000000000000000008Q60M1"\o"’’Об утверждении Федеральных норм и правил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133. Исследовательскую аттестацию технологии сварки проводят в целях опред</w:t>
      </w:r>
      <w:r>
        <w:t>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w:t>
      </w:r>
      <w:r>
        <w:t>осдаточных характеристик сварного соединения, методы контроля).</w:t>
      </w:r>
    </w:p>
    <w:p w:rsidR="00000000" w:rsidRDefault="00C75414">
      <w:pPr>
        <w:pStyle w:val="FORMATTEXT"/>
        <w:ind w:firstLine="568"/>
        <w:jc w:val="both"/>
      </w:pPr>
    </w:p>
    <w:p w:rsidR="00000000" w:rsidRDefault="00C75414">
      <w:pPr>
        <w:pStyle w:val="FORMATTEXT"/>
        <w:ind w:firstLine="568"/>
        <w:jc w:val="both"/>
      </w:pPr>
      <w: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w:t>
      </w:r>
      <w:r>
        <w:t>ений:</w:t>
      </w:r>
    </w:p>
    <w:p w:rsidR="00000000" w:rsidRDefault="00C75414">
      <w:pPr>
        <w:pStyle w:val="FORMATTEXT"/>
        <w:ind w:firstLine="568"/>
        <w:jc w:val="both"/>
      </w:pPr>
    </w:p>
    <w:p w:rsidR="00000000" w:rsidRDefault="00C75414">
      <w:pPr>
        <w:pStyle w:val="FORMATTEXT"/>
        <w:ind w:firstLine="568"/>
        <w:jc w:val="both"/>
      </w:pPr>
      <w:r>
        <w:t>а)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w:t>
      </w:r>
      <w:r>
        <w:t>яния сварки, временное сопротивление разрыву и угол изгиба сварного соединения;</w:t>
      </w:r>
    </w:p>
    <w:p w:rsidR="00000000" w:rsidRDefault="00C75414">
      <w:pPr>
        <w:pStyle w:val="FORMATTEXT"/>
        <w:ind w:firstLine="568"/>
        <w:jc w:val="both"/>
      </w:pPr>
    </w:p>
    <w:p w:rsidR="00000000" w:rsidRDefault="00C75414">
      <w:pPr>
        <w:pStyle w:val="FORMATTEXT"/>
        <w:ind w:firstLine="568"/>
        <w:jc w:val="both"/>
      </w:pPr>
      <w:r>
        <w:t>б) длительная прочность, пластичность и ползучесть;</w:t>
      </w:r>
    </w:p>
    <w:p w:rsidR="00000000" w:rsidRDefault="00C75414">
      <w:pPr>
        <w:pStyle w:val="FORMATTEXT"/>
        <w:ind w:firstLine="568"/>
        <w:jc w:val="both"/>
      </w:pPr>
    </w:p>
    <w:p w:rsidR="00000000" w:rsidRDefault="00C75414">
      <w:pPr>
        <w:pStyle w:val="FORMATTEXT"/>
        <w:ind w:firstLine="568"/>
        <w:jc w:val="both"/>
      </w:pPr>
      <w:r>
        <w:t>в) циклическая прочность;</w:t>
      </w:r>
    </w:p>
    <w:p w:rsidR="00000000" w:rsidRDefault="00C75414">
      <w:pPr>
        <w:pStyle w:val="FORMATTEXT"/>
        <w:ind w:firstLine="568"/>
        <w:jc w:val="both"/>
      </w:pPr>
    </w:p>
    <w:p w:rsidR="00000000" w:rsidRDefault="00C75414">
      <w:pPr>
        <w:pStyle w:val="FORMATTEXT"/>
        <w:ind w:firstLine="568"/>
        <w:jc w:val="both"/>
      </w:pPr>
      <w:r>
        <w:t>г) критическая температура хрупкости металла шва и зоны термического влияния сварки;</w:t>
      </w:r>
    </w:p>
    <w:p w:rsidR="00000000" w:rsidRDefault="00C75414">
      <w:pPr>
        <w:pStyle w:val="FORMATTEXT"/>
        <w:ind w:firstLine="568"/>
        <w:jc w:val="both"/>
      </w:pPr>
    </w:p>
    <w:p w:rsidR="00000000" w:rsidRDefault="00C75414">
      <w:pPr>
        <w:pStyle w:val="FORMATTEXT"/>
        <w:ind w:firstLine="568"/>
        <w:jc w:val="both"/>
      </w:pPr>
      <w:r>
        <w:t>д) стабил</w:t>
      </w:r>
      <w:r>
        <w:t>ьность свойств сварных соединений после термического старения при рабочей температуре;</w:t>
      </w:r>
    </w:p>
    <w:p w:rsidR="00000000" w:rsidRDefault="00C75414">
      <w:pPr>
        <w:pStyle w:val="FORMATTEXT"/>
        <w:ind w:firstLine="568"/>
        <w:jc w:val="both"/>
      </w:pPr>
    </w:p>
    <w:p w:rsidR="00000000" w:rsidRDefault="00C75414">
      <w:pPr>
        <w:pStyle w:val="FORMATTEXT"/>
        <w:ind w:firstLine="568"/>
        <w:jc w:val="both"/>
      </w:pPr>
      <w:r>
        <w:t>е) интенсивность окисления в рабочей среде;</w:t>
      </w:r>
    </w:p>
    <w:p w:rsidR="00000000" w:rsidRDefault="00C75414">
      <w:pPr>
        <w:pStyle w:val="FORMATTEXT"/>
        <w:ind w:firstLine="568"/>
        <w:jc w:val="both"/>
      </w:pPr>
    </w:p>
    <w:p w:rsidR="00000000" w:rsidRDefault="00C75414">
      <w:pPr>
        <w:pStyle w:val="FORMATTEXT"/>
        <w:ind w:firstLine="568"/>
        <w:jc w:val="both"/>
      </w:pPr>
      <w:r>
        <w:t>ж) отсутствие недопустимых дефектов;</w:t>
      </w:r>
    </w:p>
    <w:p w:rsidR="00000000" w:rsidRDefault="00C75414">
      <w:pPr>
        <w:pStyle w:val="FORMATTEXT"/>
        <w:ind w:firstLine="568"/>
        <w:jc w:val="both"/>
      </w:pPr>
    </w:p>
    <w:p w:rsidR="00000000" w:rsidRDefault="00C75414">
      <w:pPr>
        <w:pStyle w:val="FORMATTEXT"/>
        <w:ind w:firstLine="568"/>
        <w:jc w:val="both"/>
      </w:pPr>
      <w:r>
        <w:t>з) стойкость против межкристаллитной коррозии (для сварных соединений элементов из ст</w:t>
      </w:r>
      <w:r>
        <w:t>алей аустенитного класса);</w:t>
      </w:r>
    </w:p>
    <w:p w:rsidR="00000000" w:rsidRDefault="00C75414">
      <w:pPr>
        <w:pStyle w:val="FORMATTEXT"/>
        <w:ind w:firstLine="568"/>
        <w:jc w:val="both"/>
      </w:pPr>
    </w:p>
    <w:p w:rsidR="00000000" w:rsidRDefault="00C75414">
      <w:pPr>
        <w:pStyle w:val="FORMATTEXT"/>
        <w:ind w:firstLine="568"/>
        <w:jc w:val="both"/>
      </w:pPr>
      <w: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000000" w:rsidRDefault="00C75414">
      <w:pPr>
        <w:pStyle w:val="FORMATTEXT"/>
        <w:ind w:firstLine="568"/>
        <w:jc w:val="both"/>
      </w:pPr>
    </w:p>
    <w:p w:rsidR="00000000" w:rsidRDefault="00C75414">
      <w:pPr>
        <w:pStyle w:val="FORMATTEXT"/>
        <w:ind w:firstLine="568"/>
        <w:jc w:val="both"/>
      </w:pPr>
      <w:r>
        <w:t>По результатам исследовательской аттестации организацией, проводившей ее, должны быт</w:t>
      </w:r>
      <w:r>
        <w:t>ь выданы рекомендации, необходимые для ее практического применения.</w:t>
      </w:r>
    </w:p>
    <w:p w:rsidR="00000000" w:rsidRDefault="00C75414">
      <w:pPr>
        <w:pStyle w:val="FORMATTEXT"/>
        <w:ind w:firstLine="568"/>
        <w:jc w:val="both"/>
      </w:pPr>
    </w:p>
    <w:p w:rsidR="00000000" w:rsidRDefault="00C75414">
      <w:pPr>
        <w:pStyle w:val="FORMATTEXT"/>
        <w:ind w:firstLine="568"/>
        <w:jc w:val="both"/>
      </w:pPr>
      <w:r>
        <w:t>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w:t>
      </w:r>
      <w:r>
        <w:t>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w:t>
      </w:r>
      <w:r>
        <w:t>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000000" w:rsidRDefault="00C75414">
      <w:pPr>
        <w:pStyle w:val="FORMATTEXT"/>
        <w:ind w:firstLine="568"/>
        <w:jc w:val="both"/>
      </w:pPr>
    </w:p>
    <w:p w:rsidR="00000000" w:rsidRDefault="00C75414">
      <w:pPr>
        <w:pStyle w:val="FORMATTEXT"/>
        <w:ind w:firstLine="568"/>
        <w:jc w:val="both"/>
      </w:pPr>
      <w:r>
        <w:t>После получения положительных результатов проверки наличия технических, кадровых и организационных воз</w:t>
      </w:r>
      <w:r>
        <w:t>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w:t>
      </w:r>
      <w:r>
        <w:t xml:space="preserve">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w:instrText>
      </w:r>
      <w:r>
        <w:instrText>NK "kodeks://link/d?nd=542615366&amp;point=mark=000000000000000000000000000000000000000000000000007E40KG"\o"’’О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w:instrText>
      </w:r>
      <w:r>
        <w:instrText>: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"kodeks://link/d?nd=542625780&amp;point=mark=000000000000000000000000000000000000000000000000008PE0LQ"\o"’’Об утверждении Федеральных норм и правил в области пр</w:instrText>
      </w:r>
      <w:r>
        <w:instrText>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135. Производственную аттестацию проводит аттестационная комиссия, созданная в с</w:t>
      </w:r>
      <w:r>
        <w:t>пециализированной организации в соответствии с программой, разработанной этой организацией и утвержденной председателем комиссии.</w:t>
      </w:r>
    </w:p>
    <w:p w:rsidR="00000000" w:rsidRDefault="00C75414">
      <w:pPr>
        <w:pStyle w:val="FORMATTEXT"/>
        <w:ind w:firstLine="568"/>
        <w:jc w:val="both"/>
      </w:pPr>
    </w:p>
    <w:p w:rsidR="00000000" w:rsidRDefault="00C75414">
      <w:pPr>
        <w:pStyle w:val="FORMATTEXT"/>
        <w:ind w:firstLine="568"/>
        <w:jc w:val="both"/>
      </w:pPr>
      <w:r>
        <w:t>Программа должна предусматривать проведение неразрушающего и разрушающего контроля сварных соединений, оценку качества сварки</w:t>
      </w:r>
      <w:r>
        <w:t xml:space="preserve"> по результатам контроля и оформление итогового документа по результатам производственной аттестации.</w:t>
      </w:r>
    </w:p>
    <w:p w:rsidR="00000000" w:rsidRDefault="00C75414">
      <w:pPr>
        <w:pStyle w:val="FORMATTEXT"/>
        <w:ind w:firstLine="568"/>
        <w:jc w:val="both"/>
      </w:pPr>
    </w:p>
    <w:p w:rsidR="00000000" w:rsidRDefault="00C75414">
      <w:pPr>
        <w:pStyle w:val="FORMATTEXT"/>
        <w:ind w:firstLine="568"/>
        <w:jc w:val="both"/>
      </w:pPr>
      <w:r>
        <w:t>Порядок проведения производственной аттестации определяет технологическая документация.</w:t>
      </w:r>
    </w:p>
    <w:p w:rsidR="00000000" w:rsidRDefault="00C75414">
      <w:pPr>
        <w:pStyle w:val="FORMATTEXT"/>
        <w:ind w:firstLine="568"/>
        <w:jc w:val="both"/>
      </w:pPr>
    </w:p>
    <w:p w:rsidR="00000000" w:rsidRDefault="00C75414">
      <w:pPr>
        <w:pStyle w:val="FORMATTEXT"/>
        <w:ind w:firstLine="568"/>
        <w:jc w:val="both"/>
      </w:pPr>
      <w:r>
        <w:t xml:space="preserve">Если при производственной аттестации технологии сварки получены </w:t>
      </w:r>
      <w:r>
        <w:t>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w:t>
      </w:r>
      <w:r>
        <w:t>ология не может быть использована для сварки производственных соединений и нуждается в доработке.</w:t>
      </w:r>
    </w:p>
    <w:p w:rsidR="00000000" w:rsidRDefault="00C75414">
      <w:pPr>
        <w:pStyle w:val="FORMATTEXT"/>
        <w:ind w:firstLine="568"/>
        <w:jc w:val="both"/>
      </w:pPr>
    </w:p>
    <w:p w:rsidR="00000000" w:rsidRDefault="00C75414">
      <w:pPr>
        <w:pStyle w:val="FORMATTEXT"/>
        <w:ind w:firstLine="568"/>
        <w:jc w:val="both"/>
      </w:pPr>
      <w:r>
        <w:t>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w:t>
      </w:r>
      <w:r>
        <w:t xml:space="preserve">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 </w:t>
      </w:r>
    </w:p>
    <w:p w:rsidR="00000000" w:rsidRDefault="00C75414">
      <w:pPr>
        <w:pStyle w:val="FORMATTEXT"/>
        <w:ind w:firstLine="568"/>
        <w:jc w:val="both"/>
      </w:pPr>
      <w:r>
        <w:t>(Пункт в редакции, введенной в действие с 26 июня 2018 го</w:t>
      </w:r>
      <w:r>
        <w:t xml:space="preserve">да </w:t>
      </w:r>
      <w:r>
        <w:fldChar w:fldCharType="begin"/>
      </w:r>
      <w:r>
        <w:instrText xml:space="preserve"> HYPERLINK "kodeks://link/d?nd=542615366&amp;point=mark=000000000000000000000000000000000000000000000000007DM0K8"\o"’’О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w:instrText>
      </w:r>
      <w:r>
        <w:instrText xml:space="preserve">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"kodeks://link/d?nd=542625780&amp;point=mark=000000000000000000000000000000000000000000000000008PM0LS"\o"’’Об утверждении Федеральных норм и правил в</w:instrText>
      </w:r>
      <w:r>
        <w:instrText xml:space="preserve">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137. При монтаже, ремонте, реконструкции (модернизации) оборудования </w:t>
      </w:r>
      <w:r>
        <w:t xml:space="preserve">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 </w:t>
      </w:r>
    </w:p>
    <w:p w:rsidR="00000000" w:rsidRDefault="00C75414">
      <w:pPr>
        <w:pStyle w:val="FORMATTEXT"/>
        <w:ind w:firstLine="568"/>
        <w:jc w:val="both"/>
      </w:pPr>
      <w:r>
        <w:t xml:space="preserve">(Абзац </w:t>
      </w:r>
      <w:r>
        <w:t xml:space="preserve">в редакции, введенной в действие с 26 июня 2018 года </w:t>
      </w:r>
      <w:r>
        <w:fldChar w:fldCharType="begin"/>
      </w:r>
      <w:r>
        <w:instrText xml:space="preserve"> HYPERLINK "kodeks://link/d?nd=542615366&amp;point=mark=000000000000000000000000000000000000000000000000007DO0K9"\o"’’О внесении изменений в Федеральные нормы и правила в области промышленной безопасности ’’</w:instrText>
      </w:r>
      <w:r>
        <w:instrText>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"kodeks://link/d?nd=542625780&amp;point=mark=000000000000000000000000000000000000000000000000008PQ0</w:instrText>
      </w:r>
      <w:r>
        <w:instrText>LT"\o"’’Об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Не допускается прим</w:t>
      </w:r>
      <w:r>
        <w:t>енение газовой сварки для деталей из аустенитных сталей и высокохромистых сталей мартенситного и мартенситно-ферритного класса.</w:t>
      </w:r>
    </w:p>
    <w:p w:rsidR="00000000" w:rsidRDefault="00C75414">
      <w:pPr>
        <w:pStyle w:val="FORMATTEXT"/>
        <w:ind w:firstLine="568"/>
        <w:jc w:val="both"/>
      </w:pPr>
    </w:p>
    <w:p w:rsidR="00000000" w:rsidRDefault="00C75414">
      <w:pPr>
        <w:pStyle w:val="FORMATTEXT"/>
        <w:ind w:firstLine="568"/>
        <w:jc w:val="both"/>
      </w:pPr>
      <w:r>
        <w:t xml:space="preserve">138. Сварка элементов, работающих под избыточным давлением, как правило, должна </w:t>
      </w:r>
      <w:r>
        <w:lastRenderedPageBreak/>
        <w:t>проводиться при положительной температуре окруж</w:t>
      </w:r>
      <w:r>
        <w:t>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w:t>
      </w:r>
      <w:r>
        <w:t>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00000" w:rsidRDefault="00C75414">
      <w:pPr>
        <w:pStyle w:val="FORMATTEXT"/>
        <w:ind w:firstLine="568"/>
        <w:jc w:val="both"/>
      </w:pPr>
    </w:p>
    <w:p w:rsidR="00000000" w:rsidRDefault="00C75414">
      <w:pPr>
        <w:pStyle w:val="FORMATTEXT"/>
        <w:ind w:firstLine="568"/>
        <w:jc w:val="both"/>
      </w:pPr>
      <w:r>
        <w:t>139. Необходимость и режим предварительного и сопутствующих подогревов свариваем</w:t>
      </w:r>
      <w:r>
        <w:t>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w:t>
      </w:r>
      <w:r>
        <w:t>е на 50°С.</w:t>
      </w:r>
    </w:p>
    <w:p w:rsidR="00000000" w:rsidRDefault="00C75414">
      <w:pPr>
        <w:pStyle w:val="FORMATTEXT"/>
        <w:ind w:firstLine="568"/>
        <w:jc w:val="both"/>
      </w:pPr>
    </w:p>
    <w:p w:rsidR="00000000" w:rsidRDefault="00C75414">
      <w:pPr>
        <w:pStyle w:val="FORMATTEXT"/>
        <w:ind w:firstLine="568"/>
        <w:jc w:val="both"/>
      </w:pPr>
      <w:r>
        <w:t>140. После сварки шов и прилегающие участки должны быть очищены от шлака, брызг металла и других загрязнений.</w:t>
      </w:r>
    </w:p>
    <w:p w:rsidR="00000000" w:rsidRDefault="00C75414">
      <w:pPr>
        <w:pStyle w:val="FORMATTEXT"/>
        <w:ind w:firstLine="568"/>
        <w:jc w:val="both"/>
      </w:pPr>
    </w:p>
    <w:p w:rsidR="00000000" w:rsidRDefault="00C75414">
      <w:pPr>
        <w:pStyle w:val="FORMATTEXT"/>
        <w:ind w:firstLine="568"/>
        <w:jc w:val="both"/>
      </w:pPr>
      <w:r>
        <w:t>Внутренний грат в стыках труб, выполненных контактной сваркой, должен быть удален для обеспечения заданного проходного сечения.</w:t>
      </w:r>
    </w:p>
    <w:p w:rsidR="00000000" w:rsidRDefault="00C75414">
      <w:pPr>
        <w:pStyle w:val="FORMATTEXT"/>
        <w:ind w:firstLine="568"/>
        <w:jc w:val="both"/>
      </w:pPr>
    </w:p>
    <w:p w:rsidR="00000000" w:rsidRDefault="00C75414">
      <w:pPr>
        <w:pStyle w:val="FORMATTEXT"/>
        <w:ind w:firstLine="568"/>
        <w:jc w:val="both"/>
      </w:pPr>
      <w:r>
        <w:t>141.</w:t>
      </w:r>
      <w:r>
        <w:t xml:space="preserve">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w:t>
      </w:r>
      <w:r>
        <w:rPr>
          <w:b/>
          <w:bCs/>
        </w:rPr>
        <w:t xml:space="preserve">Контроль качества сварных соединений </w:t>
      </w:r>
    </w:p>
    <w:p w:rsidR="00000000" w:rsidRDefault="00C75414">
      <w:pPr>
        <w:pStyle w:val="FORMATTEXT"/>
        <w:ind w:firstLine="568"/>
        <w:jc w:val="both"/>
      </w:pPr>
      <w:r>
        <w:t>142.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w:t>
      </w:r>
      <w:r>
        <w:t>устимых дефектов, высокое качество и надежность эксплуатации этого оборудования и его элементов.</w:t>
      </w:r>
    </w:p>
    <w:p w:rsidR="00000000" w:rsidRDefault="00C75414">
      <w:pPr>
        <w:pStyle w:val="FORMATTEXT"/>
        <w:ind w:firstLine="568"/>
        <w:jc w:val="both"/>
      </w:pPr>
    </w:p>
    <w:p w:rsidR="00000000" w:rsidRDefault="00C75414">
      <w:pPr>
        <w:pStyle w:val="FORMATTEXT"/>
        <w:ind w:firstLine="568"/>
        <w:jc w:val="both"/>
      </w:pPr>
      <w:r>
        <w:t>143. Методы контроля должны быть выбраны в соответствии с требованиями настоящих ФНП и указаны в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144. Контроль качества сварных</w:t>
      </w:r>
      <w:r>
        <w:t xml:space="preserve"> соединений должен быть проведен в порядке, предусмотренном проектной 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 xml:space="preserve">145. Контроль качества сварных соединений следует осуществлять с применением следующих методов: </w:t>
      </w:r>
    </w:p>
    <w:p w:rsidR="00000000" w:rsidRDefault="00C75414">
      <w:pPr>
        <w:pStyle w:val="FORMATTEXT"/>
        <w:ind w:firstLine="568"/>
        <w:jc w:val="both"/>
      </w:pPr>
      <w:r>
        <w:t xml:space="preserve">(Абзац в редакции, введенной в действие с 26 июня 2018 </w:t>
      </w:r>
      <w:r>
        <w:t xml:space="preserve">года </w:t>
      </w:r>
      <w:r>
        <w:fldChar w:fldCharType="begin"/>
      </w:r>
      <w:r>
        <w:instrText xml:space="preserve"> HYPERLINK "kodeks://link/d?nd=542615366&amp;point=mark=000000000000000000000000000000000000000000000000008QC0M7"\o"’’О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w:instrText>
      </w:r>
      <w:r>
        <w:instrText xml:space="preserve">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"kodeks://link/d?nd=542625780&amp;point=mark=000000000000000000000000000000000000000000000000008QI0M6"\o"’’Об утверждении Федеральных норм и правил</w:instrText>
      </w:r>
      <w:r>
        <w:instrText xml:space="preserve">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а) визуальный и измерительный контроль; </w:t>
      </w:r>
    </w:p>
    <w:p w:rsidR="00000000" w:rsidRDefault="00C75414">
      <w:pPr>
        <w:pStyle w:val="FORMATTEXT"/>
        <w:ind w:firstLine="568"/>
        <w:jc w:val="both"/>
      </w:pPr>
      <w:r>
        <w:t>(Подпункт в редакции, введ</w:t>
      </w:r>
      <w:r>
        <w:t xml:space="preserve">енной в действие с 26 июня 2018 года </w:t>
      </w:r>
      <w:r>
        <w:fldChar w:fldCharType="begin"/>
      </w:r>
      <w:r>
        <w:instrText xml:space="preserve"> HYPERLINK "kodeks://link/d?nd=542615366&amp;point=mark=000000000000000000000000000000000000000000000000008PU0LV"\o"’’О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w:instrText>
      </w:r>
      <w:r>
        <w:instrText>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"kodeks://link/d?nd=542625780&amp;point=mark=000000000000000000000000000000000000000000000000008QK0M7"\o"’’Об утвер</w:instrText>
      </w:r>
      <w:r>
        <w:instrText>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б) ультразвуковой контроль; </w:t>
      </w:r>
    </w:p>
    <w:p w:rsidR="00000000" w:rsidRDefault="00C75414">
      <w:pPr>
        <w:pStyle w:val="FORMATTEXT"/>
        <w:ind w:firstLine="568"/>
        <w:jc w:val="both"/>
      </w:pPr>
      <w:r>
        <w:t>(Подпу</w:t>
      </w:r>
      <w:r>
        <w:t xml:space="preserve">нкт в редакции, введенной в действие с 26 июня 2018 года </w:t>
      </w:r>
      <w:r>
        <w:fldChar w:fldCharType="begin"/>
      </w:r>
      <w:r>
        <w:instrText xml:space="preserve"> HYPERLINK "kodeks://link/d?nd=542615366&amp;point=mark=000000000000000000000000000000000000000000000000008PU0LV"\o"’’О внесении изменений в Федеральные нормы и правила в области промышленной безопасност</w:instrText>
      </w:r>
      <w:r>
        <w:instrText>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w:instrText>
      </w:r>
      <w:r>
        <w:instrText>8QM0M8"\o"’’Об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радиографиче</w:t>
      </w:r>
      <w:r>
        <w:t xml:space="preserve">ский контроль;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"kodeks://link/d?nd=542615366&amp;point=mark=000000000000000000000000000000000000000000000000008PU0LV"\o"’’О внесении изменений в Федеральные нормы и правила в област</w:instrText>
      </w:r>
      <w:r>
        <w:instrText>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w:instrText>
      </w:r>
      <w:r>
        <w:instrText>000000000000000000000000008QO0M9"\o"’’Об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капиллярный и магнитопорошковый контроль;</w:t>
      </w:r>
    </w:p>
    <w:p w:rsidR="00000000" w:rsidRDefault="00C75414">
      <w:pPr>
        <w:pStyle w:val="FORMATTEXT"/>
        <w:ind w:firstLine="568"/>
        <w:jc w:val="both"/>
      </w:pPr>
    </w:p>
    <w:p w:rsidR="00000000" w:rsidRDefault="00C75414">
      <w:pPr>
        <w:pStyle w:val="FORMATTEXT"/>
        <w:ind w:firstLine="568"/>
        <w:jc w:val="both"/>
      </w:pPr>
      <w: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000000" w:rsidRDefault="00C75414">
      <w:pPr>
        <w:pStyle w:val="FORMATTEXT"/>
        <w:ind w:firstLine="568"/>
        <w:jc w:val="both"/>
      </w:pPr>
    </w:p>
    <w:p w:rsidR="00000000" w:rsidRDefault="00C75414">
      <w:pPr>
        <w:pStyle w:val="FORMATTEXT"/>
        <w:ind w:firstLine="568"/>
        <w:jc w:val="both"/>
      </w:pPr>
      <w:r>
        <w:t>е) измерение твердости;</w:t>
      </w:r>
    </w:p>
    <w:p w:rsidR="00000000" w:rsidRDefault="00C75414">
      <w:pPr>
        <w:pStyle w:val="FORMATTEXT"/>
        <w:ind w:firstLine="568"/>
        <w:jc w:val="both"/>
      </w:pPr>
    </w:p>
    <w:p w:rsidR="00000000" w:rsidRDefault="00C75414">
      <w:pPr>
        <w:pStyle w:val="FORMATTEXT"/>
        <w:ind w:firstLine="568"/>
        <w:jc w:val="both"/>
      </w:pPr>
      <w:r>
        <w:t>ж) контроль механических с</w:t>
      </w:r>
      <w:r>
        <w:t>войств, испытание на стойкость против межкристаллитной коррозии, металлографические исследования (разрушающий контроль);</w:t>
      </w:r>
    </w:p>
    <w:p w:rsidR="00000000" w:rsidRDefault="00C75414">
      <w:pPr>
        <w:pStyle w:val="FORMATTEXT"/>
        <w:ind w:firstLine="568"/>
        <w:jc w:val="both"/>
      </w:pPr>
    </w:p>
    <w:p w:rsidR="00000000" w:rsidRDefault="00C75414">
      <w:pPr>
        <w:pStyle w:val="FORMATTEXT"/>
        <w:ind w:firstLine="568"/>
        <w:jc w:val="both"/>
      </w:pPr>
      <w:r>
        <w:lastRenderedPageBreak/>
        <w:t>з) гидравлические испытания;</w:t>
      </w:r>
    </w:p>
    <w:p w:rsidR="00000000" w:rsidRDefault="00C75414">
      <w:pPr>
        <w:pStyle w:val="FORMATTEXT"/>
        <w:ind w:firstLine="568"/>
        <w:jc w:val="both"/>
      </w:pPr>
    </w:p>
    <w:p w:rsidR="00000000" w:rsidRDefault="00C75414">
      <w:pPr>
        <w:pStyle w:val="FORMATTEXT"/>
        <w:ind w:firstLine="568"/>
        <w:jc w:val="both"/>
      </w:pPr>
      <w:r>
        <w:t>и) акустическая эмиссия;</w:t>
      </w:r>
    </w:p>
    <w:p w:rsidR="00000000" w:rsidRDefault="00C75414">
      <w:pPr>
        <w:pStyle w:val="FORMATTEXT"/>
        <w:ind w:firstLine="568"/>
        <w:jc w:val="both"/>
      </w:pPr>
    </w:p>
    <w:p w:rsidR="00000000" w:rsidRDefault="00C75414">
      <w:pPr>
        <w:pStyle w:val="FORMATTEXT"/>
        <w:ind w:firstLine="568"/>
        <w:jc w:val="both"/>
      </w:pPr>
      <w:r>
        <w:t>к) радиоскопия;</w:t>
      </w:r>
    </w:p>
    <w:p w:rsidR="00000000" w:rsidRDefault="00C75414">
      <w:pPr>
        <w:pStyle w:val="FORMATTEXT"/>
        <w:ind w:firstLine="568"/>
        <w:jc w:val="both"/>
      </w:pPr>
    </w:p>
    <w:p w:rsidR="00000000" w:rsidRDefault="00C75414">
      <w:pPr>
        <w:pStyle w:val="FORMATTEXT"/>
        <w:ind w:firstLine="568"/>
        <w:jc w:val="both"/>
      </w:pPr>
      <w:r>
        <w:t xml:space="preserve">л) вихретоковый контроль; </w:t>
      </w:r>
    </w:p>
    <w:p w:rsidR="00000000" w:rsidRDefault="00C75414">
      <w:pPr>
        <w:pStyle w:val="FORMATTEXT"/>
        <w:ind w:firstLine="568"/>
        <w:jc w:val="both"/>
      </w:pPr>
      <w:r>
        <w:t xml:space="preserve">(Подпункт в редакции, введенной в </w:t>
      </w:r>
      <w:r>
        <w:t xml:space="preserve">действие с 26 июня 2018 года </w:t>
      </w:r>
      <w:r>
        <w:fldChar w:fldCharType="begin"/>
      </w:r>
      <w:r>
        <w:instrText xml:space="preserve"> HYPERLINK "kodeks://link/d?nd=542615366&amp;point=mark=000000000000000000000000000000000000000000000000008Q40M2"\o"’’О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w:instrText>
      </w:r>
      <w:r>
        <w:instrText>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"kodeks://link/d?nd=542625780&amp;point=mark=000000000000000000000000000000000000000000000000008QO0M8"\o"’’Об утверждении Ф</w:instrText>
      </w:r>
      <w:r>
        <w:instrText>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м) определение содержания в металле шва фер</w:t>
      </w:r>
      <w:r>
        <w:t>ритной фазы;</w:t>
      </w:r>
    </w:p>
    <w:p w:rsidR="00000000" w:rsidRDefault="00C75414">
      <w:pPr>
        <w:pStyle w:val="FORMATTEXT"/>
        <w:ind w:firstLine="568"/>
        <w:jc w:val="both"/>
      </w:pPr>
    </w:p>
    <w:p w:rsidR="00000000" w:rsidRDefault="00C75414">
      <w:pPr>
        <w:pStyle w:val="FORMATTEXT"/>
        <w:ind w:firstLine="568"/>
        <w:jc w:val="both"/>
      </w:pPr>
      <w:r>
        <w:t>н) пневматические испытания, если гидравлические испытания не проводят по указанию изготовителя;</w:t>
      </w:r>
    </w:p>
    <w:p w:rsidR="00000000" w:rsidRDefault="00C75414">
      <w:pPr>
        <w:pStyle w:val="FORMATTEXT"/>
        <w:ind w:firstLine="568"/>
        <w:jc w:val="both"/>
      </w:pPr>
    </w:p>
    <w:p w:rsidR="00000000" w:rsidRDefault="00C75414">
      <w:pPr>
        <w:pStyle w:val="FORMATTEXT"/>
        <w:ind w:firstLine="568"/>
        <w:jc w:val="both"/>
      </w:pPr>
      <w:r>
        <w:t>о) прогонка металлического шара (для элементов трубных поверхностей нагрева котлов в случае применения сварки для их сборки при монтаже или ремо</w:t>
      </w:r>
      <w:r>
        <w:t>нте).</w:t>
      </w:r>
    </w:p>
    <w:p w:rsidR="00000000" w:rsidRDefault="00C75414">
      <w:pPr>
        <w:pStyle w:val="FORMATTEXT"/>
        <w:ind w:firstLine="568"/>
        <w:jc w:val="both"/>
      </w:pPr>
    </w:p>
    <w:p w:rsidR="00000000" w:rsidRDefault="00C75414">
      <w:pPr>
        <w:pStyle w:val="FORMATTEXT"/>
        <w:ind w:firstLine="568"/>
        <w:jc w:val="both"/>
      </w:pPr>
      <w:r>
        <w:t>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w:t>
      </w:r>
      <w:r>
        <w:t>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w:t>
      </w:r>
      <w:r>
        <w:t xml:space="preserve">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w:instrText>
      </w:r>
      <w:r>
        <w:instrText>int=mark=000000000000000000000000000000000000000000000000008Q60M3"\o"’’О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w:t>
      </w:r>
      <w:r>
        <w:rPr>
          <w:color w:val="0000AA"/>
          <w:u w:val="single"/>
        </w:rPr>
        <w:t>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146. Приемочный контроль качества сварных соединений должен быть проведен после выполнения всех технологических операций.</w:t>
      </w:r>
    </w:p>
    <w:p w:rsidR="00000000" w:rsidRDefault="00C75414">
      <w:pPr>
        <w:pStyle w:val="FORMATTEXT"/>
        <w:ind w:firstLine="568"/>
        <w:jc w:val="both"/>
      </w:pPr>
    </w:p>
    <w:p w:rsidR="00000000" w:rsidRDefault="00C75414">
      <w:pPr>
        <w:pStyle w:val="FORMATTEXT"/>
        <w:ind w:firstLine="568"/>
        <w:jc w:val="both"/>
      </w:pPr>
      <w:r>
        <w:t>147. Визуальный и измерительный контроль, а также предусмотренное технологической до</w:t>
      </w:r>
      <w:r>
        <w:t>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00000" w:rsidRDefault="00C75414">
      <w:pPr>
        <w:pStyle w:val="FORMATTEXT"/>
        <w:ind w:firstLine="568"/>
        <w:jc w:val="both"/>
      </w:pPr>
    </w:p>
    <w:p w:rsidR="00000000" w:rsidRDefault="00C75414">
      <w:pPr>
        <w:pStyle w:val="FORMATTEXT"/>
        <w:ind w:firstLine="568"/>
        <w:jc w:val="both"/>
      </w:pPr>
      <w:r>
        <w:t>148. Результаты по каждому виду проводимого контр</w:t>
      </w:r>
      <w:r>
        <w:t>оля и места контроля должны фиксироваться в отчетной документации (журналы, формуляры, протоколы, маршрутные паспорта).</w:t>
      </w:r>
    </w:p>
    <w:p w:rsidR="00000000" w:rsidRDefault="00C75414">
      <w:pPr>
        <w:pStyle w:val="FORMATTEXT"/>
        <w:ind w:firstLine="568"/>
        <w:jc w:val="both"/>
      </w:pPr>
    </w:p>
    <w:p w:rsidR="00000000" w:rsidRDefault="00C75414">
      <w:pPr>
        <w:pStyle w:val="FORMATTEXT"/>
        <w:ind w:firstLine="568"/>
        <w:jc w:val="both"/>
      </w:pPr>
      <w:r>
        <w:t>149. Средства контроля должны проходить в установленном порядке метрологическую поверку.</w:t>
      </w:r>
    </w:p>
    <w:p w:rsidR="00000000" w:rsidRDefault="00C75414">
      <w:pPr>
        <w:pStyle w:val="FORMATTEXT"/>
        <w:ind w:firstLine="568"/>
        <w:jc w:val="both"/>
      </w:pPr>
    </w:p>
    <w:p w:rsidR="00000000" w:rsidRDefault="00C75414">
      <w:pPr>
        <w:pStyle w:val="FORMATTEXT"/>
        <w:ind w:firstLine="568"/>
        <w:jc w:val="both"/>
      </w:pPr>
      <w:r>
        <w:t>150. Каждая партия материалов для дефектоскоп</w:t>
      </w:r>
      <w:r>
        <w:t>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000000" w:rsidRDefault="00C75414">
      <w:pPr>
        <w:pStyle w:val="FORMATTEXT"/>
        <w:ind w:firstLine="568"/>
        <w:jc w:val="both"/>
      </w:pPr>
    </w:p>
    <w:p w:rsidR="00000000" w:rsidRDefault="00C75414">
      <w:pPr>
        <w:pStyle w:val="FORMATTEXT"/>
        <w:ind w:firstLine="568"/>
        <w:jc w:val="both"/>
      </w:pPr>
      <w:r>
        <w:t>151. Методы и объемы контроля сварных соединений приварных деталей, не работающих под внутренним давлен</w:t>
      </w:r>
      <w:r>
        <w:t>ием, должны быть установлены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w:t>
      </w:r>
      <w:r>
        <w:t>делы допустимых норм, установленных проектной и технологической документацией.</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Визуальный и измерительный контроль </w:t>
      </w:r>
    </w:p>
    <w:p w:rsidR="00000000" w:rsidRDefault="00C75414">
      <w:pPr>
        <w:pStyle w:val="FORMATTEXT"/>
        <w:jc w:val="center"/>
      </w:pPr>
      <w:r>
        <w:t xml:space="preserve">(Подзаголовок в редакции, введенной в действие с 26 июня 2018 года </w:t>
      </w:r>
      <w:r>
        <w:fldChar w:fldCharType="begin"/>
      </w:r>
      <w:r>
        <w:instrText xml:space="preserve"> HYPERLINK "kodeks://link/d?nd=542615366&amp;point=mark=000000000000000000</w:instrText>
      </w:r>
      <w:r>
        <w:instrText>000000000000000000000000000000007DS0KB"\o"’’О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 xml:space="preserve">приказом Ростехнадзора от 12 декабря </w:t>
      </w:r>
      <w:r>
        <w:rPr>
          <w:color w:val="0000AA"/>
          <w:u w:val="single"/>
        </w:rPr>
        <w:t>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"kodeks://link/d?nd=542625780&amp;point=mark=000000000000000000000000000000000000000000000000008QC0M1"\o"’’Об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w:instrText>
      </w:r>
      <w:r>
        <w:instrText>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r>
        <w:t xml:space="preserve">153. Визуальному и измерительному контролю необходимо подвергать все сварные соединения в целях выявления следующих дефектов: </w:t>
      </w:r>
    </w:p>
    <w:p w:rsidR="00000000" w:rsidRDefault="00C75414">
      <w:pPr>
        <w:pStyle w:val="FORMATTEXT"/>
        <w:ind w:firstLine="568"/>
        <w:jc w:val="both"/>
      </w:pPr>
      <w:r>
        <w:t>(Абзац в редакци</w:t>
      </w:r>
      <w:r>
        <w:t xml:space="preserve">и, введенной в действие с 26 июня 2018 года </w:t>
      </w:r>
      <w:r>
        <w:fldChar w:fldCharType="begin"/>
      </w:r>
      <w:r>
        <w:instrText xml:space="preserve"> HYPERLINK "kodeks://link/d?nd=542615366&amp;point=mark=000000000000000000000000000000000000000000000000007DU0KC"\o"’’О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"kodeks://link/d?nd=542625780&amp;point=mark=000000000000000000000000000000000000000000000000008QE0M2"\o"’’О</w:instrText>
      </w:r>
      <w:r>
        <w:instrText>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трещины всех видов и напр</w:t>
      </w:r>
      <w:r>
        <w:t>авлений;</w:t>
      </w:r>
    </w:p>
    <w:p w:rsidR="00000000" w:rsidRDefault="00C75414">
      <w:pPr>
        <w:pStyle w:val="FORMATTEXT"/>
        <w:ind w:firstLine="568"/>
        <w:jc w:val="both"/>
      </w:pPr>
    </w:p>
    <w:p w:rsidR="00000000" w:rsidRDefault="00C75414">
      <w:pPr>
        <w:pStyle w:val="FORMATTEXT"/>
        <w:ind w:firstLine="568"/>
        <w:jc w:val="both"/>
      </w:pPr>
      <w:r>
        <w:t>б) свищи и пористости наружной поверхности шва;</w:t>
      </w:r>
    </w:p>
    <w:p w:rsidR="00000000" w:rsidRDefault="00C75414">
      <w:pPr>
        <w:pStyle w:val="FORMATTEXT"/>
        <w:ind w:firstLine="568"/>
        <w:jc w:val="both"/>
      </w:pPr>
    </w:p>
    <w:p w:rsidR="00000000" w:rsidRDefault="00C75414">
      <w:pPr>
        <w:pStyle w:val="FORMATTEXT"/>
        <w:ind w:firstLine="568"/>
        <w:jc w:val="both"/>
      </w:pPr>
      <w:r>
        <w:t>в) подрезы;</w:t>
      </w:r>
    </w:p>
    <w:p w:rsidR="00000000" w:rsidRDefault="00C75414">
      <w:pPr>
        <w:pStyle w:val="FORMATTEXT"/>
        <w:ind w:firstLine="568"/>
        <w:jc w:val="both"/>
      </w:pPr>
    </w:p>
    <w:p w:rsidR="00000000" w:rsidRDefault="00C75414">
      <w:pPr>
        <w:pStyle w:val="FORMATTEXT"/>
        <w:ind w:firstLine="568"/>
        <w:jc w:val="both"/>
      </w:pPr>
      <w:r>
        <w:t>г) наплывы, прожоги, незаплавленные кратеры;</w:t>
      </w:r>
    </w:p>
    <w:p w:rsidR="00000000" w:rsidRDefault="00C75414">
      <w:pPr>
        <w:pStyle w:val="FORMATTEXT"/>
        <w:ind w:firstLine="568"/>
        <w:jc w:val="both"/>
      </w:pPr>
    </w:p>
    <w:p w:rsidR="00000000" w:rsidRDefault="00C75414">
      <w:pPr>
        <w:pStyle w:val="FORMATTEXT"/>
        <w:ind w:firstLine="568"/>
        <w:jc w:val="both"/>
      </w:pPr>
      <w:r>
        <w:t>д) отклонения по геометрическим размерам и взаимному расположению свариваемых элементов;</w:t>
      </w:r>
    </w:p>
    <w:p w:rsidR="00000000" w:rsidRDefault="00C75414">
      <w:pPr>
        <w:pStyle w:val="FORMATTEXT"/>
        <w:ind w:firstLine="568"/>
        <w:jc w:val="both"/>
      </w:pPr>
    </w:p>
    <w:p w:rsidR="00000000" w:rsidRDefault="00C75414">
      <w:pPr>
        <w:pStyle w:val="FORMATTEXT"/>
        <w:ind w:firstLine="568"/>
        <w:jc w:val="both"/>
      </w:pPr>
      <w:r>
        <w:t>е) смещения и совместный увод кромок свариваемых</w:t>
      </w:r>
      <w:r>
        <w:t xml:space="preserve"> элементов свыше предусмотренных норм;</w:t>
      </w:r>
    </w:p>
    <w:p w:rsidR="00000000" w:rsidRDefault="00C75414">
      <w:pPr>
        <w:pStyle w:val="FORMATTEXT"/>
        <w:ind w:firstLine="568"/>
        <w:jc w:val="both"/>
      </w:pPr>
    </w:p>
    <w:p w:rsidR="00000000" w:rsidRDefault="00C75414">
      <w:pPr>
        <w:pStyle w:val="FORMATTEXT"/>
        <w:ind w:firstLine="568"/>
        <w:jc w:val="both"/>
      </w:pPr>
      <w:r>
        <w:t>ж) несоответствие формы и размеров шва требованиям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з) дефекты на поверхности основного металла и сварных соединений (вмятины, расслоения, раковины, непровары, поры, включения).</w:t>
      </w:r>
    </w:p>
    <w:p w:rsidR="00000000" w:rsidRDefault="00C75414">
      <w:pPr>
        <w:pStyle w:val="FORMATTEXT"/>
        <w:ind w:firstLine="568"/>
        <w:jc w:val="both"/>
      </w:pPr>
    </w:p>
    <w:p w:rsidR="00000000" w:rsidRDefault="00C75414">
      <w:pPr>
        <w:pStyle w:val="FORMATTEXT"/>
        <w:ind w:firstLine="568"/>
        <w:jc w:val="both"/>
      </w:pPr>
      <w:r>
        <w:t>154. Пе</w:t>
      </w:r>
      <w:r>
        <w:t>ред визуальным контролем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000000" w:rsidRDefault="00C75414">
      <w:pPr>
        <w:pStyle w:val="FORMATTEXT"/>
        <w:ind w:firstLine="568"/>
        <w:jc w:val="both"/>
      </w:pPr>
    </w:p>
    <w:p w:rsidR="00000000" w:rsidRDefault="00C75414">
      <w:pPr>
        <w:pStyle w:val="FORMATTEXT"/>
        <w:ind w:firstLine="568"/>
        <w:jc w:val="both"/>
      </w:pPr>
      <w:r>
        <w:t>Визуальный и измерительный контроль сварных соединений должен</w:t>
      </w:r>
      <w:r>
        <w:t xml:space="preserve">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w:t>
      </w:r>
      <w:r>
        <w:t>ренном разработчиком проекта оборудования под давлением, указанном в конструкторской и технической документации изготовителя.</w:t>
      </w:r>
    </w:p>
    <w:p w:rsidR="00000000" w:rsidRDefault="00C75414">
      <w:pPr>
        <w:pStyle w:val="FORMATTEXT"/>
        <w:ind w:firstLine="568"/>
        <w:jc w:val="both"/>
      </w:pPr>
    </w:p>
    <w:p w:rsidR="00000000" w:rsidRDefault="00C75414">
      <w:pPr>
        <w:pStyle w:val="FORMATTEXT"/>
        <w:ind w:firstLine="568"/>
        <w:jc w:val="both"/>
      </w:pPr>
      <w:r>
        <w:t xml:space="preserve">Оценку результатов визуального и измерительного контроля следует проводить в соответствии с </w:t>
      </w:r>
      <w:r>
        <w:fldChar w:fldCharType="begin"/>
      </w:r>
      <w:r>
        <w:instrText xml:space="preserve"> HYPERLINK "kodeks://link/d?nd=901865</w:instrText>
      </w:r>
      <w:r>
        <w:instrText>879&amp;point=mark=000000000000000000000000000000000000000000000000006540IN"\o"’’Об утверждении Инструкции по визуальному и измерительному контролю’’</w:instrText>
      </w:r>
    </w:p>
    <w:p w:rsidR="00000000" w:rsidRDefault="00C75414">
      <w:pPr>
        <w:pStyle w:val="FORMATTEXT"/>
        <w:ind w:firstLine="568"/>
        <w:jc w:val="both"/>
      </w:pPr>
      <w:r>
        <w:instrText>Постановление Госгортехнадзора России от 11.06.2003 N 92</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И</w:t>
      </w:r>
      <w:r>
        <w:rPr>
          <w:color w:val="0000AA"/>
          <w:u w:val="single"/>
        </w:rPr>
        <w:t>нструкцией по визуальному и измерительному контролю</w:t>
      </w:r>
      <w:r>
        <w:rPr>
          <w:color w:val="0000FF"/>
          <w:u w:val="single"/>
        </w:rPr>
        <w:t xml:space="preserve"> </w:t>
      </w:r>
      <w:r>
        <w:fldChar w:fldCharType="end"/>
      </w:r>
      <w:r>
        <w:t xml:space="preserve">, утвержденной </w:t>
      </w:r>
      <w:r>
        <w:fldChar w:fldCharType="begin"/>
      </w:r>
      <w:r>
        <w:instrText xml:space="preserve"> HYPERLINK "kodeks://link/d?nd=901865879&amp;point=mark=0000000000000000000000000000000000000000000000000064U0IK"\o"’’Об утверждении Инструкции по визуальному и измерительному контролю’’</w:instrText>
      </w:r>
    </w:p>
    <w:p w:rsidR="00000000" w:rsidRDefault="00C75414">
      <w:pPr>
        <w:pStyle w:val="FORMATTEXT"/>
        <w:ind w:firstLine="568"/>
        <w:jc w:val="both"/>
      </w:pPr>
      <w:r>
        <w:instrText>Пос</w:instrText>
      </w:r>
      <w:r>
        <w:instrText>тановление Госгортехнадзора России от 11.06.2003 N 92</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постановлением Федерального горного и промышленного надзора от 11 июня 2003 г. N 92</w:t>
      </w:r>
      <w:r>
        <w:rPr>
          <w:color w:val="0000FF"/>
          <w:u w:val="single"/>
        </w:rPr>
        <w:t xml:space="preserve"> </w:t>
      </w:r>
      <w:r>
        <w:fldChar w:fldCharType="end"/>
      </w:r>
      <w:r>
        <w:t xml:space="preserve"> (зарегистрировано Министерством юстиции Российской Федерации 2</w:t>
      </w:r>
      <w:r>
        <w:t xml:space="preserve">0 июня 2003 г., регистрационный N 4782).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"kodeks://link/d?nd=542615366&amp;point=mark=000000000000000000000000000000000000000000000000007E00KD"\o"’’О внесении изменений в Федеральные нормы</w:instrText>
      </w:r>
      <w:r>
        <w:instrText xml:space="preserve">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w:instrText>
      </w:r>
      <w:r>
        <w:instrText>0000000000000000000000000000000000000000000008QG0M2"\o"’’Об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w:instrText>
      </w:r>
      <w:r>
        <w:instrText>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"kodeks://link/d?nd=542615366&amp;point=mark=000000000000000000000000000000000000000000000000007E00KD"\o"’’О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"kodeks://link/d?nd=542625780&amp;point=mark=000000000000000000000000000000000000000000000000008QI0M3"\o"’’Об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Ультразвуковой и радиографический контроль </w:t>
      </w:r>
    </w:p>
    <w:p w:rsidR="00000000" w:rsidRDefault="00C75414">
      <w:pPr>
        <w:pStyle w:val="FORMATTEXT"/>
        <w:jc w:val="center"/>
      </w:pPr>
      <w:r>
        <w:t xml:space="preserve">(Подзаголовок в редакции, </w:t>
      </w:r>
      <w:r>
        <w:t xml:space="preserve">введенной в действие с 26 июня 2018 года </w:t>
      </w:r>
      <w:r>
        <w:fldChar w:fldCharType="begin"/>
      </w:r>
      <w:r>
        <w:instrText xml:space="preserve"> HYPERLINK "kodeks://link/d?nd=542615366&amp;point=mark=000000000000000000000000000000000000000000000000007E40KF"\o"’’О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"kodeks://link/d?nd=542625780&amp;point=mark=000000000000000000000000000000000000000000000000008QK0M4"\o"’’Об у</w:instrText>
      </w:r>
      <w:r>
        <w:instrText>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r>
        <w:t>156. Ультразвуковой и радиографи</w:t>
      </w:r>
      <w:r>
        <w:t xml:space="preserve">ческий контроль проводят в целях выявления в сварных соединениях внутренних дефектов (трещин, непроваров, шлаковых включений, иных дефектов).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w:instrText>
      </w:r>
      <w:r>
        <w:instrText>00000000000000000000000000000000000000000000000007E60KG"\o"’’О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w:t>
      </w:r>
      <w:r>
        <w:rPr>
          <w:color w:val="0000AA"/>
          <w:u w:val="single"/>
        </w:rPr>
        <w:t>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"kodeks://link/d?nd=542625780&amp;point=mark=000000000000000000000000000000000000000000000000008QM0M5"\o"’’Об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w:instrText>
      </w:r>
      <w:r>
        <w:instrText>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Метод контроля (ультразвуковой, радиографический, оба метода в сочетании) выбирают исходя из возможности обеспечения наиболее</w:t>
      </w:r>
      <w:r>
        <w:t xml:space="preserve">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00000" w:rsidRDefault="00C75414">
      <w:pPr>
        <w:pStyle w:val="FORMATTEXT"/>
        <w:ind w:firstLine="568"/>
        <w:jc w:val="both"/>
      </w:pPr>
    </w:p>
    <w:p w:rsidR="00000000" w:rsidRDefault="00C75414">
      <w:pPr>
        <w:pStyle w:val="FORMATTEXT"/>
        <w:ind w:firstLine="568"/>
        <w:jc w:val="both"/>
      </w:pPr>
      <w:r>
        <w:t>Объем контроля для каждого конкретного вида оборудования под давлением указывается в проектной и технолог</w:t>
      </w:r>
      <w:r>
        <w:t>ической документации.</w:t>
      </w:r>
    </w:p>
    <w:p w:rsidR="00000000" w:rsidRDefault="00C75414">
      <w:pPr>
        <w:pStyle w:val="FORMATTEXT"/>
        <w:ind w:firstLine="568"/>
        <w:jc w:val="both"/>
      </w:pPr>
    </w:p>
    <w:p w:rsidR="00000000" w:rsidRDefault="00C75414">
      <w:pPr>
        <w:pStyle w:val="FORMATTEXT"/>
        <w:ind w:firstLine="568"/>
        <w:jc w:val="both"/>
      </w:pPr>
      <w: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000000" w:rsidRDefault="00C75414">
      <w:pPr>
        <w:pStyle w:val="FORMATTEXT"/>
        <w:ind w:firstLine="568"/>
        <w:jc w:val="both"/>
      </w:pPr>
    </w:p>
    <w:p w:rsidR="00000000" w:rsidRDefault="00C75414">
      <w:pPr>
        <w:pStyle w:val="FORMATTEXT"/>
        <w:ind w:firstLine="568"/>
        <w:jc w:val="both"/>
      </w:pPr>
      <w:r>
        <w:t>Ремонтные завар</w:t>
      </w:r>
      <w:r>
        <w:t xml:space="preserve">ки выборок металла должны быть проверены ультразвуковым или </w:t>
      </w:r>
      <w:r>
        <w:lastRenderedPageBreak/>
        <w:t>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w:t>
      </w:r>
      <w:r>
        <w:t xml:space="preserve">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w:instrText>
      </w:r>
      <w:r>
        <w:instrText>eks://link/d?nd=542615366&amp;point=mark=000000000000000000000000000000000000000000000000007E80KH"\o"’’О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w:instrText>
      </w:r>
      <w:r>
        <w:instrText>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"kodeks://link/d?nd=542625780&amp;point=mark=000000000000000000000000000000000000000000000000008QO0M6"\o"’’Об утверждении Федеральных норм и правил в области промышлен</w:instrText>
      </w:r>
      <w:r>
        <w:instrText>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158. Если при выборочном контроле сварных соединений, выполненных сварщиком, будут обна</w:t>
      </w:r>
      <w:r>
        <w:t>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00000" w:rsidRDefault="00C75414">
      <w:pPr>
        <w:pStyle w:val="FORMATTEXT"/>
        <w:ind w:firstLine="568"/>
        <w:jc w:val="both"/>
      </w:pPr>
    </w:p>
    <w:p w:rsidR="00000000" w:rsidRDefault="00C75414">
      <w:pPr>
        <w:pStyle w:val="FORMATTEXT"/>
        <w:ind w:firstLine="568"/>
        <w:jc w:val="both"/>
      </w:pPr>
      <w:r>
        <w:t>159. Ультразвуковой и радиографический контроль стыковых сварных соединений по согласованию с разработчиком про</w:t>
      </w:r>
      <w:r>
        <w:t xml:space="preserve">ектной документации может быть заменен другими методами неразрушающего контроля, позволяющими выявлять в сварных соединениях внутренние дефекты.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w:instrText>
      </w:r>
      <w:r>
        <w:instrText>k=000000000000000000000000000000000000000000000000007DQ0K9"\o"’’О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w:t>
      </w:r>
      <w:r>
        <w:rPr>
          <w:color w:val="0000AA"/>
          <w:u w:val="single"/>
        </w:rPr>
        <w:t>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"kodeks://link/d?nd=542625780&amp;point=mark=000000000000000000000000000000000000000000000000008QS0M8"\o"’’Об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w:instrText>
      </w:r>
      <w:r>
        <w:instrText>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Капиллярный и магнитопорошковый контроль </w:t>
      </w:r>
    </w:p>
    <w:p w:rsidR="00000000" w:rsidRDefault="00C75414">
      <w:pPr>
        <w:pStyle w:val="FORMATTEXT"/>
        <w:ind w:firstLine="568"/>
        <w:jc w:val="both"/>
      </w:pPr>
      <w:r>
        <w:t>160. Капиллярный и магнитопорошковый контроль сварных соединений является допо</w:t>
      </w:r>
      <w:r>
        <w:t>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00000" w:rsidRDefault="00C75414">
      <w:pPr>
        <w:pStyle w:val="FORMATTEXT"/>
        <w:ind w:firstLine="568"/>
        <w:jc w:val="both"/>
      </w:pPr>
    </w:p>
    <w:p w:rsidR="00000000" w:rsidRDefault="00C75414">
      <w:pPr>
        <w:pStyle w:val="FORMATTEXT"/>
        <w:ind w:firstLine="568"/>
        <w:jc w:val="both"/>
      </w:pPr>
      <w:r>
        <w:t>Класс и уровень чувствительности капиллярного и магнитопорошкового контроля должны быть установлены технологичес</w:t>
      </w:r>
      <w:r>
        <w:t>кой документацией.</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Контроль стилоскопированием </w:t>
      </w:r>
    </w:p>
    <w:p w:rsidR="00000000" w:rsidRDefault="00C75414">
      <w:pPr>
        <w:pStyle w:val="FORMATTEXT"/>
        <w:ind w:firstLine="568"/>
        <w:jc w:val="both"/>
      </w:pPr>
      <w:r>
        <w:t xml:space="preserve">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w:t>
      </w:r>
      <w:r>
        <w:t>легирования металла сварных швов и элементов оборудования под давлением требованиям чертежей, технологической документации.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Измерение твердости </w:t>
      </w:r>
    </w:p>
    <w:p w:rsidR="00000000" w:rsidRDefault="00C75414">
      <w:pPr>
        <w:pStyle w:val="FORMATTEXT"/>
        <w:ind w:firstLine="568"/>
        <w:jc w:val="both"/>
      </w:pPr>
      <w:r>
        <w:t>162. В целях проверки качества выполнения термической обработки сварных соединений должно проводиться измере</w:t>
      </w:r>
      <w:r>
        <w:t>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Также измерение твердости основного металла и свар</w:t>
      </w:r>
      <w:r>
        <w:t>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000000" w:rsidRDefault="00C75414">
      <w:pPr>
        <w:pStyle w:val="FORMATTEXT"/>
        <w:ind w:firstLine="568"/>
        <w:jc w:val="both"/>
      </w:pPr>
    </w:p>
    <w:p w:rsidR="00000000" w:rsidRDefault="00C75414">
      <w:pPr>
        <w:pStyle w:val="FORMATTEXT"/>
        <w:ind w:firstLine="568"/>
        <w:jc w:val="both"/>
      </w:pPr>
      <w:r>
        <w:t>а) тяжелых условий эксплуатации или аварийной ситуации в результате которых могли произойти необратимые и</w:t>
      </w:r>
      <w:r>
        <w:t>зменения показателя твердости, являющегося одной из определяющих характеристик свойств основного металла и сварных соединений по паспорту;</w:t>
      </w:r>
    </w:p>
    <w:p w:rsidR="00000000" w:rsidRDefault="00C75414">
      <w:pPr>
        <w:pStyle w:val="FORMATTEXT"/>
        <w:ind w:firstLine="568"/>
        <w:jc w:val="both"/>
      </w:pPr>
    </w:p>
    <w:p w:rsidR="00000000" w:rsidRDefault="00C75414">
      <w:pPr>
        <w:pStyle w:val="FORMATTEXT"/>
        <w:ind w:firstLine="568"/>
        <w:jc w:val="both"/>
      </w:pPr>
      <w:r>
        <w:t>б) необратимых изменений механических свойств в результате эксплуатации оборудования в условиях аварийной ситуации д</w:t>
      </w:r>
      <w:r>
        <w:t>ля оценки механических свойств по показателю твердости;</w:t>
      </w:r>
    </w:p>
    <w:p w:rsidR="00000000" w:rsidRDefault="00C75414">
      <w:pPr>
        <w:pStyle w:val="FORMATTEXT"/>
        <w:ind w:firstLine="568"/>
        <w:jc w:val="both"/>
      </w:pPr>
    </w:p>
    <w:p w:rsidR="00000000" w:rsidRDefault="00C75414">
      <w:pPr>
        <w:pStyle w:val="FORMATTEXT"/>
        <w:ind w:firstLine="568"/>
        <w:jc w:val="both"/>
      </w:pPr>
      <w:r>
        <w:t xml:space="preserve">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 </w:t>
      </w:r>
    </w:p>
    <w:p w:rsidR="00000000" w:rsidRDefault="00C75414">
      <w:pPr>
        <w:pStyle w:val="FORMATTEXT"/>
        <w:ind w:firstLine="568"/>
        <w:jc w:val="both"/>
      </w:pPr>
      <w:r>
        <w:t>(Подпункт в реда</w:t>
      </w:r>
      <w:r>
        <w:t xml:space="preserve">кции, введенной в действие с 26 июня 2018 года </w:t>
      </w:r>
      <w:r>
        <w:fldChar w:fldCharType="begin"/>
      </w:r>
      <w:r>
        <w:instrText xml:space="preserve"> HYPERLINK "kodeks://link/d?nd=542615366&amp;point=mark=000000000000000000000000000000000000000000000000007DS0KA"\o"’’О внесении изменений в Федеральные нормы и правила в области промышленной безопасности ’’Правил</w:instrText>
      </w:r>
      <w:r>
        <w:instrText>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"kodeks://link/d?nd=542625780&amp;point=mark=000000000000000000000000000000000000000000000000008PQ0LS"\o"</w:instrText>
      </w:r>
      <w:r>
        <w:instrText>’’Об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Механические испытания</w:t>
      </w:r>
      <w:r>
        <w:rPr>
          <w:b/>
          <w:bCs/>
        </w:rPr>
        <w:t xml:space="preserve">, металлографические исследования, испытания на стойкость против межкристаллитной коррозии </w:t>
      </w:r>
    </w:p>
    <w:p w:rsidR="00000000" w:rsidRDefault="00C75414">
      <w:pPr>
        <w:pStyle w:val="FORMATTEXT"/>
        <w:ind w:firstLine="568"/>
        <w:jc w:val="both"/>
      </w:pPr>
      <w:r>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w:t>
      </w:r>
      <w:r>
        <w:t xml:space="preserve">рукторской и </w:t>
      </w:r>
      <w:r>
        <w:lastRenderedPageBreak/>
        <w:t>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w:t>
      </w:r>
      <w:r>
        <w:t>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w:t>
      </w:r>
      <w:r>
        <w:t>ературе ниже -20°С.</w:t>
      </w:r>
    </w:p>
    <w:p w:rsidR="00000000" w:rsidRDefault="00C75414">
      <w:pPr>
        <w:pStyle w:val="FORMATTEXT"/>
        <w:ind w:firstLine="568"/>
        <w:jc w:val="both"/>
      </w:pPr>
    </w:p>
    <w:p w:rsidR="00000000" w:rsidRDefault="00C75414">
      <w:pPr>
        <w:pStyle w:val="FORMATTEXT"/>
        <w:ind w:firstLine="568"/>
        <w:jc w:val="both"/>
      </w:pPr>
      <w:r>
        <w:t>Механические испытания проводят при:</w:t>
      </w:r>
    </w:p>
    <w:p w:rsidR="00000000" w:rsidRDefault="00C75414">
      <w:pPr>
        <w:pStyle w:val="FORMATTEXT"/>
        <w:ind w:firstLine="568"/>
        <w:jc w:val="both"/>
      </w:pPr>
    </w:p>
    <w:p w:rsidR="00000000" w:rsidRDefault="00C75414">
      <w:pPr>
        <w:pStyle w:val="FORMATTEXT"/>
        <w:ind w:firstLine="568"/>
        <w:jc w:val="both"/>
      </w:pPr>
      <w:r>
        <w:t>а) аттестации технологии сварки;</w:t>
      </w:r>
    </w:p>
    <w:p w:rsidR="00000000" w:rsidRDefault="00C75414">
      <w:pPr>
        <w:pStyle w:val="FORMATTEXT"/>
        <w:ind w:firstLine="568"/>
        <w:jc w:val="both"/>
      </w:pPr>
    </w:p>
    <w:p w:rsidR="00000000" w:rsidRDefault="00C75414">
      <w:pPr>
        <w:pStyle w:val="FORMATTEXT"/>
        <w:ind w:firstLine="568"/>
        <w:jc w:val="both"/>
      </w:pPr>
      <w:r>
        <w:t xml:space="preserve">б) аттестации сварщиков;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w:instrText>
      </w:r>
      <w:r>
        <w:instrText>00000000000000000000000000008QG0M8"\o"’’О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w:t>
      </w:r>
      <w:r>
        <w:rPr>
          <w:color w:val="0000AA"/>
          <w:u w:val="single"/>
        </w:rPr>
        <w:t xml:space="preserve">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"kodeks://link/d?nd=542625780&amp;point=mark=000000000000000000000000000000000000000000000000008QA0M0"\o"’’Об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w:instrText>
      </w:r>
      <w:r>
        <w:instrText>.03.2014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входном контроле сварочных материалов, используемых для сварки (наплавки) при монтаже, ремонте, реконструкции (модернизации) оборудования под д</w:t>
      </w:r>
      <w:r>
        <w:t xml:space="preserve">авлением (в соответствии с требованиями </w:t>
      </w:r>
      <w:r>
        <w:fldChar w:fldCharType="begin"/>
      </w:r>
      <w:r>
        <w:instrText xml:space="preserve"> HYPERLINK "kodeks://link/d?nd=499086260&amp;point=mark=000000000000000000000000000000000000000000000000008Q80M3"\o"’’Об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w:instrText>
      </w:r>
      <w:r>
        <w:instrText>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 130 настоящих ФНП</w:t>
      </w:r>
      <w:r>
        <w:rPr>
          <w:color w:val="0000FF"/>
          <w:u w:val="single"/>
        </w:rPr>
        <w:t xml:space="preserve"> </w:t>
      </w:r>
      <w:r>
        <w:fldChar w:fldCharType="end"/>
      </w:r>
      <w:r>
        <w:t xml:space="preserve">).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w:instrText>
      </w:r>
      <w:r>
        <w:instrText>s://link/d?nd=542615366&amp;point=mark=000000000000000000000000000000000000000000000000008P00LN"\o"’’О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w:instrText>
      </w:r>
      <w:r>
        <w:instrText>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"kodeks://link/d?nd=542625780&amp;point=mark=000000000000000000000000000000000000000000000000008QE0M1"\o"’’Об утверждении Федеральных норм и правил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получении неудовлетворительных результатов по какому-либо виду механических испытаний</w:t>
      </w:r>
      <w:r>
        <w:t xml:space="preserve">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w:t>
      </w:r>
      <w:r>
        <w:t>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00000" w:rsidRDefault="00C75414">
      <w:pPr>
        <w:pStyle w:val="FORMATTEXT"/>
        <w:ind w:firstLine="568"/>
        <w:jc w:val="both"/>
      </w:pPr>
    </w:p>
    <w:p w:rsidR="00000000" w:rsidRDefault="00C75414">
      <w:pPr>
        <w:pStyle w:val="FORMATTEXT"/>
        <w:ind w:firstLine="568"/>
        <w:jc w:val="both"/>
      </w:pPr>
      <w:r>
        <w:t>164. Необходимость, объем и порядок механических испытаний сварных соединений литых и кованых элементов, труб с</w:t>
      </w:r>
      <w:r>
        <w:t xml:space="preserve">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165. В целях выявления возможных внутренних дефектов (трещин, непроваров, пор, шлаковых и немет</w:t>
      </w:r>
      <w:r>
        <w:t xml:space="preserve">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w:instrText>
      </w:r>
      <w:r>
        <w:instrText>?nd=542615366&amp;point=mark=000000000000000000000000000000000000000000000000007E00KC"\o"’’О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w:instrText>
      </w:r>
      <w:r>
        <w:instrText>.2018"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"kodeks://link/d?nd=542625780&amp;point=mark=000000000000000000000000000000000000000000000000008QK0M3"\o"’’Об утверждении Федеральных норм и правил в области промышленной безопасн</w:instrText>
      </w:r>
      <w:r>
        <w:instrText>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165.1. Металлографические исследования следует проводить при:</w:t>
      </w:r>
    </w:p>
    <w:p w:rsidR="00000000" w:rsidRDefault="00C75414">
      <w:pPr>
        <w:pStyle w:val="FORMATTEXT"/>
        <w:ind w:firstLine="568"/>
        <w:jc w:val="both"/>
      </w:pPr>
    </w:p>
    <w:p w:rsidR="00000000" w:rsidRDefault="00C75414">
      <w:pPr>
        <w:pStyle w:val="FORMATTEXT"/>
        <w:ind w:firstLine="568"/>
        <w:jc w:val="both"/>
      </w:pPr>
      <w:r>
        <w:t>а) аттестации технологии сварки, атт</w:t>
      </w:r>
      <w:r>
        <w:t>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б) проведении экспертизы промышленной безопасности и экспл</w:t>
      </w:r>
      <w:r>
        <w:t>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w:t>
      </w:r>
      <w:r>
        <w:t>д давлением;</w:t>
      </w:r>
    </w:p>
    <w:p w:rsidR="00000000" w:rsidRDefault="00C75414">
      <w:pPr>
        <w:pStyle w:val="FORMATTEXT"/>
        <w:ind w:firstLine="568"/>
        <w:jc w:val="both"/>
      </w:pPr>
    </w:p>
    <w:p w:rsidR="00000000" w:rsidRDefault="00C75414">
      <w:pPr>
        <w:pStyle w:val="FORMATTEXT"/>
        <w:ind w:firstLine="568"/>
        <w:jc w:val="both"/>
      </w:pPr>
      <w: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00000" w:rsidRDefault="00C75414">
      <w:pPr>
        <w:pStyle w:val="FORMATTEXT"/>
        <w:ind w:firstLine="568"/>
        <w:jc w:val="both"/>
      </w:pPr>
    </w:p>
    <w:p w:rsidR="00000000" w:rsidRDefault="00C75414">
      <w:pPr>
        <w:pStyle w:val="FORMATTEXT"/>
        <w:ind w:firstLine="568"/>
        <w:jc w:val="both"/>
      </w:pPr>
      <w:r>
        <w:t>г) контроле сварных угловых и тавровых соединений, в том числе соединений</w:t>
      </w:r>
      <w:r>
        <w:t xml:space="preserve"> труб (штуцеров) с обечайками, барабанами, коллекторами, трубопроводами, а также тройниковых соединений;</w:t>
      </w:r>
    </w:p>
    <w:p w:rsidR="00000000" w:rsidRDefault="00C75414">
      <w:pPr>
        <w:pStyle w:val="FORMATTEXT"/>
        <w:ind w:firstLine="568"/>
        <w:jc w:val="both"/>
      </w:pPr>
    </w:p>
    <w:p w:rsidR="00000000" w:rsidRDefault="00C75414">
      <w:pPr>
        <w:pStyle w:val="FORMATTEXT"/>
        <w:ind w:firstLine="568"/>
        <w:jc w:val="both"/>
      </w:pPr>
      <w:r>
        <w:t>д) контроле степени графитизации сварных соединений элементов оборудования, изготовленных из углеродистых сталей и работающих под давлением с температ</w:t>
      </w:r>
      <w:r>
        <w:t xml:space="preserve">урой рабочей среды более 350°С. </w:t>
      </w:r>
    </w:p>
    <w:p w:rsidR="00000000" w:rsidRDefault="00C75414">
      <w:pPr>
        <w:pStyle w:val="FORMATTEXT"/>
        <w:ind w:firstLine="568"/>
        <w:jc w:val="both"/>
      </w:pPr>
      <w:r>
        <w:t xml:space="preserve">(Пункт дополнительно включен с 26 июня 2018 года </w:t>
      </w:r>
      <w:r>
        <w:fldChar w:fldCharType="begin"/>
      </w:r>
      <w:r>
        <w:instrText xml:space="preserve"> HYPERLINK "kodeks://link/d?nd=542615366&amp;point=mark=000000000000000000000000000000000000000000000000007E20KD"\o"’’О внесении изменений в Федеральные нормы и правила в области</w:instrText>
      </w:r>
      <w:r>
        <w:instrText xml:space="preserve">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165.2 Металлографические исследования должны включать:</w:t>
      </w:r>
    </w:p>
    <w:p w:rsidR="00000000" w:rsidRDefault="00C75414">
      <w:pPr>
        <w:pStyle w:val="FORMATTEXT"/>
        <w:ind w:firstLine="568"/>
        <w:jc w:val="both"/>
      </w:pPr>
    </w:p>
    <w:p w:rsidR="00000000" w:rsidRDefault="00C75414">
      <w:pPr>
        <w:pStyle w:val="FORMATTEXT"/>
        <w:ind w:firstLine="568"/>
        <w:jc w:val="both"/>
      </w:pPr>
      <w:r>
        <w:t>а) исследование макрострук</w:t>
      </w:r>
      <w:r>
        <w:t>туры и формы шва;</w:t>
      </w:r>
    </w:p>
    <w:p w:rsidR="00000000" w:rsidRDefault="00C75414">
      <w:pPr>
        <w:pStyle w:val="FORMATTEXT"/>
        <w:ind w:firstLine="568"/>
        <w:jc w:val="both"/>
      </w:pPr>
    </w:p>
    <w:p w:rsidR="00000000" w:rsidRDefault="00C75414">
      <w:pPr>
        <w:pStyle w:val="FORMATTEXT"/>
        <w:ind w:firstLine="568"/>
        <w:jc w:val="both"/>
      </w:pPr>
      <w:r>
        <w:t xml:space="preserve">б) исследование микроструктуры различных зон сварного соединения. </w:t>
      </w:r>
    </w:p>
    <w:p w:rsidR="00000000" w:rsidRDefault="00C75414">
      <w:pPr>
        <w:pStyle w:val="FORMATTEXT"/>
        <w:ind w:firstLine="568"/>
        <w:jc w:val="both"/>
      </w:pPr>
      <w:r>
        <w:t xml:space="preserve">(Пункт дополнительно включен с 26 июня 2018 года </w:t>
      </w:r>
      <w:r>
        <w:fldChar w:fldCharType="begin"/>
      </w:r>
      <w:r>
        <w:instrText xml:space="preserve"> HYPERLINK "kodeks://link/d?nd=542615366&amp;point=mark=000000000000000000000000000000000000000000000000007E20KD"\o"’’О внесе</w:instrText>
      </w:r>
      <w:r>
        <w:instrText>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165.3. Металлографические исс</w:t>
      </w:r>
      <w:r>
        <w:t>ледования допускается не проводить:</w:t>
      </w:r>
    </w:p>
    <w:p w:rsidR="00000000" w:rsidRDefault="00C75414">
      <w:pPr>
        <w:pStyle w:val="FORMATTEXT"/>
        <w:ind w:firstLine="568"/>
        <w:jc w:val="both"/>
      </w:pPr>
    </w:p>
    <w:p w:rsidR="00000000" w:rsidRDefault="00C75414">
      <w:pPr>
        <w:pStyle w:val="FORMATTEXT"/>
        <w:ind w:firstLine="568"/>
        <w:jc w:val="both"/>
      </w:pPr>
      <w:r>
        <w:t>а) для сварных соединений сосудов и их элементов, изготовленных из сталей аустенитного класса, толщиной не более 20 мм;</w:t>
      </w:r>
    </w:p>
    <w:p w:rsidR="00000000" w:rsidRDefault="00C75414">
      <w:pPr>
        <w:pStyle w:val="FORMATTEXT"/>
        <w:ind w:firstLine="568"/>
        <w:jc w:val="both"/>
      </w:pPr>
    </w:p>
    <w:p w:rsidR="00000000" w:rsidRDefault="00C75414">
      <w:pPr>
        <w:pStyle w:val="FORMATTEXT"/>
        <w:ind w:firstLine="568"/>
        <w:jc w:val="both"/>
      </w:pPr>
      <w:r>
        <w:t>б) для сварных соединений котлов и трубопроводов, изготовленных из стали перлитного класса, при ус</w:t>
      </w:r>
      <w:r>
        <w:t>ловии проведения ультразвукового или радиографического контроля этих соединений в объеме 100%;</w:t>
      </w:r>
    </w:p>
    <w:p w:rsidR="00000000" w:rsidRDefault="00C75414">
      <w:pPr>
        <w:pStyle w:val="FORMATTEXT"/>
        <w:ind w:firstLine="568"/>
        <w:jc w:val="both"/>
      </w:pPr>
    </w:p>
    <w:p w:rsidR="00000000" w:rsidRDefault="00C75414">
      <w:pPr>
        <w:pStyle w:val="FORMATTEXT"/>
        <w:ind w:firstLine="568"/>
        <w:jc w:val="both"/>
      </w:pPr>
      <w: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w:t>
      </w:r>
      <w:r>
        <w:t xml:space="preserve"> с автоматизированным циклом работ при ежесменной проверке качества наладки машины путем испытания контрольных образцов. </w:t>
      </w:r>
    </w:p>
    <w:p w:rsidR="00000000" w:rsidRDefault="00C75414">
      <w:pPr>
        <w:pStyle w:val="FORMATTEXT"/>
        <w:ind w:firstLine="568"/>
        <w:jc w:val="both"/>
      </w:pPr>
      <w:r>
        <w:t xml:space="preserve">(Пункт дополнительно включен с 26 июня 2018 года </w:t>
      </w:r>
      <w:r>
        <w:fldChar w:fldCharType="begin"/>
      </w:r>
      <w:r>
        <w:instrText xml:space="preserve"> HYPERLINK "kodeks://link/d?nd=542615366&amp;point=mark=000000000000000000000000000000000</w:instrText>
      </w:r>
      <w:r>
        <w:instrText>000000000000000007E20KD"\o"’’О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w:t>
      </w:r>
      <w:r>
        <w:t>нитных сталей.</w:t>
      </w:r>
    </w:p>
    <w:p w:rsidR="00000000" w:rsidRDefault="00C75414">
      <w:pPr>
        <w:pStyle w:val="FORMATTEXT"/>
        <w:ind w:firstLine="568"/>
        <w:jc w:val="both"/>
      </w:pPr>
    </w:p>
    <w:p w:rsidR="00000000" w:rsidRDefault="00C75414">
      <w:pPr>
        <w:pStyle w:val="FORMATTEXT"/>
        <w:ind w:firstLine="568"/>
        <w:jc w:val="both"/>
      </w:pPr>
      <w: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w:t>
      </w:r>
      <w:r>
        <w:t>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167. Ме</w:t>
      </w:r>
      <w:r>
        <w:t>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w:t>
      </w:r>
      <w:r>
        <w:t>руемым производственным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w:t>
      </w:r>
      <w:r>
        <w:t>варочном оборудовании одновременно с контролируемым производственным соединением.</w:t>
      </w:r>
    </w:p>
    <w:p w:rsidR="00000000" w:rsidRDefault="00C75414">
      <w:pPr>
        <w:pStyle w:val="FORMATTEXT"/>
        <w:ind w:firstLine="568"/>
        <w:jc w:val="both"/>
      </w:pPr>
    </w:p>
    <w:p w:rsidR="00000000" w:rsidRDefault="00C75414">
      <w:pPr>
        <w:pStyle w:val="FORMATTEXT"/>
        <w:ind w:firstLine="568"/>
        <w:jc w:val="both"/>
      </w:pPr>
      <w: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w:t>
      </w:r>
      <w:r>
        <w:t xml:space="preserve">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w:t>
      </w:r>
      <w:r>
        <w:t>этом случае должны быть подвергнуты дополнительной проверке качество материалов, оборудование и квалификация сварщика.</w:t>
      </w:r>
    </w:p>
    <w:p w:rsidR="00000000" w:rsidRDefault="00C75414">
      <w:pPr>
        <w:pStyle w:val="FORMATTEXT"/>
        <w:ind w:firstLine="568"/>
        <w:jc w:val="both"/>
      </w:pPr>
    </w:p>
    <w:p w:rsidR="00000000" w:rsidRDefault="00C75414">
      <w:pPr>
        <w:pStyle w:val="FORMATTEXT"/>
        <w:ind w:firstLine="568"/>
        <w:jc w:val="both"/>
      </w:pPr>
      <w:r>
        <w:t>Размеры контрольных соединений должны быть достаточными для вырезки из них необходимого числа образцов для всех предусмотренных видов ис</w:t>
      </w:r>
      <w:r>
        <w:t>пытаний и исследований, а также для повторных испытаний и исследований.</w:t>
      </w:r>
    </w:p>
    <w:p w:rsidR="00000000" w:rsidRDefault="00C75414">
      <w:pPr>
        <w:pStyle w:val="FORMATTEXT"/>
        <w:ind w:firstLine="568"/>
        <w:jc w:val="both"/>
      </w:pPr>
    </w:p>
    <w:p w:rsidR="00000000" w:rsidRDefault="00C75414">
      <w:pPr>
        <w:pStyle w:val="FORMATTEXT"/>
        <w:ind w:firstLine="568"/>
        <w:jc w:val="both"/>
      </w:pPr>
      <w:r>
        <w:t>Из каждого контрольного стыкового сварного соединения должны быть вырезаны:</w:t>
      </w:r>
    </w:p>
    <w:p w:rsidR="00000000" w:rsidRDefault="00C75414">
      <w:pPr>
        <w:pStyle w:val="FORMATTEXT"/>
        <w:ind w:firstLine="568"/>
        <w:jc w:val="both"/>
      </w:pPr>
    </w:p>
    <w:p w:rsidR="00000000" w:rsidRDefault="00C75414">
      <w:pPr>
        <w:pStyle w:val="FORMATTEXT"/>
        <w:ind w:firstLine="568"/>
        <w:jc w:val="both"/>
      </w:pPr>
      <w:r>
        <w:t>а) два образца для испытания на статическое растяжение;</w:t>
      </w:r>
    </w:p>
    <w:p w:rsidR="00000000" w:rsidRDefault="00C75414">
      <w:pPr>
        <w:pStyle w:val="FORMATTEXT"/>
        <w:ind w:firstLine="568"/>
        <w:jc w:val="both"/>
      </w:pPr>
    </w:p>
    <w:p w:rsidR="00000000" w:rsidRDefault="00C75414">
      <w:pPr>
        <w:pStyle w:val="FORMATTEXT"/>
        <w:ind w:firstLine="568"/>
        <w:jc w:val="both"/>
      </w:pPr>
      <w:r>
        <w:t>б) два образца для испытаний на статический изгиб</w:t>
      </w:r>
      <w:r>
        <w:t xml:space="preserve"> или сплющивание;</w:t>
      </w:r>
    </w:p>
    <w:p w:rsidR="00000000" w:rsidRDefault="00C75414">
      <w:pPr>
        <w:pStyle w:val="FORMATTEXT"/>
        <w:ind w:firstLine="568"/>
        <w:jc w:val="both"/>
      </w:pPr>
    </w:p>
    <w:p w:rsidR="00000000" w:rsidRDefault="00C75414">
      <w:pPr>
        <w:pStyle w:val="FORMATTEXT"/>
        <w:ind w:firstLine="568"/>
        <w:jc w:val="both"/>
      </w:pPr>
      <w:r>
        <w:t>в) три образца для испытания на ударный изгиб;</w:t>
      </w:r>
    </w:p>
    <w:p w:rsidR="00000000" w:rsidRDefault="00C75414">
      <w:pPr>
        <w:pStyle w:val="FORMATTEXT"/>
        <w:ind w:firstLine="568"/>
        <w:jc w:val="both"/>
      </w:pPr>
    </w:p>
    <w:p w:rsidR="00000000" w:rsidRDefault="00C75414">
      <w:pPr>
        <w:pStyle w:val="FORMATTEXT"/>
        <w:ind w:firstLine="568"/>
        <w:jc w:val="both"/>
      </w:pPr>
      <w:r>
        <w:lastRenderedPageBreak/>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w:t>
      </w:r>
      <w:r>
        <w:t>околегированной стали, если это предусмотрено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д) два образца для испытаний на стойкость против межкристаллитной коррозии.</w:t>
      </w:r>
    </w:p>
    <w:p w:rsidR="00000000" w:rsidRDefault="00C75414">
      <w:pPr>
        <w:pStyle w:val="FORMATTEXT"/>
        <w:ind w:firstLine="568"/>
        <w:jc w:val="both"/>
      </w:pPr>
    </w:p>
    <w:p w:rsidR="00000000" w:rsidRDefault="00C75414">
      <w:pPr>
        <w:pStyle w:val="FORMATTEXT"/>
        <w:ind w:firstLine="568"/>
        <w:jc w:val="both"/>
      </w:pPr>
      <w:r>
        <w:t>168. Испытания на статический изгиб контрольных стыков трубчатых элементов с внутренним диаметром тру</w:t>
      </w:r>
      <w:r>
        <w:t xml:space="preserve">б менее 100 мм и толщиной стенки менее 12 мм могут быть заменены испытаниями на сплющивание.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w:instrText>
      </w:r>
      <w:r>
        <w:instrText>7E80KG"\o"’’О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w:instrText>
      </w:r>
      <w:r>
        <w:instrText>RLINK "kodeks://link/d?nd=542625780&amp;point=mark=000000000000000000000000000000000000000000000000008R20M9"\o"’’Об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w:instrText>
      </w:r>
      <w:r>
        <w:instrText>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Гидравлическое (пневматическое) испытание </w:t>
      </w:r>
    </w:p>
    <w:p w:rsidR="00000000" w:rsidRDefault="00C75414">
      <w:pPr>
        <w:pStyle w:val="FORMATTEXT"/>
        <w:ind w:firstLine="568"/>
        <w:jc w:val="both"/>
      </w:pPr>
      <w:r>
        <w:t>169. Гидравлическое испытание в целях проверки плотности и прочности оборудования под давлением, а также всех сварных и других со</w:t>
      </w:r>
      <w:r>
        <w:t>единений проводят:</w:t>
      </w:r>
    </w:p>
    <w:p w:rsidR="00000000" w:rsidRDefault="00C75414">
      <w:pPr>
        <w:pStyle w:val="FORMATTEXT"/>
        <w:ind w:firstLine="568"/>
        <w:jc w:val="both"/>
      </w:pPr>
    </w:p>
    <w:p w:rsidR="00000000" w:rsidRDefault="00C75414">
      <w:pPr>
        <w:pStyle w:val="FORMATTEXT"/>
        <w:ind w:firstLine="568"/>
        <w:jc w:val="both"/>
      </w:pPr>
      <w:r>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000000" w:rsidRDefault="00C75414">
      <w:pPr>
        <w:pStyle w:val="FORMATTEXT"/>
        <w:ind w:firstLine="568"/>
        <w:jc w:val="both"/>
      </w:pPr>
    </w:p>
    <w:p w:rsidR="00000000" w:rsidRDefault="00C75414">
      <w:pPr>
        <w:pStyle w:val="FORMATTEXT"/>
        <w:ind w:firstLine="568"/>
        <w:jc w:val="both"/>
      </w:pPr>
      <w:r>
        <w:t>б) после реконструкции (модернизации), ремонта оборудования с применение</w:t>
      </w:r>
      <w:r>
        <w:t>м сварки элементов, работающих под давлением;</w:t>
      </w:r>
    </w:p>
    <w:p w:rsidR="00000000" w:rsidRDefault="00C75414">
      <w:pPr>
        <w:pStyle w:val="FORMATTEXT"/>
        <w:ind w:firstLine="568"/>
        <w:jc w:val="both"/>
      </w:pPr>
    </w:p>
    <w:p w:rsidR="00000000" w:rsidRDefault="00C75414">
      <w:pPr>
        <w:pStyle w:val="FORMATTEXT"/>
        <w:ind w:firstLine="568"/>
        <w:jc w:val="both"/>
      </w:pPr>
      <w:r>
        <w:t>в) при проведении технических освидетельствований и технического диагностирования в случаях, установленных настоящими ФНП.</w:t>
      </w:r>
    </w:p>
    <w:p w:rsidR="00000000" w:rsidRDefault="00C75414">
      <w:pPr>
        <w:pStyle w:val="FORMATTEXT"/>
        <w:ind w:firstLine="568"/>
        <w:jc w:val="both"/>
      </w:pPr>
    </w:p>
    <w:p w:rsidR="00000000" w:rsidRDefault="00C75414">
      <w:pPr>
        <w:pStyle w:val="FORMATTEXT"/>
        <w:ind w:firstLine="568"/>
        <w:jc w:val="both"/>
      </w:pPr>
      <w:r>
        <w:t>Гидравлическое испытание отдельных деталей, элементов или блоков оборудования на мест</w:t>
      </w:r>
      <w:r>
        <w:t>е монтажа (доизготовления)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000000" w:rsidRDefault="00C75414">
      <w:pPr>
        <w:pStyle w:val="FORMATTEXT"/>
        <w:ind w:firstLine="568"/>
        <w:jc w:val="both"/>
      </w:pPr>
    </w:p>
    <w:p w:rsidR="00000000" w:rsidRDefault="00C75414">
      <w:pPr>
        <w:pStyle w:val="FORMATTEXT"/>
        <w:ind w:firstLine="568"/>
        <w:jc w:val="both"/>
      </w:pPr>
      <w:r>
        <w:t>Допускается проведение гидравличе</w:t>
      </w:r>
      <w:r>
        <w:t>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000000" w:rsidRDefault="00C75414">
      <w:pPr>
        <w:pStyle w:val="FORMATTEXT"/>
        <w:ind w:firstLine="568"/>
        <w:jc w:val="both"/>
      </w:pPr>
    </w:p>
    <w:p w:rsidR="00000000" w:rsidRDefault="00C75414">
      <w:pPr>
        <w:pStyle w:val="FORMATTEXT"/>
        <w:ind w:firstLine="568"/>
        <w:jc w:val="both"/>
      </w:pPr>
      <w:r>
        <w:t>Гидравлическое испытание оборудования и его элементов проводят после всех видов кон</w:t>
      </w:r>
      <w:r>
        <w:t>троля, а также после устранения обнаруженных дефектов.</w:t>
      </w:r>
    </w:p>
    <w:p w:rsidR="00000000" w:rsidRDefault="00C75414">
      <w:pPr>
        <w:pStyle w:val="FORMATTEXT"/>
        <w:ind w:firstLine="568"/>
        <w:jc w:val="both"/>
      </w:pPr>
    </w:p>
    <w:p w:rsidR="00000000" w:rsidRDefault="00C75414">
      <w:pPr>
        <w:pStyle w:val="FORMATTEXT"/>
        <w:ind w:firstLine="568"/>
        <w:jc w:val="both"/>
      </w:pPr>
      <w:r>
        <w:t>170. Сосуды, имеющие защитное покрытие или изоляцию, подвергают гидравлическому испытанию до наложения покрытия или изоляции.</w:t>
      </w:r>
    </w:p>
    <w:p w:rsidR="00000000" w:rsidRDefault="00C75414">
      <w:pPr>
        <w:pStyle w:val="FORMATTEXT"/>
        <w:ind w:firstLine="568"/>
        <w:jc w:val="both"/>
      </w:pPr>
    </w:p>
    <w:p w:rsidR="00000000" w:rsidRDefault="00C75414">
      <w:pPr>
        <w:pStyle w:val="FORMATTEXT"/>
        <w:ind w:firstLine="568"/>
        <w:jc w:val="both"/>
      </w:pPr>
      <w:r>
        <w:t>Сосуды, имеющие наружный кожух, подвергают гидравлическому испытанию до у</w:t>
      </w:r>
      <w:r>
        <w:t>становки кожуха.</w:t>
      </w:r>
    </w:p>
    <w:p w:rsidR="00000000" w:rsidRDefault="00C75414">
      <w:pPr>
        <w:pStyle w:val="FORMATTEXT"/>
        <w:ind w:firstLine="568"/>
        <w:jc w:val="both"/>
      </w:pPr>
    </w:p>
    <w:p w:rsidR="00000000" w:rsidRDefault="00C75414">
      <w:pPr>
        <w:pStyle w:val="FORMATTEXT"/>
        <w:ind w:firstLine="568"/>
        <w:jc w:val="both"/>
      </w:pPr>
      <w:r>
        <w:t>Допускается эмалированные сосуды подвергать гидравлическому испытанию рабочим давлением после эмалирования.</w:t>
      </w:r>
    </w:p>
    <w:p w:rsidR="00000000" w:rsidRDefault="00C75414">
      <w:pPr>
        <w:pStyle w:val="FORMATTEXT"/>
        <w:ind w:firstLine="568"/>
        <w:jc w:val="both"/>
      </w:pPr>
    </w:p>
    <w:p w:rsidR="00000000" w:rsidRDefault="00C75414">
      <w:pPr>
        <w:pStyle w:val="FORMATTEXT"/>
        <w:ind w:firstLine="568"/>
        <w:jc w:val="both"/>
      </w:pPr>
      <w:r>
        <w:t>171. Минимальное значение пробного давления Р</w:t>
      </w:r>
      <w:r w:rsidR="00786656">
        <w:rPr>
          <w:noProof/>
          <w:position w:val="-9"/>
        </w:rPr>
        <w:drawing>
          <wp:inline distT="0" distB="0" distL="0" distR="0">
            <wp:extent cx="16192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при гидравлическом испытании паровых и водогрейн</w:t>
      </w:r>
      <w:r>
        <w:t>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000000" w:rsidRDefault="00C75414">
      <w:pPr>
        <w:pStyle w:val="FORMATTEXT"/>
        <w:ind w:firstLine="568"/>
        <w:jc w:val="both"/>
      </w:pPr>
    </w:p>
    <w:p w:rsidR="00000000" w:rsidRDefault="00C75414">
      <w:pPr>
        <w:pStyle w:val="FORMATTEXT"/>
        <w:ind w:firstLine="568"/>
        <w:jc w:val="both"/>
      </w:pPr>
      <w:r>
        <w:t>а) при рабочем давлении не более 0,5 МПа - 1,5 рабочего давления, но не менее 0,2 МПа;</w:t>
      </w:r>
    </w:p>
    <w:p w:rsidR="00000000" w:rsidRDefault="00C75414">
      <w:pPr>
        <w:pStyle w:val="FORMATTEXT"/>
        <w:ind w:firstLine="568"/>
        <w:jc w:val="both"/>
      </w:pPr>
    </w:p>
    <w:p w:rsidR="00000000" w:rsidRDefault="00C75414">
      <w:pPr>
        <w:pStyle w:val="FORMATTEXT"/>
        <w:ind w:firstLine="568"/>
        <w:jc w:val="both"/>
      </w:pPr>
      <w:r>
        <w:t>б) при рабочем давле</w:t>
      </w:r>
      <w:r>
        <w:t>нии более 0,5 МПа - 1,25 рабочего давления, но не менее, чем рабочее давление плюс 0,3 МПа.</w:t>
      </w:r>
    </w:p>
    <w:p w:rsidR="00000000" w:rsidRDefault="00C75414">
      <w:pPr>
        <w:pStyle w:val="FORMATTEXT"/>
        <w:ind w:firstLine="568"/>
        <w:jc w:val="both"/>
      </w:pPr>
    </w:p>
    <w:p w:rsidR="00000000" w:rsidRDefault="00C75414">
      <w:pPr>
        <w:pStyle w:val="FORMATTEXT"/>
        <w:ind w:firstLine="568"/>
        <w:jc w:val="both"/>
      </w:pPr>
      <w:r>
        <w:t>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w:t>
      </w:r>
      <w:r>
        <w:t>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000000" w:rsidRDefault="00C75414">
      <w:pPr>
        <w:pStyle w:val="FORMATTEXT"/>
        <w:ind w:firstLine="568"/>
        <w:jc w:val="both"/>
      </w:pPr>
    </w:p>
    <w:p w:rsidR="00000000" w:rsidRDefault="00C75414">
      <w:pPr>
        <w:pStyle w:val="FORMATTEXT"/>
        <w:ind w:firstLine="568"/>
        <w:jc w:val="both"/>
      </w:pPr>
      <w:r>
        <w:lastRenderedPageBreak/>
        <w:t>Максимальное знач</w:t>
      </w:r>
      <w:r>
        <w:t>ение пробного давления должно устанавливаться расчетами на прочность паровых и водогрейных котлов.</w:t>
      </w:r>
    </w:p>
    <w:p w:rsidR="00000000" w:rsidRDefault="00C75414">
      <w:pPr>
        <w:pStyle w:val="FORMATTEXT"/>
        <w:ind w:firstLine="568"/>
        <w:jc w:val="both"/>
      </w:pPr>
    </w:p>
    <w:p w:rsidR="00000000" w:rsidRDefault="00C75414">
      <w:pPr>
        <w:pStyle w:val="FORMATTEXT"/>
        <w:ind w:firstLine="568"/>
        <w:jc w:val="both"/>
      </w:pPr>
      <w:r>
        <w:t>Значение пробного давления, принимаемого в интервале между максимальным и минимальным значениями, должно обеспечивать наибольшую выявляемость дефектов котла</w:t>
      </w:r>
      <w:r>
        <w:t xml:space="preserve"> или его элементов, подвергаемых гидравлическому испытанию.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"kodeks://link/d?nd=542615366&amp;point=mark=000000000000000000000000000000000000000000000000007EA0KH"\o"’’О внесении изменений </w:instrText>
      </w:r>
      <w:r>
        <w:instrText>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w:instrText>
      </w:r>
      <w:r>
        <w:instrText>80&amp;point=mark=000000000000000000000000000000000000000000000000008Q40LU"\o"’’Об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w:instrText>
      </w:r>
      <w:r>
        <w:instrText>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172. Значение пробного давления </w:t>
      </w:r>
      <w:r w:rsidR="00786656">
        <w:rPr>
          <w:noProof/>
          <w:position w:val="-9"/>
        </w:rPr>
        <w:drawing>
          <wp:inline distT="0" distB="0" distL="0" distR="0">
            <wp:extent cx="25717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при гидравлическом испытании металлических сосудов (за исключением литых), а также электрокотлов определяют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815"/>
        <w:gridCol w:w="1395"/>
      </w:tblGrid>
      <w:tr w:rsidR="00000000">
        <w:tblPrEx>
          <w:tblCellMar>
            <w:top w:w="0" w:type="dxa"/>
            <w:bottom w:w="0" w:type="dxa"/>
          </w:tblCellMar>
        </w:tblPrEx>
        <w:tc>
          <w:tcPr>
            <w:tcW w:w="78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815"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16"/>
                <w:sz w:val="18"/>
                <w:szCs w:val="18"/>
              </w:rPr>
              <w:drawing>
                <wp:inline distT="0" distB="0" distL="0" distR="0">
                  <wp:extent cx="714375"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r w:rsidR="00C75414">
              <w:rPr>
                <w:sz w:val="18"/>
                <w:szCs w:val="18"/>
              </w:rPr>
              <w:t xml:space="preserve">, </w:t>
            </w:r>
          </w:p>
        </w:tc>
        <w:tc>
          <w:tcPr>
            <w:tcW w:w="1395"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(1)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где </w:t>
      </w:r>
      <w:r w:rsidR="00786656">
        <w:rPr>
          <w:noProof/>
          <w:position w:val="-6"/>
        </w:rPr>
        <w:drawing>
          <wp:inline distT="0" distB="0" distL="0" distR="0">
            <wp:extent cx="152400"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расчетное давление в случае доизготовления на месте эксплуатации, в остальных случаях - рабочее давление, МПа;</w:t>
      </w:r>
    </w:p>
    <w:p w:rsidR="00000000" w:rsidRDefault="00C75414">
      <w:pPr>
        <w:pStyle w:val="FORMATTEXT"/>
        <w:ind w:firstLine="568"/>
        <w:jc w:val="both"/>
      </w:pPr>
    </w:p>
    <w:p w:rsidR="00000000" w:rsidRDefault="00786656">
      <w:pPr>
        <w:pStyle w:val="FORMATTEXT"/>
        <w:ind w:firstLine="568"/>
        <w:jc w:val="both"/>
      </w:pPr>
      <w:r>
        <w:rPr>
          <w:noProof/>
          <w:position w:val="-9"/>
        </w:rPr>
        <w:drawing>
          <wp:inline distT="0" distB="0" distL="0" distR="0">
            <wp:extent cx="3143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C75414">
        <w:t xml:space="preserve">, </w:t>
      </w:r>
      <w:r>
        <w:rPr>
          <w:noProof/>
          <w:position w:val="-9"/>
        </w:rPr>
        <w:drawing>
          <wp:inline distT="0" distB="0" distL="0" distR="0">
            <wp:extent cx="25717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C75414">
        <w:t>- допускаемые напряжения для материала сосу</w:t>
      </w:r>
      <w:r w:rsidR="00C75414">
        <w:t>да (электрокотла) или его элементов соответственно при 20°С и расчетной температуре, МПа.</w:t>
      </w:r>
    </w:p>
    <w:p w:rsidR="00000000" w:rsidRDefault="00C75414">
      <w:pPr>
        <w:pStyle w:val="FORMATTEXT"/>
        <w:ind w:firstLine="568"/>
        <w:jc w:val="both"/>
      </w:pPr>
    </w:p>
    <w:p w:rsidR="00000000" w:rsidRDefault="00C75414">
      <w:pPr>
        <w:pStyle w:val="FORMATTEXT"/>
        <w:ind w:firstLine="568"/>
        <w:jc w:val="both"/>
      </w:pPr>
      <w:r>
        <w:t xml:space="preserve">Отношение </w:t>
      </w:r>
      <w:r w:rsidR="00786656">
        <w:rPr>
          <w:noProof/>
          <w:position w:val="-17"/>
        </w:rPr>
        <w:drawing>
          <wp:inline distT="0" distB="0" distL="0" distR="0">
            <wp:extent cx="371475" cy="4476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t>материалов сборочных единиц (элементов) сосуда (электрокотла), работающих под давлением, принимают по тому из использов</w:t>
      </w:r>
      <w:r>
        <w:t>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000000" w:rsidRDefault="00C75414">
      <w:pPr>
        <w:pStyle w:val="FORMATTEXT"/>
        <w:ind w:firstLine="568"/>
        <w:jc w:val="both"/>
      </w:pPr>
    </w:p>
    <w:p w:rsidR="00000000" w:rsidRDefault="00C75414">
      <w:pPr>
        <w:pStyle w:val="FORMATTEXT"/>
        <w:ind w:firstLine="568"/>
        <w:jc w:val="both"/>
      </w:pPr>
      <w:r>
        <w:t>Пробное давление при испытании сосуда, р</w:t>
      </w:r>
      <w:r>
        <w:t>ассчитанного по зонам, следует определять с учетом той зоны, расчетное давление или расчетная температура которой имеет меньшее значение.</w:t>
      </w:r>
    </w:p>
    <w:p w:rsidR="00000000" w:rsidRDefault="00C75414">
      <w:pPr>
        <w:pStyle w:val="FORMATTEXT"/>
        <w:ind w:firstLine="568"/>
        <w:jc w:val="both"/>
      </w:pPr>
    </w:p>
    <w:p w:rsidR="00000000" w:rsidRDefault="00C75414">
      <w:pPr>
        <w:pStyle w:val="FORMATTEXT"/>
        <w:ind w:firstLine="568"/>
        <w:jc w:val="both"/>
      </w:pPr>
      <w:r>
        <w:t>Пробное давление для испытания сосуда, предназначенного для работы в условиях нескольких режимов с различными расчетн</w:t>
      </w:r>
      <w:r>
        <w:t>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000000" w:rsidRDefault="00C75414">
      <w:pPr>
        <w:pStyle w:val="FORMATTEXT"/>
        <w:ind w:firstLine="568"/>
        <w:jc w:val="both"/>
      </w:pPr>
    </w:p>
    <w:p w:rsidR="00000000" w:rsidRDefault="00C75414">
      <w:pPr>
        <w:pStyle w:val="FORMATTEXT"/>
        <w:ind w:firstLine="568"/>
        <w:jc w:val="both"/>
      </w:pPr>
      <w:r>
        <w:t>В случае если для обеспечения условий прочности и герметичности при испытаниях возникает необходимость увели</w:t>
      </w:r>
      <w:r>
        <w:t>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w:t>
      </w:r>
      <w:r>
        <w:t>иаметра, количества или замены материала.</w:t>
      </w:r>
    </w:p>
    <w:p w:rsidR="00000000" w:rsidRDefault="00C75414">
      <w:pPr>
        <w:pStyle w:val="FORMATTEXT"/>
        <w:ind w:firstLine="568"/>
        <w:jc w:val="both"/>
      </w:pPr>
    </w:p>
    <w:p w:rsidR="00000000" w:rsidRDefault="00C75414">
      <w:pPr>
        <w:pStyle w:val="FORMATTEXT"/>
        <w:ind w:firstLine="568"/>
        <w:jc w:val="both"/>
      </w:pPr>
      <w: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00786656">
        <w:rPr>
          <w:noProof/>
          <w:position w:val="-9"/>
        </w:rPr>
        <w:drawing>
          <wp:inline distT="0" distB="0" distL="0" distR="0">
            <wp:extent cx="25717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о</w:t>
      </w:r>
      <w:r>
        <w:t xml:space="preserve">пределяется на базе предела длительной прочности или предела ползучести, разрешается в </w:t>
      </w:r>
      <w:r>
        <w:fldChar w:fldCharType="begin"/>
      </w:r>
      <w:r>
        <w:instrText xml:space="preserve"> HYPERLINK "kodeks://link/d?nd=499086260&amp;point=mark=000000000000000000000000000000000000000000000000008QG0M1"\o"’’Об утверждении Федеральных норм и правил в области пром</w:instrText>
      </w:r>
      <w:r>
        <w:instrText>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формулах (1)</w:t>
      </w:r>
      <w:r>
        <w:rPr>
          <w:color w:val="0000FF"/>
          <w:u w:val="single"/>
        </w:rPr>
        <w:t xml:space="preserve"> </w:t>
      </w:r>
      <w:r>
        <w:fldChar w:fldCharType="end"/>
      </w:r>
      <w:r>
        <w:t xml:space="preserve">, </w:t>
      </w:r>
      <w:r>
        <w:fldChar w:fldCharType="begin"/>
      </w:r>
      <w:r>
        <w:instrText xml:space="preserve"> HYPERLINK "kodeks://link/d?nd=499086260&amp;point=</w:instrText>
      </w:r>
      <w:r>
        <w:instrText>mark=000000000000000000000000000000000000000000000000008QM0M2"\o"’’Об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w:instrText>
      </w:r>
      <w:r>
        <w:instrText xml:space="preserve">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(7)</w:t>
      </w:r>
      <w:r>
        <w:rPr>
          <w:color w:val="0000FF"/>
          <w:u w:val="single"/>
        </w:rPr>
        <w:t xml:space="preserve"> </w:t>
      </w:r>
      <w:r>
        <w:fldChar w:fldCharType="end"/>
      </w:r>
      <w:r>
        <w:t xml:space="preserve"> вместо </w:t>
      </w:r>
      <w:r w:rsidR="00786656">
        <w:rPr>
          <w:noProof/>
          <w:position w:val="-9"/>
        </w:rPr>
        <w:drawing>
          <wp:inline distT="0" distB="0" distL="0" distR="0">
            <wp:extent cx="25717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использовать величину допускаемого напряжения при расчетной температуре </w:t>
      </w:r>
      <w:r w:rsidR="00786656">
        <w:rPr>
          <w:noProof/>
          <w:position w:val="-9"/>
        </w:rPr>
        <w:drawing>
          <wp:inline distT="0" distB="0" distL="0" distR="0">
            <wp:extent cx="3048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полученную только на базе не зависящих от времени характеристик: предела текучести и временного сопротивления б</w:t>
      </w:r>
      <w:r>
        <w:t>ез учета ползучести и длительной прочности.</w:t>
      </w:r>
    </w:p>
    <w:p w:rsidR="00000000" w:rsidRDefault="00C75414">
      <w:pPr>
        <w:pStyle w:val="FORMATTEXT"/>
        <w:ind w:firstLine="568"/>
        <w:jc w:val="both"/>
      </w:pPr>
    </w:p>
    <w:p w:rsidR="00000000" w:rsidRDefault="00C75414">
      <w:pPr>
        <w:pStyle w:val="FORMATTEXT"/>
        <w:ind w:firstLine="568"/>
        <w:jc w:val="both"/>
      </w:pPr>
      <w:r>
        <w:t xml:space="preserve">При гидравлическом испытании технологических трубопроводов значение пробного давления </w:t>
      </w:r>
      <w:r w:rsidR="00786656">
        <w:rPr>
          <w:noProof/>
          <w:position w:val="-9"/>
        </w:rPr>
        <w:drawing>
          <wp:inline distT="0" distB="0" distL="0" distR="0">
            <wp:extent cx="257175"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определяется по </w:t>
      </w:r>
      <w:r>
        <w:fldChar w:fldCharType="begin"/>
      </w:r>
      <w:r>
        <w:instrText xml:space="preserve"> HYPERLINK "kodeks://link/d?nd=499086260&amp;point=mark=000000000000000000000</w:instrText>
      </w:r>
      <w:r>
        <w:instrText>000000000000000000000000000008QG0M1"\o"’’Об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w:instrText>
      </w:r>
      <w:r>
        <w:instrText>едакция (действ. с 26.06.2018)"</w:instrText>
      </w:r>
      <w:r>
        <w:fldChar w:fldCharType="separate"/>
      </w:r>
      <w:r>
        <w:rPr>
          <w:color w:val="0000AA"/>
          <w:u w:val="single"/>
        </w:rPr>
        <w:t>формуле (1)</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173. Значение пробного давления </w:t>
      </w:r>
      <w:r w:rsidR="00786656">
        <w:rPr>
          <w:noProof/>
          <w:position w:val="-9"/>
        </w:rPr>
        <w:drawing>
          <wp:inline distT="0" distB="0" distL="0" distR="0">
            <wp:extent cx="25717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при гидравлическом испытании литых и кованых сосудов определяется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310"/>
        <w:gridCol w:w="795"/>
      </w:tblGrid>
      <w:tr w:rsidR="00000000">
        <w:tblPrEx>
          <w:tblCellMar>
            <w:top w:w="0" w:type="dxa"/>
            <w:bottom w:w="0" w:type="dxa"/>
          </w:tblCellMar>
        </w:tblPrEx>
        <w:tc>
          <w:tcPr>
            <w:tcW w:w="83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310"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16"/>
                <w:sz w:val="18"/>
                <w:szCs w:val="18"/>
              </w:rPr>
              <w:drawing>
                <wp:inline distT="0" distB="0" distL="0" distR="0">
                  <wp:extent cx="638175" cy="4286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00C75414">
              <w:rPr>
                <w:sz w:val="18"/>
                <w:szCs w:val="18"/>
              </w:rPr>
              <w:t xml:space="preserve">. </w:t>
            </w:r>
          </w:p>
        </w:tc>
        <w:tc>
          <w:tcPr>
            <w:tcW w:w="795"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(2)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Испытание литых сосудов разрешается проводить при условии 100% контроля отливок неразрушающими методами.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w:instrText>
      </w:r>
      <w:r>
        <w:instrText>K "kodeks://link/d?nd=542615366&amp;point=mark=000000000000000000000000000000000000000000000000007EC0KI"\o"’’О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w:instrText>
      </w:r>
      <w:r>
        <w:instrText xml:space="preserve">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"kodeks://link/d?nd=542625780&amp;point=mark=000000000000000000000000000000000000000000000000008QK0M2"\o"’’Об утверждении Федеральных норм и правил в области про</w:instrText>
      </w:r>
      <w:r>
        <w:instrText>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174. Гидравлическое испытание сосудов и деталей, изготовленных из неметаллических</w:t>
      </w:r>
      <w:r>
        <w:t xml:space="preserve"> материалов с ударной вязкостью более 20 Дж/см</w:t>
      </w:r>
      <w:r w:rsidR="00786656">
        <w:rPr>
          <w:noProof/>
          <w:position w:val="-8"/>
        </w:rPr>
        <w:drawing>
          <wp:inline distT="0" distB="0" distL="0" distR="0">
            <wp:extent cx="10477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должно быть проведено пробным давлением, определяемым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205"/>
        <w:gridCol w:w="900"/>
      </w:tblGrid>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16"/>
                <w:sz w:val="18"/>
                <w:szCs w:val="18"/>
              </w:rPr>
              <w:drawing>
                <wp:inline distT="0" distB="0" distL="0" distR="0">
                  <wp:extent cx="638175" cy="4286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00C75414">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(3)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Гидравлическое испытание сосудов и деталей, изготовленных из неметаллических материалов с ударной вязкостью 20 Дж/см</w:t>
      </w:r>
      <w:r w:rsidR="00786656">
        <w:rPr>
          <w:noProof/>
          <w:position w:val="-8"/>
        </w:rPr>
        <w:drawing>
          <wp:inline distT="0" distB="0" distL="0" distR="0">
            <wp:extent cx="10477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менее, должно быть п</w:t>
      </w:r>
      <w:r>
        <w:t>роведено пробным давлением, определяемым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205"/>
        <w:gridCol w:w="900"/>
      </w:tblGrid>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16"/>
                <w:sz w:val="18"/>
                <w:szCs w:val="18"/>
              </w:rPr>
              <w:drawing>
                <wp:inline distT="0" distB="0" distL="0" distR="0">
                  <wp:extent cx="638175" cy="4286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00C75414">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(4)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175. Значение пробного давления </w:t>
      </w:r>
      <w:r w:rsidR="00786656">
        <w:rPr>
          <w:noProof/>
          <w:position w:val="-9"/>
        </w:rPr>
        <w:drawing>
          <wp:inline distT="0" distB="0" distL="0" distR="0">
            <wp:extent cx="257175"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при гидравлическом испытании криогенных сосудов при наличии вакуума в изоляционном пространстве определяют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205"/>
        <w:gridCol w:w="900"/>
      </w:tblGrid>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7"/>
                <w:sz w:val="18"/>
                <w:szCs w:val="18"/>
              </w:rPr>
              <w:drawing>
                <wp:inline distT="0" distB="0" distL="0" distR="0">
                  <wp:extent cx="685800" cy="200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00C75414">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(5)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176. Гидравлическое испытание металлопластиковых сосудов должно быть проведено пробным давлением, определяемым по формуле: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205"/>
        <w:gridCol w:w="900"/>
      </w:tblGrid>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205" w:type="dxa"/>
            <w:tcBorders>
              <w:top w:val="nil"/>
              <w:left w:val="nil"/>
              <w:bottom w:val="nil"/>
              <w:right w:val="nil"/>
            </w:tcBorders>
            <w:tcMar>
              <w:top w:w="114" w:type="dxa"/>
              <w:left w:w="28" w:type="dxa"/>
              <w:bottom w:w="114" w:type="dxa"/>
              <w:right w:w="28" w:type="dxa"/>
            </w:tcMar>
          </w:tcPr>
          <w:p w:rsidR="00000000" w:rsidRDefault="00786656">
            <w:pPr>
              <w:pStyle w:val="FORMATTEXT"/>
              <w:jc w:val="center"/>
              <w:rPr>
                <w:sz w:val="18"/>
                <w:szCs w:val="18"/>
              </w:rPr>
            </w:pPr>
            <w:r>
              <w:rPr>
                <w:noProof/>
                <w:position w:val="-9"/>
                <w:sz w:val="18"/>
                <w:szCs w:val="18"/>
              </w:rPr>
              <w:drawing>
                <wp:inline distT="0" distB="0" distL="0" distR="0">
                  <wp:extent cx="257175"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C75414">
              <w:rPr>
                <w:sz w:val="18"/>
                <w:szCs w:val="18"/>
              </w:rPr>
              <w:t>=</w:t>
            </w:r>
            <w:r>
              <w:rPr>
                <w:noProof/>
                <w:position w:val="-16"/>
                <w:sz w:val="18"/>
                <w:szCs w:val="18"/>
              </w:rPr>
              <w:drawing>
                <wp:inline distT="0" distB="0" distL="0" distR="0">
                  <wp:extent cx="1781175" cy="4286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r w:rsidR="00C75414">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(6)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где </w:t>
      </w:r>
      <w:r w:rsidR="00786656">
        <w:rPr>
          <w:noProof/>
          <w:position w:val="-9"/>
        </w:rPr>
        <w:drawing>
          <wp:inline distT="0" distB="0" distL="0" distR="0">
            <wp:extent cx="23812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отношение массы металлоконструкции к общей массе сосуда;</w:t>
      </w:r>
    </w:p>
    <w:p w:rsidR="00000000" w:rsidRDefault="00C75414">
      <w:pPr>
        <w:pStyle w:val="FORMATTEXT"/>
        <w:ind w:firstLine="568"/>
        <w:jc w:val="both"/>
      </w:pPr>
    </w:p>
    <w:p w:rsidR="00000000" w:rsidRDefault="00786656">
      <w:pPr>
        <w:pStyle w:val="FORMATTEXT"/>
        <w:ind w:firstLine="568"/>
        <w:jc w:val="both"/>
      </w:pPr>
      <w:r>
        <w:rPr>
          <w:noProof/>
          <w:position w:val="-5"/>
        </w:rPr>
        <w:drawing>
          <wp:inline distT="0" distB="0" distL="0" distR="0">
            <wp:extent cx="152400" cy="142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C75414">
        <w:t>= 1,3 - для неметаллических материалов ударной вязкостью более 20 Дж/см</w:t>
      </w:r>
      <w:r>
        <w:rPr>
          <w:noProof/>
          <w:position w:val="-8"/>
        </w:rPr>
        <w:drawing>
          <wp:inline distT="0" distB="0" distL="0" distR="0">
            <wp:extent cx="10477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t>;</w:t>
      </w:r>
    </w:p>
    <w:p w:rsidR="00000000" w:rsidRDefault="00C75414">
      <w:pPr>
        <w:pStyle w:val="FORMATTEXT"/>
        <w:ind w:firstLine="568"/>
        <w:jc w:val="both"/>
      </w:pPr>
    </w:p>
    <w:p w:rsidR="00000000" w:rsidRDefault="00786656">
      <w:pPr>
        <w:pStyle w:val="FORMATTEXT"/>
        <w:ind w:firstLine="568"/>
        <w:jc w:val="both"/>
      </w:pPr>
      <w:r>
        <w:rPr>
          <w:noProof/>
          <w:position w:val="-5"/>
        </w:rPr>
        <w:drawing>
          <wp:inline distT="0" distB="0" distL="0" distR="0">
            <wp:extent cx="152400" cy="1428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C75414">
        <w:t>= 1,6 - для неметаллических материалов ударной вязкостью 20 Дж/см</w:t>
      </w:r>
      <w:r>
        <w:rPr>
          <w:noProof/>
          <w:position w:val="-8"/>
        </w:rPr>
        <w:drawing>
          <wp:inline distT="0" distB="0" distL="0" distR="0">
            <wp:extent cx="10477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t xml:space="preserve"> и менее.</w:t>
      </w:r>
    </w:p>
    <w:p w:rsidR="00000000" w:rsidRDefault="00C75414">
      <w:pPr>
        <w:pStyle w:val="FORMATTEXT"/>
        <w:ind w:firstLine="568"/>
        <w:jc w:val="both"/>
      </w:pPr>
    </w:p>
    <w:p w:rsidR="00000000" w:rsidRDefault="00C75414">
      <w:pPr>
        <w:pStyle w:val="FORMATTEXT"/>
        <w:ind w:firstLine="568"/>
        <w:jc w:val="both"/>
      </w:pPr>
      <w:r>
        <w:t>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w:t>
      </w:r>
      <w:r>
        <w:t xml:space="preserve"> проведения гидравлического испытания.</w:t>
      </w:r>
    </w:p>
    <w:p w:rsidR="00000000" w:rsidRDefault="00C75414">
      <w:pPr>
        <w:pStyle w:val="FORMATTEXT"/>
        <w:ind w:firstLine="568"/>
        <w:jc w:val="both"/>
      </w:pPr>
    </w:p>
    <w:p w:rsidR="00000000" w:rsidRDefault="00C75414">
      <w:pPr>
        <w:pStyle w:val="FORMATTEXT"/>
        <w:ind w:firstLine="568"/>
        <w:jc w:val="both"/>
      </w:pPr>
      <w: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w:t>
      </w:r>
      <w:r>
        <w:t>ного давления полости.</w:t>
      </w:r>
    </w:p>
    <w:p w:rsidR="00000000" w:rsidRDefault="00C75414">
      <w:pPr>
        <w:pStyle w:val="FORMATTEXT"/>
        <w:ind w:firstLine="568"/>
        <w:jc w:val="both"/>
      </w:pPr>
    </w:p>
    <w:p w:rsidR="00000000" w:rsidRDefault="00C75414">
      <w:pPr>
        <w:pStyle w:val="FORMATTEXT"/>
        <w:ind w:firstLine="568"/>
        <w:jc w:val="both"/>
      </w:pPr>
      <w: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000000" w:rsidRDefault="00C75414">
      <w:pPr>
        <w:pStyle w:val="FORMATTEXT"/>
        <w:ind w:firstLine="568"/>
        <w:jc w:val="both"/>
      </w:pPr>
    </w:p>
    <w:p w:rsidR="00000000" w:rsidRDefault="00C75414">
      <w:pPr>
        <w:pStyle w:val="FORMATTEXT"/>
        <w:ind w:firstLine="568"/>
        <w:jc w:val="both"/>
      </w:pPr>
      <w:r>
        <w:t>178. Минимальная величина пробного давления при гидравлическом испыта</w:t>
      </w:r>
      <w:r>
        <w:t xml:space="preserve">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 </w:t>
      </w:r>
    </w:p>
    <w:p w:rsidR="00000000" w:rsidRDefault="00C75414">
      <w:pPr>
        <w:pStyle w:val="FORMATTEXT"/>
        <w:ind w:firstLine="568"/>
        <w:jc w:val="both"/>
      </w:pPr>
      <w:r>
        <w:t>(Абзац в редакции, введенной в действие с 26 июня 201</w:t>
      </w:r>
      <w:r>
        <w:t xml:space="preserve">8 года </w:t>
      </w:r>
      <w:r>
        <w:fldChar w:fldCharType="begin"/>
      </w:r>
      <w:r>
        <w:instrText xml:space="preserve"> HYPERLINK "kodeks://link/d?nd=542615366&amp;point=mark=000000000000000000000000000000000000000000000000007DU0KA"\o"’’О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w:instrText>
      </w:r>
      <w:r>
        <w:instrText>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"kodeks://link/d?nd=542625780&amp;point=mark=000000000000000000000000000000000000000000000000008R00M7"\o"’’Об утверждении Федеральных норм и прав</w:instrText>
      </w:r>
      <w:r>
        <w:instrText>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t>Значение пробного давления (между максимальным и минимальным</w:t>
      </w:r>
      <w:r>
        <w:t>) должно обеспечить наибольшую выявляемость дефектов трубопровода или его элементов, подвергаемых гидравлическому испытанию.</w:t>
      </w:r>
    </w:p>
    <w:p w:rsidR="00000000" w:rsidRDefault="00C75414">
      <w:pPr>
        <w:pStyle w:val="FORMATTEXT"/>
        <w:ind w:firstLine="568"/>
        <w:jc w:val="both"/>
      </w:pPr>
    </w:p>
    <w:p w:rsidR="00000000" w:rsidRDefault="00C75414">
      <w:pPr>
        <w:pStyle w:val="FORMATTEXT"/>
        <w:ind w:firstLine="568"/>
        <w:jc w:val="both"/>
      </w:pPr>
      <w:r>
        <w:t xml:space="preserve">179. Для гидравлического испытания оборудования под давлением следует использовать воду. Температура воды должна быть не ниже 5°С </w:t>
      </w:r>
      <w:r>
        <w:t>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00000" w:rsidRDefault="00C75414">
      <w:pPr>
        <w:pStyle w:val="FORMATTEXT"/>
        <w:ind w:firstLine="568"/>
        <w:jc w:val="both"/>
      </w:pPr>
    </w:p>
    <w:p w:rsidR="00000000" w:rsidRDefault="00C75414">
      <w:pPr>
        <w:pStyle w:val="FORMATTEXT"/>
        <w:ind w:firstLine="568"/>
        <w:jc w:val="both"/>
      </w:pPr>
      <w:r>
        <w:t xml:space="preserve">Гидравлическое испытание трубопроводов должно производиться при положительной </w:t>
      </w:r>
      <w:r>
        <w:t xml:space="preserve">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10°С.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w:instrText>
      </w:r>
      <w:r>
        <w:instrText>5366&amp;point=mark=000000000000000000000000000000000000000000000000008QE0M6"\o"’’О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w:t>
      </w:r>
      <w:r>
        <w:rPr>
          <w:color w:val="0000AA"/>
          <w:u w:val="single"/>
        </w:rPr>
        <w:t>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"kodeks://link/d?nd=542625780&amp;point=mark=000000000000000000000000000000000000000000000000008R20M8"\o"’’Об утверждении Федеральных норм и правил в области промышленной безопасности ’’Пр</w:instrText>
      </w:r>
      <w:r>
        <w:instrText>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t>При гидравлическом испытании паровых и водогрейных котлов верхний предел температуры воды может быть ув</w:t>
      </w:r>
      <w:r>
        <w:t>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000000" w:rsidRDefault="00C75414">
      <w:pPr>
        <w:pStyle w:val="FORMATTEXT"/>
        <w:ind w:firstLine="568"/>
        <w:jc w:val="both"/>
      </w:pPr>
    </w:p>
    <w:p w:rsidR="00000000" w:rsidRDefault="00C75414">
      <w:pPr>
        <w:pStyle w:val="FORMATTEXT"/>
        <w:ind w:firstLine="568"/>
        <w:jc w:val="both"/>
      </w:pPr>
      <w:r>
        <w:t>Используемая для гидравлического испытания вода не должна загря</w:t>
      </w:r>
      <w:r>
        <w:t>знять оборудование или вызывать интенсивную коррозию.</w:t>
      </w:r>
    </w:p>
    <w:p w:rsidR="00000000" w:rsidRDefault="00C75414">
      <w:pPr>
        <w:pStyle w:val="FORMATTEXT"/>
        <w:ind w:firstLine="568"/>
        <w:jc w:val="both"/>
      </w:pPr>
    </w:p>
    <w:p w:rsidR="00000000" w:rsidRDefault="00C75414">
      <w:pPr>
        <w:pStyle w:val="FORMATTEXT"/>
        <w:ind w:firstLine="568"/>
        <w:jc w:val="both"/>
      </w:pPr>
      <w: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00000" w:rsidRDefault="00C75414">
      <w:pPr>
        <w:pStyle w:val="FORMATTEXT"/>
        <w:ind w:firstLine="568"/>
        <w:jc w:val="both"/>
      </w:pPr>
    </w:p>
    <w:p w:rsidR="00000000" w:rsidRDefault="00C75414">
      <w:pPr>
        <w:pStyle w:val="FORMATTEXT"/>
        <w:ind w:firstLine="568"/>
        <w:jc w:val="both"/>
      </w:pPr>
      <w:r>
        <w:t>В технически обоснованных случаях, преду</w:t>
      </w:r>
      <w:r>
        <w:t xml:space="preserve">смотренных изготовителем, при проведении гидравлического испытания при эксплуатации сосудов допускается использовать другую жидкость. Проведение испытания токсичной, коррозионной жидкостью не допускается. </w:t>
      </w:r>
    </w:p>
    <w:p w:rsidR="00000000" w:rsidRDefault="00C75414">
      <w:pPr>
        <w:pStyle w:val="FORMATTEXT"/>
        <w:ind w:firstLine="568"/>
        <w:jc w:val="both"/>
      </w:pPr>
      <w:r>
        <w:t xml:space="preserve">(Абзац в редакции, введенной в действие с 26 июня </w:t>
      </w:r>
      <w:r>
        <w:t xml:space="preserve">2018 года </w:t>
      </w:r>
      <w:r>
        <w:fldChar w:fldCharType="begin"/>
      </w:r>
      <w:r>
        <w:instrText xml:space="preserve"> HYPERLINK "kodeks://link/d?nd=542615366&amp;point=mark=000000000000000000000000000000000000000000000000008QG0M7"\o"’’О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w:instrText>
      </w:r>
      <w:r>
        <w:instrText>.2017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"kodeks://link/d?nd=542625780&amp;point=mark=000000000000000000000000000000000000000000000000008R20M8"\o"’’Об утверждении Федеральных норм и п</w:instrText>
      </w:r>
      <w:r>
        <w:instrText>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ind w:firstLine="568"/>
        <w:jc w:val="both"/>
      </w:pPr>
    </w:p>
    <w:p w:rsidR="00000000" w:rsidRDefault="00C75414">
      <w:pPr>
        <w:pStyle w:val="FORMATTEXT"/>
        <w:ind w:firstLine="568"/>
        <w:jc w:val="both"/>
      </w:pPr>
      <w:r>
        <w:t xml:space="preserve">180. При заполнении оборудования водой воздух из него должен </w:t>
      </w:r>
      <w:r>
        <w:t>быть удален полностью.</w:t>
      </w:r>
    </w:p>
    <w:p w:rsidR="00000000" w:rsidRDefault="00C75414">
      <w:pPr>
        <w:pStyle w:val="FORMATTEXT"/>
        <w:ind w:firstLine="568"/>
        <w:jc w:val="both"/>
      </w:pPr>
    </w:p>
    <w:p w:rsidR="00000000" w:rsidRDefault="00C75414">
      <w:pPr>
        <w:pStyle w:val="FORMATTEXT"/>
        <w:ind w:firstLine="568"/>
        <w:jc w:val="both"/>
      </w:pPr>
      <w: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w:t>
      </w:r>
      <w:r>
        <w:t>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00000" w:rsidRDefault="00C75414">
      <w:pPr>
        <w:pStyle w:val="FORMATTEXT"/>
        <w:ind w:firstLine="568"/>
        <w:jc w:val="both"/>
      </w:pPr>
    </w:p>
    <w:p w:rsidR="00000000" w:rsidRDefault="00C75414">
      <w:pPr>
        <w:pStyle w:val="FORMATTEXT"/>
        <w:ind w:firstLine="568"/>
        <w:jc w:val="both"/>
      </w:pPr>
      <w:r>
        <w:t>Использование сжатого воздуха или другого газа для подъема давления в оборудовании, заполненном во</w:t>
      </w:r>
      <w:r>
        <w:t>дой, не допускается.</w:t>
      </w:r>
    </w:p>
    <w:p w:rsidR="00000000" w:rsidRDefault="00C75414">
      <w:pPr>
        <w:pStyle w:val="FORMATTEXT"/>
        <w:ind w:firstLine="568"/>
        <w:jc w:val="both"/>
      </w:pPr>
    </w:p>
    <w:p w:rsidR="00000000" w:rsidRDefault="00C75414">
      <w:pPr>
        <w:pStyle w:val="FORMATTEXT"/>
        <w:ind w:firstLine="568"/>
        <w:jc w:val="both"/>
      </w:pPr>
      <w:r>
        <w:t xml:space="preserve">Время выдержки под пробным давлением паровых и водогрейных котлов, включая электрокотлы, </w:t>
      </w:r>
      <w:r>
        <w:lastRenderedPageBreak/>
        <w:t>трубопроводов пара и горячей воды, а также сосудов, поставленных на место установки в сборе, устанавливает изготовитель в руководстве по эксплуат</w:t>
      </w:r>
      <w:r>
        <w:t>ации и должно быть не менее 10 мин.</w:t>
      </w:r>
    </w:p>
    <w:p w:rsidR="00000000" w:rsidRDefault="00C75414">
      <w:pPr>
        <w:pStyle w:val="FORMATTEXT"/>
        <w:ind w:firstLine="568"/>
        <w:jc w:val="both"/>
      </w:pPr>
    </w:p>
    <w:p w:rsidR="00000000" w:rsidRDefault="00C75414">
      <w:pPr>
        <w:pStyle w:val="FORMATTEXT"/>
        <w:ind w:firstLine="568"/>
        <w:jc w:val="both"/>
      </w:pPr>
      <w: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000000" w:rsidRDefault="00C75414">
      <w:pPr>
        <w:pStyle w:val="FORMATTEXT"/>
        <w:ind w:firstLine="568"/>
        <w:jc w:val="both"/>
      </w:pPr>
    </w:p>
    <w:p w:rsidR="00000000" w:rsidRDefault="00C75414">
      <w:pPr>
        <w:pStyle w:val="FORMATTEXT"/>
        <w:ind w:firstLine="568"/>
        <w:jc w:val="both"/>
      </w:pPr>
      <w:r>
        <w:t xml:space="preserve">а) 30 мин при толщине стенки сосуда до 50 мм включительно; </w:t>
      </w:r>
    </w:p>
    <w:p w:rsidR="00000000" w:rsidRDefault="00C75414">
      <w:pPr>
        <w:pStyle w:val="FORMATTEXT"/>
        <w:ind w:firstLine="568"/>
        <w:jc w:val="both"/>
      </w:pPr>
      <w:r>
        <w:t>(Подпункт</w:t>
      </w:r>
      <w:r>
        <w:t xml:space="preserve"> в редакции, введенной в действие с 26 июня 2018 года </w:t>
      </w:r>
      <w:r>
        <w:fldChar w:fldCharType="begin"/>
      </w:r>
      <w:r>
        <w:instrText xml:space="preserve"> HYPERLINK "kodeks://link/d?nd=542615366&amp;point=mark=000000000000000000000000000000000000000000000000007E20KC"\o"’’О внесении изменений в Федеральные нормы и правила в области промышленной безопасности ’</w:instrText>
      </w:r>
      <w:r>
        <w:instrText>’Правила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"kodeks://link/d?nd=542625780&amp;point=mark=000000000000000000000000000000000000000000000000008R6</w:instrText>
      </w:r>
      <w:r>
        <w:instrText>0MA"\o"’’Об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ind w:firstLine="568"/>
        <w:jc w:val="both"/>
      </w:pPr>
    </w:p>
    <w:p w:rsidR="00000000" w:rsidRDefault="00C75414">
      <w:pPr>
        <w:pStyle w:val="FORMATTEXT"/>
        <w:ind w:firstLine="568"/>
        <w:jc w:val="both"/>
      </w:pPr>
      <w:r>
        <w:t>б) 60 мин при тол</w:t>
      </w:r>
      <w:r>
        <w:t xml:space="preserve">щине стенки сосуда более 50 до 100 мм включительно;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"kodeks://link/d?nd=542615366&amp;point=mark=000000000000000000000000000000000000000000000000007E20KC"\o"’’О внесении изменений в Фед</w:instrText>
      </w:r>
      <w:r>
        <w:instrText>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w:instrText>
      </w:r>
      <w:r>
        <w:instrText>int=mark=000000000000000000000000000000000000000000000000008R80MB"\o"’’Об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w:instrText>
      </w:r>
      <w:r>
        <w:instrText>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ind w:firstLine="568"/>
        <w:jc w:val="both"/>
      </w:pPr>
    </w:p>
    <w:p w:rsidR="00000000" w:rsidRDefault="00C75414">
      <w:pPr>
        <w:pStyle w:val="FORMATTEXT"/>
        <w:ind w:firstLine="568"/>
        <w:jc w:val="both"/>
      </w:pPr>
      <w:r>
        <w:t xml:space="preserve">в) 120 мин при толщине стенки сосуда более 100 мм.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w:instrText>
      </w:r>
      <w:r>
        <w:instrText>0000007E20KC"\o"’’О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 См.</w:t>
      </w:r>
      <w:r>
        <w:t xml:space="preserve"> </w:t>
      </w:r>
      <w:r>
        <w:fldChar w:fldCharType="begin"/>
      </w:r>
      <w:r>
        <w:instrText xml:space="preserve"> HYPERLINK "kodeks://link/d?nd=542625780&amp;point=mark=000000000000000000000000000000000000000000000000008RA0MC"\o"’’Об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w:instrText>
      </w:r>
      <w:r>
        <w:instrText xml:space="preserve">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ind w:firstLine="568"/>
        <w:jc w:val="both"/>
      </w:pPr>
    </w:p>
    <w:p w:rsidR="00000000" w:rsidRDefault="00C75414">
      <w:pPr>
        <w:pStyle w:val="FORMATTEXT"/>
        <w:ind w:firstLine="568"/>
        <w:jc w:val="both"/>
      </w:pPr>
      <w:r>
        <w:t>Для литых, неметаллических и многослойных сосудов независимо от толщины стенки время выдержки должно быть не менее 60 мин.</w:t>
      </w:r>
    </w:p>
    <w:p w:rsidR="00000000" w:rsidRDefault="00C75414">
      <w:pPr>
        <w:pStyle w:val="FORMATTEXT"/>
        <w:ind w:firstLine="568"/>
        <w:jc w:val="both"/>
      </w:pPr>
    </w:p>
    <w:p w:rsidR="00000000" w:rsidRDefault="00C75414">
      <w:pPr>
        <w:pStyle w:val="FORMATTEXT"/>
        <w:ind w:firstLine="568"/>
        <w:jc w:val="both"/>
      </w:pPr>
      <w:r>
        <w:t xml:space="preserve">Абзац утратил силу с 26 июня 2018 года - </w:t>
      </w:r>
      <w:r>
        <w:fldChar w:fldCharType="begin"/>
      </w:r>
      <w:r>
        <w:instrText xml:space="preserve"> H</w:instrText>
      </w:r>
      <w:r>
        <w:instrText>YPERLINK "kodeks://link/d?nd=542615366&amp;point=mark=000000000000000000000000000000000000000000000000007E20KC"\o"’’О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"kodeks://link/d?nd=542625780&amp;point=mark=000000000000000000000000000000000000000000000000008RA0MC"\o"’’Об утверждении Федеральных норм и правил в област</w:instrText>
      </w:r>
      <w:r>
        <w:instrText>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Абзац утратил силу с 26 июня 2018 года - </w:t>
      </w:r>
      <w:r>
        <w:fldChar w:fldCharType="begin"/>
      </w:r>
      <w:r>
        <w:instrText xml:space="preserve"> HYPERLINK "kodeks://link/d?nd=5426</w:instrText>
      </w:r>
      <w:r>
        <w:instrText>15366&amp;point=mark=000000000000000000000000000000000000000000000000007E20KC"\o"’’О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w:t>
      </w:r>
      <w:r>
        <w:rPr>
          <w:color w:val="0000AA"/>
          <w:u w:val="single"/>
        </w:rPr>
        <w:t>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"kodeks://link/d?nd=542625780&amp;point=mark=000000000000000000000000000000000000000000000000008RA0MC"\o"’’Об утверждении Федеральных норм и правил в области промышленной безопасности ’’Пра</w:instrText>
      </w:r>
      <w:r>
        <w:instrText>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181. После выдержки под пробным давлением давление снижается до обоснованного расчетом на прочность значения</w:t>
      </w:r>
      <w:r>
        <w:t>,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000000" w:rsidRDefault="00C75414">
      <w:pPr>
        <w:pStyle w:val="FORMATTEXT"/>
        <w:ind w:firstLine="568"/>
        <w:jc w:val="both"/>
      </w:pPr>
    </w:p>
    <w:p w:rsidR="00000000" w:rsidRDefault="00C75414">
      <w:pPr>
        <w:pStyle w:val="FORMATTEXT"/>
        <w:ind w:firstLine="568"/>
        <w:jc w:val="both"/>
      </w:pPr>
      <w:r>
        <w:t xml:space="preserve">182. Оборудование под давлением следует считать выдержавшим гидравлическое испытание, если не будет </w:t>
      </w:r>
      <w:r>
        <w:t>обнаружено:</w:t>
      </w:r>
    </w:p>
    <w:p w:rsidR="00000000" w:rsidRDefault="00C75414">
      <w:pPr>
        <w:pStyle w:val="FORMATTEXT"/>
        <w:ind w:firstLine="568"/>
        <w:jc w:val="both"/>
      </w:pPr>
    </w:p>
    <w:p w:rsidR="00000000" w:rsidRDefault="00C75414">
      <w:pPr>
        <w:pStyle w:val="FORMATTEXT"/>
        <w:ind w:firstLine="568"/>
        <w:jc w:val="both"/>
      </w:pPr>
      <w:r>
        <w:t>а) видимых остаточных деформаций;</w:t>
      </w:r>
    </w:p>
    <w:p w:rsidR="00000000" w:rsidRDefault="00C75414">
      <w:pPr>
        <w:pStyle w:val="FORMATTEXT"/>
        <w:ind w:firstLine="568"/>
        <w:jc w:val="both"/>
      </w:pPr>
    </w:p>
    <w:p w:rsidR="00000000" w:rsidRDefault="00C75414">
      <w:pPr>
        <w:pStyle w:val="FORMATTEXT"/>
        <w:ind w:firstLine="568"/>
        <w:jc w:val="both"/>
      </w:pPr>
      <w:r>
        <w:t>б) трещин или признаков разрыва;</w:t>
      </w:r>
    </w:p>
    <w:p w:rsidR="00000000" w:rsidRDefault="00C75414">
      <w:pPr>
        <w:pStyle w:val="FORMATTEXT"/>
        <w:ind w:firstLine="568"/>
        <w:jc w:val="both"/>
      </w:pPr>
    </w:p>
    <w:p w:rsidR="00000000" w:rsidRDefault="00C75414">
      <w:pPr>
        <w:pStyle w:val="FORMATTEXT"/>
        <w:ind w:firstLine="568"/>
        <w:jc w:val="both"/>
      </w:pPr>
      <w:r>
        <w:t>в) течи, потения в сварных, развальцованных, заклепочных соединениях и в основном металле;</w:t>
      </w:r>
    </w:p>
    <w:p w:rsidR="00000000" w:rsidRDefault="00C75414">
      <w:pPr>
        <w:pStyle w:val="FORMATTEXT"/>
        <w:ind w:firstLine="568"/>
        <w:jc w:val="both"/>
      </w:pPr>
    </w:p>
    <w:p w:rsidR="00000000" w:rsidRDefault="00C75414">
      <w:pPr>
        <w:pStyle w:val="FORMATTEXT"/>
        <w:ind w:firstLine="568"/>
        <w:jc w:val="both"/>
      </w:pPr>
      <w:r>
        <w:t>г) течи в разъемных соединениях;</w:t>
      </w:r>
    </w:p>
    <w:p w:rsidR="00000000" w:rsidRDefault="00C75414">
      <w:pPr>
        <w:pStyle w:val="FORMATTEXT"/>
        <w:ind w:firstLine="568"/>
        <w:jc w:val="both"/>
      </w:pPr>
    </w:p>
    <w:p w:rsidR="00000000" w:rsidRDefault="00C75414">
      <w:pPr>
        <w:pStyle w:val="FORMATTEXT"/>
        <w:ind w:firstLine="568"/>
        <w:jc w:val="both"/>
      </w:pPr>
      <w:r>
        <w:t>д) падения давления по манометру.</w:t>
      </w:r>
    </w:p>
    <w:p w:rsidR="00000000" w:rsidRDefault="00C75414">
      <w:pPr>
        <w:pStyle w:val="FORMATTEXT"/>
        <w:ind w:firstLine="568"/>
        <w:jc w:val="both"/>
      </w:pPr>
    </w:p>
    <w:p w:rsidR="00000000" w:rsidRDefault="00C75414">
      <w:pPr>
        <w:pStyle w:val="FORMATTEXT"/>
        <w:ind w:firstLine="568"/>
        <w:jc w:val="both"/>
      </w:pPr>
      <w:r>
        <w:t>В развальцова</w:t>
      </w:r>
      <w:r>
        <w:t xml:space="preserve">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w:instrText>
      </w:r>
      <w:r>
        <w:instrText>deks://link/d?nd=542615366&amp;point=mark=000000000000000000000000000000000000000000000000007E40KD"\o"’’О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w:instrText>
      </w:r>
      <w:r>
        <w:instrText>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"kodeks://link/d?nd=542625780&amp;point=mark=000000000000000000000000000000000000000000000000008QU0M5"\o"’’Об утверждении Федеральных норм и правил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183. Пункт утратил силу с 26 июня 2018 года - </w:t>
      </w:r>
      <w:r>
        <w:fldChar w:fldCharType="begin"/>
      </w:r>
      <w:r>
        <w:instrText xml:space="preserve"> HYPERLINK "kodeks://link/d?nd=542615366</w:instrText>
      </w:r>
      <w:r>
        <w:instrText>&amp;point=mark=000000000000000000000000000000000000000000000000007E60KE"\o"’’О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 </w:t>
      </w:r>
      <w:r>
        <w:rPr>
          <w:color w:val="0000AA"/>
          <w:u w:val="single"/>
        </w:rPr>
        <w:t>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"kodeks://link/d?nd=542625780&amp;point=mark=000000000000000000000000000000000000000000000000008R80MA"\o"’’Об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184. Пункт утратил силу с 26 июня 2018 года - </w:t>
      </w:r>
      <w:r>
        <w:fldChar w:fldCharType="begin"/>
      </w:r>
      <w:r>
        <w:instrText xml:space="preserve"> HYPERLINK "kodeks://link/d?nd=542615366&amp;point=mark=</w:instrText>
      </w:r>
      <w:r>
        <w:instrText>000000000000000000000000000000000000000000000000007E60KE"\o"’’О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w:t>
      </w:r>
      <w:r>
        <w:rPr>
          <w:color w:val="0000AA"/>
          <w:u w:val="single"/>
        </w:rPr>
        <w:t>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"kodeks://link/d?nd=542625780&amp;point=mark=000000000000000000000000000000000000000000000000008Q20LT"\o"’’Об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w:instrText>
      </w:r>
      <w:r>
        <w:instrText xml:space="preserve">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185. После проведения гидравлического испытания необходимо обеспечить удаление воды из испытуемого оборудования.</w:t>
      </w:r>
    </w:p>
    <w:p w:rsidR="00000000" w:rsidRDefault="00C75414">
      <w:pPr>
        <w:pStyle w:val="FORMATTEXT"/>
        <w:ind w:firstLine="568"/>
        <w:jc w:val="both"/>
      </w:pPr>
    </w:p>
    <w:p w:rsidR="00000000" w:rsidRDefault="00C75414">
      <w:pPr>
        <w:pStyle w:val="FORMATTEXT"/>
        <w:ind w:firstLine="568"/>
        <w:jc w:val="both"/>
      </w:pPr>
      <w:r>
        <w:t>Оборудование</w:t>
      </w:r>
      <w:r>
        <w:t xml:space="preserve">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000000" w:rsidRDefault="00C75414">
      <w:pPr>
        <w:pStyle w:val="FORMATTEXT"/>
        <w:ind w:firstLine="568"/>
        <w:jc w:val="both"/>
      </w:pPr>
    </w:p>
    <w:p w:rsidR="00000000" w:rsidRDefault="00C75414">
      <w:pPr>
        <w:pStyle w:val="FORMATTEXT"/>
        <w:ind w:firstLine="568"/>
        <w:jc w:val="both"/>
      </w:pPr>
      <w:r>
        <w:lastRenderedPageBreak/>
        <w:t>186. Гидравлическое испытание трубопроводов с рабочим давлением не более 10 МПа, а также сосудо</w:t>
      </w:r>
      <w:r>
        <w:t>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000000" w:rsidRDefault="00C75414">
      <w:pPr>
        <w:pStyle w:val="FORMATTEXT"/>
        <w:ind w:firstLine="568"/>
        <w:jc w:val="both"/>
      </w:pPr>
    </w:p>
    <w:p w:rsidR="00000000" w:rsidRDefault="00C75414">
      <w:pPr>
        <w:pStyle w:val="FORMATTEXT"/>
        <w:ind w:firstLine="568"/>
        <w:jc w:val="both"/>
      </w:pPr>
      <w:r>
        <w:t>Пробное давление при пневматическом испытании следует определять по фо</w:t>
      </w:r>
      <w:r>
        <w:t>рмуле:</w:t>
      </w:r>
    </w:p>
    <w:p w:rsidR="00000000" w:rsidRDefault="00C75414">
      <w:pPr>
        <w:pStyle w:val="FORMATTEXT"/>
        <w:ind w:firstLine="568"/>
        <w:jc w:val="both"/>
      </w:pPr>
    </w:p>
    <w:p w:rsidR="00000000" w:rsidRDefault="00786656">
      <w:pPr>
        <w:pStyle w:val="FORMATTEXT"/>
        <w:jc w:val="right"/>
      </w:pPr>
      <w:r>
        <w:rPr>
          <w:noProof/>
          <w:position w:val="-16"/>
        </w:rPr>
        <w:drawing>
          <wp:inline distT="0" distB="0" distL="0" distR="0">
            <wp:extent cx="1076325" cy="4286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r w:rsidR="00C75414">
        <w:t xml:space="preserve">.                                                       (7) </w:t>
      </w:r>
    </w:p>
    <w:p w:rsidR="00000000" w:rsidRDefault="00C75414">
      <w:pPr>
        <w:pStyle w:val="FORMATTEXT"/>
        <w:ind w:firstLine="568"/>
        <w:jc w:val="both"/>
      </w:pPr>
      <w: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w:t>
      </w:r>
      <w:r>
        <w:t>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25°С выше температуры хрупкого излома материалов трубопровода.</w:t>
      </w:r>
    </w:p>
    <w:p w:rsidR="00000000" w:rsidRDefault="00C75414">
      <w:pPr>
        <w:pStyle w:val="FORMATTEXT"/>
        <w:ind w:firstLine="568"/>
        <w:jc w:val="both"/>
      </w:pPr>
    </w:p>
    <w:p w:rsidR="00000000" w:rsidRDefault="00C75414">
      <w:pPr>
        <w:pStyle w:val="FORMATTEXT"/>
        <w:ind w:firstLine="568"/>
        <w:jc w:val="both"/>
      </w:pPr>
      <w:r>
        <w:t>В технически обоснованных с</w:t>
      </w:r>
      <w:r>
        <w:t>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превышать рабо</w:t>
      </w:r>
      <w:r>
        <w:t>чее не менее чем на 5%, но не превышать пробное давление, определяемое по формуле (7).</w:t>
      </w:r>
    </w:p>
    <w:p w:rsidR="00000000" w:rsidRDefault="00C75414">
      <w:pPr>
        <w:pStyle w:val="FORMATTEXT"/>
        <w:ind w:firstLine="568"/>
        <w:jc w:val="both"/>
      </w:pPr>
    </w:p>
    <w:p w:rsidR="00000000" w:rsidRDefault="00C75414">
      <w:pPr>
        <w:pStyle w:val="FORMATTEXT"/>
        <w:ind w:firstLine="568"/>
        <w:jc w:val="both"/>
      </w:pPr>
      <w:r>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000000" w:rsidRDefault="00C75414">
      <w:pPr>
        <w:pStyle w:val="FORMATTEXT"/>
        <w:ind w:firstLine="568"/>
        <w:jc w:val="both"/>
      </w:pPr>
    </w:p>
    <w:p w:rsidR="00000000" w:rsidRDefault="00C75414">
      <w:pPr>
        <w:pStyle w:val="FORMATTEXT"/>
        <w:ind w:firstLine="568"/>
        <w:jc w:val="both"/>
      </w:pPr>
      <w:r>
        <w:t>По</w:t>
      </w:r>
      <w:r>
        <w:t xml:space="preserve">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w:t>
      </w:r>
      <w:r>
        <w:t xml:space="preserve">соединений.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"kodeks://link/d?nd=542615366&amp;point=mark=000000000000000000000000000000000000000000000000007E80KF"\o"’’О внесении изменений в Федеральные нормы и правила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w:instrText>
      </w:r>
      <w:r>
        <w:instrText>00000000000000008QM0M2"\o"’’Об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Исправление дефектов в сварных соединениях </w:t>
      </w:r>
    </w:p>
    <w:p w:rsidR="00000000" w:rsidRDefault="00C75414">
      <w:pPr>
        <w:pStyle w:val="FORMATTEXT"/>
        <w:ind w:firstLine="568"/>
        <w:jc w:val="both"/>
      </w:pPr>
      <w:r>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000000" w:rsidRDefault="00C75414">
      <w:pPr>
        <w:pStyle w:val="FORMATTEXT"/>
        <w:ind w:firstLine="568"/>
        <w:jc w:val="both"/>
      </w:pPr>
    </w:p>
    <w:p w:rsidR="00000000" w:rsidRDefault="00C75414">
      <w:pPr>
        <w:pStyle w:val="FORMATTEXT"/>
        <w:ind w:firstLine="568"/>
        <w:jc w:val="both"/>
      </w:pPr>
      <w: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00000" w:rsidRDefault="00C75414">
      <w:pPr>
        <w:pStyle w:val="FORMATTEXT"/>
        <w:ind w:firstLine="568"/>
        <w:jc w:val="both"/>
      </w:pPr>
    </w:p>
    <w:p w:rsidR="00000000" w:rsidRDefault="00C75414">
      <w:pPr>
        <w:pStyle w:val="FORMATTEXT"/>
        <w:ind w:firstLine="568"/>
        <w:jc w:val="both"/>
      </w:pPr>
      <w:r>
        <w:t>Методы и качество устранения дефектов должны обеспечивать необходимую надежнос</w:t>
      </w:r>
      <w:r>
        <w:t>ть и безопасность работы оборудования.</w:t>
      </w:r>
    </w:p>
    <w:p w:rsidR="00000000" w:rsidRDefault="00C75414">
      <w:pPr>
        <w:pStyle w:val="FORMATTEXT"/>
        <w:ind w:firstLine="568"/>
        <w:jc w:val="both"/>
      </w:pPr>
    </w:p>
    <w:p w:rsidR="00000000" w:rsidRDefault="00C75414">
      <w:pPr>
        <w:pStyle w:val="FORMATTEXT"/>
        <w:ind w:firstLine="568"/>
        <w:jc w:val="both"/>
      </w:pPr>
      <w:r>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00000" w:rsidRDefault="00C75414">
      <w:pPr>
        <w:pStyle w:val="FORMATTEXT"/>
        <w:ind w:firstLine="568"/>
        <w:jc w:val="both"/>
      </w:pPr>
    </w:p>
    <w:p w:rsidR="00000000" w:rsidRDefault="00C75414">
      <w:pPr>
        <w:pStyle w:val="FORMATTEXT"/>
        <w:ind w:firstLine="568"/>
        <w:jc w:val="both"/>
      </w:pPr>
      <w:r>
        <w:t>Полнота удаления дефектов должна быть проконтролирована визуально и методом неразрушающего к</w:t>
      </w:r>
      <w:r>
        <w:t>онтроля (капиллярной или магнитопорошковой дефектоскопией либо травлением).</w:t>
      </w:r>
    </w:p>
    <w:p w:rsidR="00000000" w:rsidRDefault="00C75414">
      <w:pPr>
        <w:pStyle w:val="FORMATTEXT"/>
        <w:ind w:firstLine="568"/>
        <w:jc w:val="both"/>
      </w:pPr>
    </w:p>
    <w:p w:rsidR="00000000" w:rsidRDefault="00C75414">
      <w:pPr>
        <w:pStyle w:val="FORMATTEXT"/>
        <w:ind w:firstLine="568"/>
        <w:jc w:val="both"/>
      </w:pPr>
      <w: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w:t>
      </w:r>
      <w:r>
        <w:t xml:space="preserve"> и подтверждением расчетом на прочность.</w:t>
      </w:r>
    </w:p>
    <w:p w:rsidR="00000000" w:rsidRDefault="00C75414">
      <w:pPr>
        <w:pStyle w:val="FORMATTEXT"/>
        <w:ind w:firstLine="568"/>
        <w:jc w:val="both"/>
      </w:pPr>
    </w:p>
    <w:p w:rsidR="00000000" w:rsidRDefault="00C75414">
      <w:pPr>
        <w:pStyle w:val="FORMATTEXT"/>
        <w:ind w:firstLine="568"/>
        <w:jc w:val="both"/>
      </w:pPr>
      <w: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00000" w:rsidRDefault="00C75414">
      <w:pPr>
        <w:pStyle w:val="FORMATTEXT"/>
        <w:ind w:firstLine="568"/>
        <w:jc w:val="both"/>
      </w:pPr>
    </w:p>
    <w:p w:rsidR="00000000" w:rsidRDefault="00C75414">
      <w:pPr>
        <w:pStyle w:val="FORMATTEXT"/>
        <w:ind w:firstLine="568"/>
        <w:jc w:val="both"/>
      </w:pPr>
      <w:r>
        <w:t>Исправление дефектов на одном и том же участке сварного соедине</w:t>
      </w:r>
      <w:r>
        <w:t>ния разрешается проводить не более трех раз.</w:t>
      </w:r>
    </w:p>
    <w:p w:rsidR="00000000" w:rsidRDefault="00C75414">
      <w:pPr>
        <w:pStyle w:val="FORMATTEXT"/>
        <w:ind w:firstLine="568"/>
        <w:jc w:val="both"/>
      </w:pPr>
    </w:p>
    <w:p w:rsidR="00000000" w:rsidRDefault="00C75414">
      <w:pPr>
        <w:pStyle w:val="FORMATTEXT"/>
        <w:ind w:firstLine="568"/>
        <w:jc w:val="both"/>
      </w:pPr>
      <w:r>
        <w:lastRenderedPageBreak/>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Контроль качества выполненных</w:t>
      </w:r>
      <w:r>
        <w:rPr>
          <w:b/>
          <w:bCs/>
        </w:rPr>
        <w:t xml:space="preserve"> работ. Требования к итоговой документации </w:t>
      </w:r>
    </w:p>
    <w:p w:rsidR="00000000" w:rsidRDefault="00C75414">
      <w:pPr>
        <w:pStyle w:val="FORMATTEXT"/>
        <w:ind w:firstLine="568"/>
        <w:jc w:val="both"/>
      </w:pPr>
      <w:r>
        <w:t xml:space="preserve">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w:t>
      </w:r>
      <w:r>
        <w:t xml:space="preserve">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w:t>
      </w:r>
      <w:r>
        <w:t>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w:t>
      </w:r>
      <w:r>
        <w:t xml:space="preserve">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"kodeks://link/d?nd=542615366&amp;point=mark=000000000000000000000000000000000000000000000000008QG0M6"\o"’’О внесении изменений в Федеральные нормы и правила в области промышленной безопа</w:instrText>
      </w:r>
      <w:r>
        <w:instrText>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"kodeks://link/d?nd=542625780&amp;point=mark=000000000000000000000000000000000000000000000000008R80M9"\o"’’Об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 удостоверении (свидетельстве) о качестве монтажа должны быть приведены следующие данные: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w:instrText>
      </w:r>
      <w:r>
        <w:instrText>s://link/d?nd=542615366&amp;point=mark=000000000000000000000000000000000000000000000000008QG0M6"\o"’’О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w:instrText>
      </w:r>
      <w:r>
        <w:instrText>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"kodeks://link/d?nd=542625780&amp;point=mark=000000000000000000000000000000000000000000000000008R80M9"\o"’’Об утверждении Федеральных норм и правил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наименование монтажной организации;</w:t>
      </w:r>
    </w:p>
    <w:p w:rsidR="00000000" w:rsidRDefault="00C75414">
      <w:pPr>
        <w:pStyle w:val="FORMATTEXT"/>
        <w:ind w:firstLine="568"/>
        <w:jc w:val="both"/>
      </w:pPr>
    </w:p>
    <w:p w:rsidR="00000000" w:rsidRDefault="00C75414">
      <w:pPr>
        <w:pStyle w:val="FORMATTEXT"/>
        <w:ind w:firstLine="568"/>
        <w:jc w:val="both"/>
      </w:pPr>
      <w:r>
        <w:t>б) наименование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 xml:space="preserve">в) </w:t>
      </w:r>
      <w:r>
        <w:t xml:space="preserve">наименование организации - 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 </w:t>
      </w:r>
    </w:p>
    <w:p w:rsidR="00000000" w:rsidRDefault="00C75414">
      <w:pPr>
        <w:pStyle w:val="FORMATTEXT"/>
        <w:ind w:firstLine="568"/>
        <w:jc w:val="both"/>
      </w:pPr>
      <w:r>
        <w:t>(Подпункт в редакции, введенной в действие с 26 июня</w:t>
      </w:r>
      <w:r>
        <w:t xml:space="preserve"> 2018 года </w:t>
      </w:r>
      <w:r>
        <w:fldChar w:fldCharType="begin"/>
      </w:r>
      <w:r>
        <w:instrText xml:space="preserve"> HYPERLINK "kodeks://link/d?nd=542615366&amp;point=mark=000000000000000000000000000000000000000000000000008QI0M7"\o"’’О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w:instrText>
      </w:r>
      <w:r>
        <w:instrText>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"kodeks://link/d?nd=542625780&amp;point=mark=000000000000000000000000000000000000000000000000008RE0MC"\o"’’Об утверждении Федеральных норм и </w:instrText>
      </w:r>
      <w:r>
        <w:instrText>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г) сведения о примененных монтажной организацией материалах, </w:t>
      </w:r>
      <w:r>
        <w:t>не вошедших в объем поставки изготовителя и дополнительно указанных в паспорте оборудования;</w:t>
      </w:r>
    </w:p>
    <w:p w:rsidR="00000000" w:rsidRDefault="00C75414">
      <w:pPr>
        <w:pStyle w:val="FORMATTEXT"/>
        <w:ind w:firstLine="568"/>
        <w:jc w:val="both"/>
      </w:pPr>
    </w:p>
    <w:p w:rsidR="00000000" w:rsidRDefault="00C75414">
      <w:pPr>
        <w:pStyle w:val="FORMATTEXT"/>
        <w:ind w:firstLine="568"/>
        <w:jc w:val="both"/>
      </w:pPr>
      <w:r>
        <w:t>д) сведения о сварке, включающие вид сварки, тип и марку электродов;</w:t>
      </w:r>
    </w:p>
    <w:p w:rsidR="00000000" w:rsidRDefault="00C75414">
      <w:pPr>
        <w:pStyle w:val="FORMATTEXT"/>
        <w:ind w:firstLine="568"/>
        <w:jc w:val="both"/>
      </w:pPr>
    </w:p>
    <w:p w:rsidR="00000000" w:rsidRDefault="00C75414">
      <w:pPr>
        <w:pStyle w:val="FORMATTEXT"/>
        <w:ind w:firstLine="568"/>
        <w:jc w:val="both"/>
      </w:pPr>
      <w:r>
        <w:t>е) сведения о сварщиках, включающие фамилии сварщиков и номера их удостоверений;</w:t>
      </w:r>
    </w:p>
    <w:p w:rsidR="00000000" w:rsidRDefault="00C75414">
      <w:pPr>
        <w:pStyle w:val="FORMATTEXT"/>
        <w:ind w:firstLine="568"/>
        <w:jc w:val="both"/>
      </w:pPr>
    </w:p>
    <w:p w:rsidR="00000000" w:rsidRDefault="00C75414">
      <w:pPr>
        <w:pStyle w:val="FORMATTEXT"/>
        <w:ind w:firstLine="568"/>
        <w:jc w:val="both"/>
      </w:pPr>
      <w:r>
        <w:t>ж) сведени</w:t>
      </w:r>
      <w:r>
        <w:t>я о термообработке сварных соединений (вид, режим);</w:t>
      </w:r>
    </w:p>
    <w:p w:rsidR="00000000" w:rsidRDefault="00C75414">
      <w:pPr>
        <w:pStyle w:val="FORMATTEXT"/>
        <w:ind w:firstLine="568"/>
        <w:jc w:val="both"/>
      </w:pPr>
    </w:p>
    <w:p w:rsidR="00000000" w:rsidRDefault="00C75414">
      <w:pPr>
        <w:pStyle w:val="FORMATTEXT"/>
        <w:ind w:firstLine="568"/>
        <w:jc w:val="both"/>
      </w:pPr>
      <w:r>
        <w:t>з) методы, объемы и результаты контроля качества сварных соединений;</w:t>
      </w:r>
    </w:p>
    <w:p w:rsidR="00000000" w:rsidRDefault="00C75414">
      <w:pPr>
        <w:pStyle w:val="FORMATTEXT"/>
        <w:ind w:firstLine="568"/>
        <w:jc w:val="both"/>
      </w:pPr>
    </w:p>
    <w:p w:rsidR="00000000" w:rsidRDefault="00C75414">
      <w:pPr>
        <w:pStyle w:val="FORMATTEXT"/>
        <w:ind w:firstLine="568"/>
        <w:jc w:val="both"/>
      </w:pPr>
      <w:r>
        <w:t>и) сведения об основной арматуре, фланцах и крепежных деталях, фасонных частях;</w:t>
      </w:r>
    </w:p>
    <w:p w:rsidR="00000000" w:rsidRDefault="00C75414">
      <w:pPr>
        <w:pStyle w:val="FORMATTEXT"/>
        <w:ind w:firstLine="568"/>
        <w:jc w:val="both"/>
      </w:pPr>
    </w:p>
    <w:p w:rsidR="00000000" w:rsidRDefault="00C75414">
      <w:pPr>
        <w:pStyle w:val="FORMATTEXT"/>
        <w:ind w:firstLine="568"/>
        <w:jc w:val="both"/>
      </w:pPr>
      <w:r>
        <w:t>к) общее заключение о соответствии проведенных работ</w:t>
      </w:r>
      <w:r>
        <w:t xml:space="preserve">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 </w:t>
      </w:r>
    </w:p>
    <w:p w:rsidR="00000000" w:rsidRDefault="00C75414">
      <w:pPr>
        <w:pStyle w:val="FORMATTEXT"/>
        <w:ind w:firstLine="568"/>
        <w:jc w:val="both"/>
      </w:pPr>
      <w:r>
        <w:t>(Подпункт в редакции, введенной в действие с 26 июня 201</w:t>
      </w:r>
      <w:r>
        <w:t xml:space="preserve">8 года </w:t>
      </w:r>
      <w:r>
        <w:fldChar w:fldCharType="begin"/>
      </w:r>
      <w:r>
        <w:instrText xml:space="preserve"> HYPERLINK "kodeks://link/d?nd=542615366&amp;point=mark=000000000000000000000000000000000000000000000000008QK0M8"\o"’’О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w:instrText>
      </w:r>
      <w:r>
        <w:instrText>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"kodeks://link/d?nd=542625780&amp;point=mark=000000000000000000000000000000000000000000000000008RC0MA"\o"’’Об утверждении Федеральных норм и прав</w:instrText>
      </w:r>
      <w:r>
        <w:instrText>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Удостоверение о качестве монтажа может быть применено в составе д</w:t>
      </w:r>
      <w:r>
        <w:t xml:space="preserve">оказательственных материалов при подтверждении соответствия требованиям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w:instrText>
      </w:r>
      <w:r>
        <w:instrText xml:space="preserve">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оборудования, изготовление (либо доизготовление типового обр</w:t>
      </w:r>
      <w:r>
        <w:t xml:space="preserve">азца) которого в соответствии с указаниями проектной документации осуществляется на месте эксплуатации.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w:instrText>
      </w:r>
      <w:r>
        <w:instrText>000000000008QM0M9"\o"’’О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r>
        <w:t xml:space="preserve">- См. </w:t>
      </w:r>
      <w:r>
        <w:fldChar w:fldCharType="begin"/>
      </w:r>
      <w:r>
        <w:instrText xml:space="preserve"> HYPERLINK "kodeks://link/d?nd=542625780&amp;point=mark=000000000000000000000000000000000000000000000000008RC0MA"\o"’’Об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w:instrText>
      </w:r>
      <w:r>
        <w:instrText>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w:t>
      </w:r>
      <w:r>
        <w:t xml:space="preserve">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w:t>
      </w:r>
      <w:r>
        <w:lastRenderedPageBreak/>
        <w:t xml:space="preserve">подтверждающие их соответствие требованиям </w:t>
      </w:r>
      <w:r>
        <w:fldChar w:fldCharType="begin"/>
      </w:r>
      <w:r>
        <w:instrText xml:space="preserve"> HYPERLINK "kodeks://link/d</w:instrText>
      </w:r>
      <w:r>
        <w:instrText>?nd=499031170&amp;point=mark=000000000000000000000000000000000000000000000000006560IO"\o"’’Технический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w:instrText>
      </w:r>
      <w:r>
        <w:instrText>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(в случае, если </w:t>
      </w:r>
      <w:r>
        <w:fldChar w:fldCharType="begin"/>
      </w:r>
      <w:r>
        <w:instrText xml:space="preserve"> HYPERLINK "kodeks://link/d?nd=499031170&amp;point=mark=000000000000000000000000000000000000000000000000006560IO"\o"’’Технический регламент Таможен</w:instrText>
      </w:r>
      <w:r>
        <w:instrText>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распространяется на</w:t>
      </w:r>
      <w:r>
        <w:t xml:space="preserve">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w:t>
      </w:r>
      <w:r>
        <w:t xml:space="preserve">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 </w:t>
      </w:r>
    </w:p>
    <w:p w:rsidR="00000000" w:rsidRDefault="00C75414">
      <w:pPr>
        <w:pStyle w:val="FORMATTEXT"/>
        <w:ind w:firstLine="568"/>
        <w:jc w:val="both"/>
      </w:pPr>
      <w:r>
        <w:t xml:space="preserve">(Абзац в редакции, введенной в действие </w:t>
      </w:r>
      <w:r>
        <w:t xml:space="preserve">с 26 июня 2018 года </w:t>
      </w:r>
      <w:r>
        <w:fldChar w:fldCharType="begin"/>
      </w:r>
      <w:r>
        <w:instrText xml:space="preserve"> HYPERLINK "kodeks://link/d?nd=542615366&amp;point=mark=000000000000000000000000000000000000000000000000008P60LO"\o"’’О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w:instrText>
      </w:r>
      <w:r>
        <w:instrText>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"kodeks://link/d?nd=542625780&amp;point=mark=000000000000000000000000000000000000000000000000008RC0MA"\o"’’Об утверждении Федеральны</w:instrText>
      </w:r>
      <w:r>
        <w:instrText>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Организация, производившая монтаж трубопровода, долж</w:t>
      </w:r>
      <w:r>
        <w:t xml:space="preserve">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w:instrText>
      </w:r>
      <w:r>
        <w:instrText>ark=000000000000000000000000000000000000000000000000008PA0LP"\o"’’О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w:t>
      </w:r>
      <w:r>
        <w:rPr>
          <w:color w:val="0000AA"/>
          <w:u w:val="single"/>
        </w:rPr>
        <w:t>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а) материалы (марки, стандарты или технические условия), наружные диаметры, толщины труб и деталей из труб, длину трубопровода; </w:t>
      </w:r>
    </w:p>
    <w:p w:rsidR="00000000" w:rsidRDefault="00C75414">
      <w:pPr>
        <w:pStyle w:val="FORMATTEXT"/>
        <w:ind w:firstLine="568"/>
        <w:jc w:val="both"/>
      </w:pPr>
      <w:r>
        <w:t xml:space="preserve">(Подпункт дополнительно включен с 26 июня 2018 года </w:t>
      </w:r>
      <w:r>
        <w:fldChar w:fldCharType="begin"/>
      </w:r>
      <w:r>
        <w:instrText xml:space="preserve"> HYPERLINK "kodeks://link/d?nd=</w:instrText>
      </w:r>
      <w:r>
        <w:instrText>542615366&amp;point=mark=000000000000000000000000000000000000000000000000008PA0LP"\o"’’О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w:instrText>
      </w:r>
      <w:r>
        <w:instrText>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 </w:t>
      </w:r>
    </w:p>
    <w:p w:rsidR="00000000" w:rsidRDefault="00C75414">
      <w:pPr>
        <w:pStyle w:val="FORMATTEXT"/>
        <w:ind w:firstLine="568"/>
        <w:jc w:val="both"/>
      </w:pPr>
      <w:r>
        <w:t xml:space="preserve">(Подпункт дополнительно включен с </w:t>
      </w:r>
      <w:r>
        <w:t xml:space="preserve">26 июня 2018 года </w:t>
      </w:r>
      <w:r>
        <w:fldChar w:fldCharType="begin"/>
      </w:r>
      <w:r>
        <w:instrText xml:space="preserve"> HYPERLINK "kodeks://link/d?nd=542615366&amp;point=mark=000000000000000000000000000000000000000000000000008PA0LP"\o"’’О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w:instrText>
      </w:r>
      <w:r>
        <w:instrText>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расположение сварных соединений (при их наличии) с раздельным обозначением сварных соединений, выполняемых при монтаже трубопровода и выполняем</w:t>
      </w:r>
      <w:r>
        <w:t xml:space="preserve">ых в организации-изготовителе элементов трубопровода; </w:t>
      </w:r>
    </w:p>
    <w:p w:rsidR="00000000" w:rsidRDefault="00C75414">
      <w:pPr>
        <w:pStyle w:val="FORMATTEXT"/>
        <w:ind w:firstLine="568"/>
        <w:jc w:val="both"/>
      </w:pPr>
      <w:r>
        <w:t xml:space="preserve">(Подпункт дополнительно включен с 26 июня 2018 года </w:t>
      </w:r>
      <w:r>
        <w:fldChar w:fldCharType="begin"/>
      </w:r>
      <w:r>
        <w:instrText xml:space="preserve"> HYPERLINK "kodeks://link/d?nd=542615366&amp;point=mark=000000000000000000000000000000000000000000000000008PA0LP"\o"’’О внесении изменений в Федеральные </w:instrText>
      </w:r>
      <w:r>
        <w:instrText>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расположение указателей для контроля тепловых перемеще</w:t>
      </w:r>
      <w:r>
        <w:t xml:space="preserve">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p>
    <w:p w:rsidR="00000000" w:rsidRDefault="00C75414">
      <w:pPr>
        <w:pStyle w:val="FORMATTEXT"/>
        <w:ind w:firstLine="568"/>
        <w:jc w:val="both"/>
      </w:pPr>
      <w:r>
        <w:t xml:space="preserve">(Подпункт дополнительно включен с 26 июня 2018 года </w:t>
      </w:r>
      <w:r>
        <w:fldChar w:fldCharType="begin"/>
      </w:r>
      <w:r>
        <w:instrText xml:space="preserve"> HYPERLINK "kodeks://link/d?nd=542</w:instrText>
      </w:r>
      <w:r>
        <w:instrText>615366&amp;point=mark=000000000000000000000000000000000000000000000000008PA0LP"\o"’’О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w:t>
      </w:r>
      <w:r>
        <w:rPr>
          <w:color w:val="0000AA"/>
          <w:u w:val="single"/>
        </w:rPr>
        <w:t>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д) границы (пределы) трубопровода и направление движения рабочей среды. </w:t>
      </w:r>
    </w:p>
    <w:p w:rsidR="00000000" w:rsidRDefault="00C75414">
      <w:pPr>
        <w:pStyle w:val="FORMATTEXT"/>
        <w:ind w:firstLine="568"/>
        <w:jc w:val="both"/>
      </w:pPr>
      <w:r>
        <w:t xml:space="preserve">(Подпункт дополнительно включен с 26 июня 2018 года </w:t>
      </w:r>
      <w:r>
        <w:fldChar w:fldCharType="begin"/>
      </w:r>
      <w:r>
        <w:instrText xml:space="preserve"> HYPERLINK "kodeks://link/d?nd=542615366&amp;point=mark=000000000000000000000</w:instrText>
      </w:r>
      <w:r>
        <w:instrText>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w:t>
      </w:r>
      <w:r>
        <w:rPr>
          <w:color w:val="0000AA"/>
          <w:u w:val="single"/>
        </w:rPr>
        <w:t>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w:t>
      </w:r>
      <w:r>
        <w:t xml:space="preserve">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 </w:t>
      </w:r>
    </w:p>
    <w:p w:rsidR="00000000" w:rsidRDefault="00C75414">
      <w:pPr>
        <w:pStyle w:val="FORMATTEXT"/>
        <w:ind w:firstLine="568"/>
        <w:jc w:val="both"/>
      </w:pPr>
      <w:r>
        <w:t>(Абзац дополнительно включен с 26 июня 2018 года</w:t>
      </w:r>
      <w:r>
        <w:t xml:space="preserve"> </w:t>
      </w:r>
      <w:r>
        <w:fldChar w:fldCharType="begin"/>
      </w:r>
      <w:r>
        <w:instrText xml:space="preserve"> HYPERLINK "kodeks://link/d?nd=542615366&amp;point=mark=000000000000000000000000000000000000000000000000008PA0LP"\o"’’О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w:instrText>
      </w:r>
      <w:r>
        <w:instrText>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w:t>
      </w:r>
      <w:r>
        <w:t>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w:t>
      </w:r>
      <w:r>
        <w:t>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00000" w:rsidRDefault="00C75414">
      <w:pPr>
        <w:pStyle w:val="FORMATTEXT"/>
        <w:ind w:firstLine="568"/>
        <w:jc w:val="both"/>
      </w:pPr>
    </w:p>
    <w:p w:rsidR="00000000" w:rsidRDefault="00C75414">
      <w:pPr>
        <w:pStyle w:val="FORMATTEXT"/>
        <w:ind w:firstLine="568"/>
        <w:jc w:val="both"/>
      </w:pPr>
      <w:r>
        <w:t>На ремонтных рабочих черт</w:t>
      </w:r>
      <w:r>
        <w:t>ежах должны быть указаны:</w:t>
      </w:r>
    </w:p>
    <w:p w:rsidR="00000000" w:rsidRDefault="00C75414">
      <w:pPr>
        <w:pStyle w:val="FORMATTEXT"/>
        <w:ind w:firstLine="568"/>
        <w:jc w:val="both"/>
      </w:pPr>
    </w:p>
    <w:p w:rsidR="00000000" w:rsidRDefault="00C75414">
      <w:pPr>
        <w:pStyle w:val="FORMATTEXT"/>
        <w:ind w:firstLine="568"/>
        <w:jc w:val="both"/>
      </w:pPr>
      <w:r>
        <w:t>а) поврежденные участки, подлежащие ремонту или замене;</w:t>
      </w:r>
    </w:p>
    <w:p w:rsidR="00000000" w:rsidRDefault="00C75414">
      <w:pPr>
        <w:pStyle w:val="FORMATTEXT"/>
        <w:ind w:firstLine="568"/>
        <w:jc w:val="both"/>
      </w:pPr>
    </w:p>
    <w:p w:rsidR="00000000" w:rsidRDefault="00C75414">
      <w:pPr>
        <w:pStyle w:val="FORMATTEXT"/>
        <w:ind w:firstLine="568"/>
        <w:jc w:val="both"/>
      </w:pPr>
      <w:r>
        <w:t>б) материалы, применяемые при замене;</w:t>
      </w:r>
    </w:p>
    <w:p w:rsidR="00000000" w:rsidRDefault="00C75414">
      <w:pPr>
        <w:pStyle w:val="FORMATTEXT"/>
        <w:ind w:firstLine="568"/>
        <w:jc w:val="both"/>
      </w:pPr>
    </w:p>
    <w:p w:rsidR="00000000" w:rsidRDefault="00C75414">
      <w:pPr>
        <w:pStyle w:val="FORMATTEXT"/>
        <w:ind w:firstLine="568"/>
        <w:jc w:val="both"/>
      </w:pPr>
      <w:r>
        <w:t>в) деформированные элементы и участки элементов, подлежащие исправлению правкой, с назначением способа правки;</w:t>
      </w:r>
    </w:p>
    <w:p w:rsidR="00000000" w:rsidRDefault="00C75414">
      <w:pPr>
        <w:pStyle w:val="FORMATTEXT"/>
        <w:ind w:firstLine="568"/>
        <w:jc w:val="both"/>
      </w:pPr>
    </w:p>
    <w:p w:rsidR="00000000" w:rsidRDefault="00C75414">
      <w:pPr>
        <w:pStyle w:val="FORMATTEXT"/>
        <w:ind w:firstLine="568"/>
        <w:jc w:val="both"/>
      </w:pPr>
      <w:r>
        <w:t>г) типы сварных соеди</w:t>
      </w:r>
      <w:r>
        <w:t>нений и способы их выполнения;</w:t>
      </w:r>
    </w:p>
    <w:p w:rsidR="00000000" w:rsidRDefault="00C75414">
      <w:pPr>
        <w:pStyle w:val="FORMATTEXT"/>
        <w:ind w:firstLine="568"/>
        <w:jc w:val="both"/>
      </w:pPr>
    </w:p>
    <w:p w:rsidR="00000000" w:rsidRDefault="00C75414">
      <w:pPr>
        <w:pStyle w:val="FORMATTEXT"/>
        <w:ind w:firstLine="568"/>
        <w:jc w:val="both"/>
      </w:pPr>
      <w:r>
        <w:t>д) виды обработки сварных швов после сварки;</w:t>
      </w:r>
    </w:p>
    <w:p w:rsidR="00000000" w:rsidRDefault="00C75414">
      <w:pPr>
        <w:pStyle w:val="FORMATTEXT"/>
        <w:ind w:firstLine="568"/>
        <w:jc w:val="both"/>
      </w:pPr>
    </w:p>
    <w:p w:rsidR="00000000" w:rsidRDefault="00C75414">
      <w:pPr>
        <w:pStyle w:val="FORMATTEXT"/>
        <w:ind w:firstLine="568"/>
        <w:jc w:val="both"/>
      </w:pPr>
      <w:r>
        <w:t>е) методы и нормы контроля сварных соединений (места, подлежащие контролю или проверке);</w:t>
      </w:r>
    </w:p>
    <w:p w:rsidR="00000000" w:rsidRDefault="00C75414">
      <w:pPr>
        <w:pStyle w:val="FORMATTEXT"/>
        <w:ind w:firstLine="568"/>
        <w:jc w:val="both"/>
      </w:pPr>
    </w:p>
    <w:p w:rsidR="00000000" w:rsidRDefault="00C75414">
      <w:pPr>
        <w:pStyle w:val="FORMATTEXT"/>
        <w:ind w:firstLine="568"/>
        <w:jc w:val="both"/>
      </w:pPr>
      <w:r>
        <w:t>ж) допускаемые отклонения от номинальных размеров.</w:t>
      </w:r>
    </w:p>
    <w:p w:rsidR="00000000" w:rsidRDefault="00C75414">
      <w:pPr>
        <w:pStyle w:val="FORMATTEXT"/>
        <w:ind w:firstLine="568"/>
        <w:jc w:val="both"/>
      </w:pPr>
    </w:p>
    <w:p w:rsidR="00000000" w:rsidRDefault="00C75414">
      <w:pPr>
        <w:pStyle w:val="FORMATTEXT"/>
        <w:ind w:firstLine="568"/>
        <w:jc w:val="both"/>
      </w:pPr>
      <w:r>
        <w:t>193. Контроль за соблюдением требова</w:t>
      </w:r>
      <w:r>
        <w:t>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00000" w:rsidRDefault="00C75414">
      <w:pPr>
        <w:pStyle w:val="FORMATTEXT"/>
        <w:ind w:firstLine="568"/>
        <w:jc w:val="both"/>
      </w:pPr>
    </w:p>
    <w:p w:rsidR="00000000" w:rsidRDefault="00C75414">
      <w:pPr>
        <w:pStyle w:val="FORMATTEXT"/>
        <w:ind w:firstLine="568"/>
        <w:jc w:val="both"/>
      </w:pPr>
      <w:r>
        <w:t>194. По завершении выполнения работ по ре</w:t>
      </w:r>
      <w:r>
        <w:t xml:space="preserve">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w:t>
      </w:r>
      <w:r>
        <w:fldChar w:fldCharType="begin"/>
      </w:r>
      <w:r>
        <w:instrText xml:space="preserve"> H</w:instrText>
      </w:r>
      <w:r>
        <w:instrText>YPERLINK "kodeks://link/d?nd=499086260&amp;point=mark=000000000000000000000000000000000000000000000000008RE0MB"\o"’’Об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w:instrText>
      </w:r>
      <w:r>
        <w:instrText>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пункту 192 настоящих ФНП</w:t>
      </w:r>
      <w:r>
        <w:rPr>
          <w:color w:val="0000FF"/>
          <w:u w:val="single"/>
        </w:rPr>
        <w:t xml:space="preserve"> </w:t>
      </w:r>
      <w:r>
        <w:fldChar w:fldCharType="end"/>
      </w:r>
      <w:r>
        <w:t>, на основании которых уполномоченное лицо эксплуатирующей организации делает запись о выполненных работах в паспорт и ремонтн</w:t>
      </w:r>
      <w:r>
        <w:t>ый журнал оборудования.</w:t>
      </w:r>
    </w:p>
    <w:p w:rsidR="00000000" w:rsidRDefault="00C75414">
      <w:pPr>
        <w:pStyle w:val="FORMATTEXT"/>
        <w:ind w:firstLine="568"/>
        <w:jc w:val="both"/>
      </w:pPr>
    </w:p>
    <w:p w:rsidR="00000000" w:rsidRDefault="00C75414">
      <w:pPr>
        <w:pStyle w:val="FORMATTEXT"/>
        <w:ind w:firstLine="568"/>
        <w:jc w:val="both"/>
      </w:pPr>
      <w:r>
        <w:t>195. Организация,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на</w:t>
      </w:r>
      <w:r>
        <w:rPr>
          <w:b/>
          <w:bCs/>
        </w:rPr>
        <w:t xml:space="preserve">ладке </w:t>
      </w:r>
    </w:p>
    <w:p w:rsidR="00000000" w:rsidRDefault="00C75414">
      <w:pPr>
        <w:pStyle w:val="FORMATTEXT"/>
        <w:ind w:firstLine="568"/>
        <w:jc w:val="both"/>
      </w:pPr>
      <w:r>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w:t>
      </w:r>
      <w:r>
        <w:t>кого освидетельствования.</w:t>
      </w:r>
    </w:p>
    <w:p w:rsidR="00000000" w:rsidRDefault="00C75414">
      <w:pPr>
        <w:pStyle w:val="FORMATTEXT"/>
        <w:ind w:firstLine="568"/>
        <w:jc w:val="both"/>
      </w:pPr>
    </w:p>
    <w:p w:rsidR="00000000" w:rsidRDefault="00C75414">
      <w:pPr>
        <w:pStyle w:val="FORMATTEXT"/>
        <w:ind w:firstLine="568"/>
        <w:jc w:val="both"/>
      </w:pPr>
      <w:r>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w:t>
      </w:r>
      <w:r>
        <w:t>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000000" w:rsidRDefault="00C75414">
      <w:pPr>
        <w:pStyle w:val="FORMATTEXT"/>
        <w:ind w:firstLine="568"/>
        <w:jc w:val="both"/>
      </w:pPr>
    </w:p>
    <w:p w:rsidR="00000000" w:rsidRDefault="00C75414">
      <w:pPr>
        <w:pStyle w:val="FORMATTEXT"/>
        <w:ind w:firstLine="568"/>
        <w:jc w:val="both"/>
      </w:pPr>
      <w:r>
        <w:t>В случае если наладку на объектах электро</w:t>
      </w:r>
      <w:r>
        <w:t>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000000" w:rsidRDefault="00C75414">
      <w:pPr>
        <w:pStyle w:val="FORMATTEXT"/>
        <w:ind w:firstLine="568"/>
        <w:jc w:val="both"/>
      </w:pPr>
    </w:p>
    <w:p w:rsidR="00000000" w:rsidRDefault="00C75414">
      <w:pPr>
        <w:pStyle w:val="FORMATTEXT"/>
        <w:ind w:firstLine="568"/>
        <w:jc w:val="both"/>
      </w:pPr>
      <w:r>
        <w:t>198. При наладке должна быть применена система контр</w:t>
      </w:r>
      <w:r>
        <w:t>оля качества, обеспечивающая выполнение работ в соответствии с настоящими ФНП и программой.</w:t>
      </w:r>
    </w:p>
    <w:p w:rsidR="00000000" w:rsidRDefault="00C75414">
      <w:pPr>
        <w:pStyle w:val="FORMATTEXT"/>
        <w:ind w:firstLine="568"/>
        <w:jc w:val="both"/>
      </w:pPr>
    </w:p>
    <w:p w:rsidR="00000000" w:rsidRDefault="00C75414">
      <w:pPr>
        <w:pStyle w:val="FORMATTEXT"/>
        <w:ind w:firstLine="568"/>
        <w:jc w:val="both"/>
      </w:pPr>
      <w:r>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w:t>
      </w:r>
      <w:r>
        <w:t>х работ осуществляются в порядке, установленном программой совместно эксплуатирующей организацией и наладочной организацией после проверки:</w:t>
      </w:r>
    </w:p>
    <w:p w:rsidR="00000000" w:rsidRDefault="00C75414">
      <w:pPr>
        <w:pStyle w:val="FORMATTEXT"/>
        <w:ind w:firstLine="568"/>
        <w:jc w:val="both"/>
      </w:pPr>
    </w:p>
    <w:p w:rsidR="00000000" w:rsidRDefault="00C75414">
      <w:pPr>
        <w:pStyle w:val="FORMATTEXT"/>
        <w:ind w:firstLine="568"/>
        <w:jc w:val="both"/>
      </w:pPr>
      <w:r>
        <w:t>а) наличия и исправности контрольно-измерительных приборов, приборов безопасности и сигнализации, предусмотренных т</w:t>
      </w:r>
      <w:r>
        <w:t>ребованиями технических регламентов, проекта и настоящих ФНП;</w:t>
      </w:r>
    </w:p>
    <w:p w:rsidR="00000000" w:rsidRDefault="00C75414">
      <w:pPr>
        <w:pStyle w:val="FORMATTEXT"/>
        <w:ind w:firstLine="568"/>
        <w:jc w:val="both"/>
      </w:pPr>
    </w:p>
    <w:p w:rsidR="00000000" w:rsidRDefault="00C75414">
      <w:pPr>
        <w:pStyle w:val="FORMATTEXT"/>
        <w:ind w:firstLine="568"/>
        <w:jc w:val="both"/>
      </w:pPr>
      <w:r>
        <w:t>б) наличия обученного обслуживающего персонала, прошедшего проверку знаний, и аттестованных специалистов;</w:t>
      </w:r>
    </w:p>
    <w:p w:rsidR="00000000" w:rsidRDefault="00C75414">
      <w:pPr>
        <w:pStyle w:val="FORMATTEXT"/>
        <w:ind w:firstLine="568"/>
        <w:jc w:val="both"/>
      </w:pPr>
    </w:p>
    <w:p w:rsidR="00000000" w:rsidRDefault="00C75414">
      <w:pPr>
        <w:pStyle w:val="FORMATTEXT"/>
        <w:ind w:firstLine="568"/>
        <w:jc w:val="both"/>
      </w:pPr>
      <w:r>
        <w:t>в) наличия на рабочих местах утвержденных производственных инструкций и необходимой эк</w:t>
      </w:r>
      <w:r>
        <w:t>сплуатационной документации;</w:t>
      </w:r>
    </w:p>
    <w:p w:rsidR="00000000" w:rsidRDefault="00C75414">
      <w:pPr>
        <w:pStyle w:val="FORMATTEXT"/>
        <w:ind w:firstLine="568"/>
        <w:jc w:val="both"/>
      </w:pPr>
    </w:p>
    <w:p w:rsidR="00000000" w:rsidRDefault="00C75414">
      <w:pPr>
        <w:pStyle w:val="FORMATTEXT"/>
        <w:ind w:firstLine="568"/>
        <w:jc w:val="both"/>
      </w:pPr>
      <w:r>
        <w:t>г) исправности питательных приборов и обеспечения необходимого качества питательной воды (для котлов);</w:t>
      </w:r>
    </w:p>
    <w:p w:rsidR="00000000" w:rsidRDefault="00C75414">
      <w:pPr>
        <w:pStyle w:val="FORMATTEXT"/>
        <w:ind w:firstLine="568"/>
        <w:jc w:val="both"/>
      </w:pPr>
    </w:p>
    <w:p w:rsidR="00000000" w:rsidRDefault="00C75414">
      <w:pPr>
        <w:pStyle w:val="FORMATTEXT"/>
        <w:ind w:firstLine="568"/>
        <w:jc w:val="both"/>
      </w:pPr>
      <w:r>
        <w:t>д) правильности включения котла в общий паропровод, а также подключения питательных продувочных и дренажных линий;</w:t>
      </w:r>
    </w:p>
    <w:p w:rsidR="00000000" w:rsidRDefault="00C75414">
      <w:pPr>
        <w:pStyle w:val="FORMATTEXT"/>
        <w:ind w:firstLine="568"/>
        <w:jc w:val="both"/>
      </w:pPr>
    </w:p>
    <w:p w:rsidR="00000000" w:rsidRDefault="00C75414">
      <w:pPr>
        <w:pStyle w:val="FORMATTEXT"/>
        <w:ind w:firstLine="568"/>
        <w:jc w:val="both"/>
      </w:pPr>
      <w:r>
        <w:t>е) акт</w:t>
      </w:r>
      <w:r>
        <w:t>а приемки оборудования топливоподачи (для котлов);</w:t>
      </w:r>
    </w:p>
    <w:p w:rsidR="00000000" w:rsidRDefault="00C75414">
      <w:pPr>
        <w:pStyle w:val="FORMATTEXT"/>
        <w:ind w:firstLine="568"/>
        <w:jc w:val="both"/>
      </w:pPr>
    </w:p>
    <w:p w:rsidR="00000000" w:rsidRDefault="00C75414">
      <w:pPr>
        <w:pStyle w:val="FORMATTEXT"/>
        <w:ind w:firstLine="568"/>
        <w:jc w:val="both"/>
      </w:pPr>
      <w:r>
        <w:t>ж) завершения всех монтажных работ, препятствующих проведению наладки.</w:t>
      </w:r>
    </w:p>
    <w:p w:rsidR="00000000" w:rsidRDefault="00C75414">
      <w:pPr>
        <w:pStyle w:val="FORMATTEXT"/>
        <w:ind w:firstLine="568"/>
        <w:jc w:val="both"/>
      </w:pPr>
    </w:p>
    <w:p w:rsidR="00000000" w:rsidRDefault="00C75414">
      <w:pPr>
        <w:pStyle w:val="FORMATTEXT"/>
        <w:ind w:firstLine="568"/>
        <w:jc w:val="both"/>
      </w:pPr>
      <w:r>
        <w:t>200. В период наладочных работ на оборудовании под давлением ответственность за безопасность его обслуживания должна быть определена</w:t>
      </w:r>
      <w:r>
        <w:t xml:space="preserve"> программой наладочных работ.</w:t>
      </w:r>
    </w:p>
    <w:p w:rsidR="00000000" w:rsidRDefault="00C75414">
      <w:pPr>
        <w:pStyle w:val="FORMATTEXT"/>
        <w:ind w:firstLine="568"/>
        <w:jc w:val="both"/>
      </w:pPr>
    </w:p>
    <w:p w:rsidR="00000000" w:rsidRDefault="00C75414">
      <w:pPr>
        <w:pStyle w:val="FORMATTEXT"/>
        <w:ind w:firstLine="568"/>
        <w:jc w:val="both"/>
      </w:pPr>
      <w:r>
        <w:t>201. При наладочных работах проводят:</w:t>
      </w:r>
    </w:p>
    <w:p w:rsidR="00000000" w:rsidRDefault="00C75414">
      <w:pPr>
        <w:pStyle w:val="FORMATTEXT"/>
        <w:ind w:firstLine="568"/>
        <w:jc w:val="both"/>
      </w:pPr>
    </w:p>
    <w:p w:rsidR="00000000" w:rsidRDefault="00C75414">
      <w:pPr>
        <w:pStyle w:val="FORMATTEXT"/>
        <w:ind w:firstLine="568"/>
        <w:jc w:val="both"/>
      </w:pPr>
      <w:r>
        <w:t>а) промывку и продувку оборудования и трубопроводов в случаях, установленных проектом и руководством по эксплуатации;</w:t>
      </w:r>
    </w:p>
    <w:p w:rsidR="00000000" w:rsidRDefault="00C75414">
      <w:pPr>
        <w:pStyle w:val="FORMATTEXT"/>
        <w:ind w:firstLine="568"/>
        <w:jc w:val="both"/>
      </w:pPr>
    </w:p>
    <w:p w:rsidR="00000000" w:rsidRDefault="00C75414">
      <w:pPr>
        <w:pStyle w:val="FORMATTEXT"/>
        <w:ind w:firstLine="568"/>
        <w:jc w:val="both"/>
      </w:pPr>
      <w:r>
        <w:t xml:space="preserve">б) опробование оборудования, включая резервное, наладку циркуляции </w:t>
      </w:r>
      <w:r>
        <w:t>рабочих сред, проверку работы запорной арматуры и регулирующих устройств в ручном режиме;</w:t>
      </w:r>
    </w:p>
    <w:p w:rsidR="00000000" w:rsidRDefault="00C75414">
      <w:pPr>
        <w:pStyle w:val="FORMATTEXT"/>
        <w:ind w:firstLine="568"/>
        <w:jc w:val="both"/>
      </w:pPr>
    </w:p>
    <w:p w:rsidR="00000000" w:rsidRDefault="00C75414">
      <w:pPr>
        <w:pStyle w:val="FORMATTEXT"/>
        <w:ind w:firstLine="568"/>
        <w:jc w:val="both"/>
      </w:pPr>
      <w: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w:t>
      </w:r>
      <w:r>
        <w:t>дохранительных клапанов;</w:t>
      </w:r>
    </w:p>
    <w:p w:rsidR="00000000" w:rsidRDefault="00C75414">
      <w:pPr>
        <w:pStyle w:val="FORMATTEXT"/>
        <w:ind w:firstLine="568"/>
        <w:jc w:val="both"/>
      </w:pPr>
    </w:p>
    <w:p w:rsidR="00000000" w:rsidRDefault="00C75414">
      <w:pPr>
        <w:pStyle w:val="FORMATTEXT"/>
        <w:ind w:firstLine="568"/>
        <w:jc w:val="both"/>
      </w:pPr>
      <w:r>
        <w:t>г) отработку и стабилизацию технологического режима, анализ качественных показателей технологического режима;</w:t>
      </w:r>
    </w:p>
    <w:p w:rsidR="00000000" w:rsidRDefault="00C75414">
      <w:pPr>
        <w:pStyle w:val="FORMATTEXT"/>
        <w:ind w:firstLine="568"/>
        <w:jc w:val="both"/>
      </w:pPr>
    </w:p>
    <w:p w:rsidR="00000000" w:rsidRDefault="00C75414">
      <w:pPr>
        <w:pStyle w:val="FORMATTEXT"/>
        <w:ind w:firstLine="568"/>
        <w:jc w:val="both"/>
      </w:pPr>
      <w:r>
        <w:t>д) вывод технологического процесса на устойчивый режим работы с производительностью, соответствующей проектным требован</w:t>
      </w:r>
      <w:r>
        <w:t>иям.</w:t>
      </w:r>
    </w:p>
    <w:p w:rsidR="00000000" w:rsidRDefault="00C75414">
      <w:pPr>
        <w:pStyle w:val="FORMATTEXT"/>
        <w:ind w:firstLine="568"/>
        <w:jc w:val="both"/>
      </w:pPr>
    </w:p>
    <w:p w:rsidR="00000000" w:rsidRDefault="00C75414">
      <w:pPr>
        <w:pStyle w:val="FORMATTEXT"/>
        <w:ind w:firstLine="568"/>
        <w:jc w:val="both"/>
      </w:pPr>
      <w:r>
        <w:t>Для котлов дополнительно проводят настройку режима горения и наладку водно-химического режима.</w:t>
      </w:r>
    </w:p>
    <w:p w:rsidR="00000000" w:rsidRDefault="00C75414">
      <w:pPr>
        <w:pStyle w:val="FORMATTEXT"/>
        <w:ind w:firstLine="568"/>
        <w:jc w:val="both"/>
      </w:pPr>
    </w:p>
    <w:p w:rsidR="00000000" w:rsidRDefault="00C75414">
      <w:pPr>
        <w:pStyle w:val="FORMATTEXT"/>
        <w:ind w:firstLine="568"/>
        <w:jc w:val="both"/>
      </w:pPr>
      <w: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w:t>
      </w:r>
      <w:r>
        <w:t>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000000" w:rsidRDefault="00C75414">
      <w:pPr>
        <w:pStyle w:val="FORMATTEXT"/>
        <w:ind w:firstLine="568"/>
        <w:jc w:val="both"/>
      </w:pPr>
    </w:p>
    <w:p w:rsidR="00000000" w:rsidRDefault="00C75414">
      <w:pPr>
        <w:pStyle w:val="FORMATTEXT"/>
        <w:ind w:firstLine="568"/>
        <w:jc w:val="both"/>
      </w:pPr>
      <w:r>
        <w:t xml:space="preserve">203. По окончании наладочных работ проводят комплексное опробование оборудования под давлением, а также </w:t>
      </w:r>
      <w:r>
        <w:t>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w:t>
      </w:r>
      <w:r>
        <w:t xml:space="preserve">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 </w:t>
      </w:r>
    </w:p>
    <w:p w:rsidR="00000000" w:rsidRDefault="00C75414">
      <w:pPr>
        <w:pStyle w:val="FORMATTEXT"/>
        <w:ind w:firstLine="568"/>
        <w:jc w:val="both"/>
      </w:pPr>
    </w:p>
    <w:p w:rsidR="00000000" w:rsidRDefault="00C75414">
      <w:pPr>
        <w:pStyle w:val="FORMATTEXT"/>
        <w:ind w:firstLine="568"/>
        <w:jc w:val="both"/>
      </w:pPr>
      <w:r>
        <w:t>Окончание комплексного</w:t>
      </w:r>
      <w:r>
        <w:t xml:space="preserve">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w:t>
      </w:r>
      <w:r>
        <w:t>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IV. Порядок ввода в эксплуатацию, пуска (включения) в работу и учета о</w:t>
      </w:r>
      <w:r>
        <w:rPr>
          <w:b/>
          <w:bCs/>
        </w:rPr>
        <w:t xml:space="preserve">борудования </w:t>
      </w:r>
    </w:p>
    <w:p w:rsidR="00000000" w:rsidRDefault="00C75414">
      <w:pPr>
        <w:pStyle w:val="FORMATTEXT"/>
        <w:ind w:firstLine="568"/>
        <w:jc w:val="both"/>
      </w:pPr>
      <w:r>
        <w:t xml:space="preserve">204. Решение о вводе в эксплуатацию оборудования под давлением, указанного в </w:t>
      </w:r>
      <w:r>
        <w:fldChar w:fldCharType="begin"/>
      </w:r>
      <w:r>
        <w:instrText xml:space="preserve"> HYPERLINK "kodeks://link/d?nd=499086260&amp;point=mark=000000000000000000000000000000000000000000000000007DC0K7"\o"’’Об утверждении Федеральных норм и правил в области п</w:instrText>
      </w:r>
      <w:r>
        <w:instrText>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3 настоящих ФНП</w:t>
      </w:r>
      <w:r>
        <w:rPr>
          <w:color w:val="0000FF"/>
          <w:u w:val="single"/>
        </w:rPr>
        <w:t xml:space="preserve"> </w:t>
      </w:r>
      <w:r>
        <w:fldChar w:fldCharType="end"/>
      </w:r>
      <w:r>
        <w:t>, должно приниматься руководителем э</w:t>
      </w:r>
      <w:r>
        <w:t xml:space="preserve">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w:instrText>
      </w:r>
      <w:r>
        <w:instrText>366&amp;point=mark=000000000000000000000000000000000000000000000000008Q20LV"\o"’’О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w:t>
      </w:r>
      <w:r>
        <w:rPr>
          <w:color w:val="0000AA"/>
          <w:u w:val="single"/>
        </w:rPr>
        <w:t xml:space="preserve">азом Ростехнадзора от 12 </w:t>
      </w:r>
      <w:r>
        <w:rPr>
          <w:color w:val="0000AA"/>
          <w:u w:val="single"/>
        </w:rPr>
        <w:lastRenderedPageBreak/>
        <w:t>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"kodeks://link/d?nd=542625780&amp;point=mark=00000000000000000000000000000000000000000000000000A7G0NF"\o"’’Об утверждении Федеральных норм и правил в области промышленной безопасности ’’Пра</w:instrText>
      </w:r>
      <w:r>
        <w:instrText>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специалистом, ответственным за осуществление производственного контроля за безопасной эксплуатацией оборуд</w:t>
      </w:r>
      <w:r>
        <w:t xml:space="preserve">ования, совместно с ответственным за исправное состояние и безопасную эксплуатацию в случаях, указанных в </w:t>
      </w:r>
      <w:r>
        <w:fldChar w:fldCharType="begin"/>
      </w:r>
      <w:r>
        <w:instrText xml:space="preserve"> HYPERLINK "kodeks://link/d?nd=499086260&amp;point=mark=00000000000000000000000000000000000000000000000000A760N9"\o"’’Об утверждении Федеральных норм и пр</w:instrText>
      </w:r>
      <w:r>
        <w:instrText>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205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комиссией, н</w:t>
      </w:r>
      <w:r>
        <w:t xml:space="preserve">азначаемой распорядительным документом эксплуатирующей организации в случаях, указанных в </w:t>
      </w:r>
      <w:r>
        <w:fldChar w:fldCharType="begin"/>
      </w:r>
      <w:r>
        <w:instrText xml:space="preserve"> HYPERLINK "kodeks://link/d?nd=499086260&amp;point=mark=00000000000000000000000000000000000000000000000000A7E0ND"\o"’’Об утверждении Федеральных норм и правил в области п</w:instrText>
      </w:r>
      <w:r>
        <w:instrText>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206 настоящих ФНП</w:t>
      </w:r>
      <w:r>
        <w:rPr>
          <w:color w:val="0000FF"/>
          <w:u w:val="single"/>
        </w:rPr>
        <w:t xml:space="preserve"> </w:t>
      </w:r>
      <w:r>
        <w:fldChar w:fldCharType="end"/>
      </w:r>
      <w:r>
        <w:t>. Распорядительный документ должен</w:t>
      </w:r>
      <w:r>
        <w:t xml:space="preserve"> определять даты начала и окончания работы комиссии.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"kodeks://link/d?nd=542615366&amp;point=mark=000000000000000000000000000000000000000000000000008Q60M0"\o"’’О внесении изменений в Фе</w:instrText>
      </w:r>
      <w:r>
        <w:instrText>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w:instrText>
      </w:r>
      <w:r>
        <w:instrText>oint=mark=00000000000000000000000000000000000000000000000000A740N8"\o"’’Об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w:instrText>
      </w:r>
      <w:r>
        <w:instrText>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205. Проверки, осуществляемые ответственными специалистами, проводят:</w:t>
      </w:r>
    </w:p>
    <w:p w:rsidR="00000000" w:rsidRDefault="00C75414">
      <w:pPr>
        <w:pStyle w:val="FORMATTEXT"/>
        <w:ind w:firstLine="568"/>
        <w:jc w:val="both"/>
      </w:pPr>
    </w:p>
    <w:p w:rsidR="00000000" w:rsidRDefault="00C75414">
      <w:pPr>
        <w:pStyle w:val="FORMATTEXT"/>
        <w:ind w:firstLine="568"/>
        <w:jc w:val="both"/>
      </w:pPr>
      <w:r>
        <w:t>а) после монтажа без применения неразъемных соединений оборудования под давлением, поставленного на объект эксплуатации в собранном виде;</w:t>
      </w:r>
    </w:p>
    <w:p w:rsidR="00000000" w:rsidRDefault="00C75414">
      <w:pPr>
        <w:pStyle w:val="FORMATTEXT"/>
        <w:ind w:firstLine="568"/>
        <w:jc w:val="both"/>
      </w:pPr>
    </w:p>
    <w:p w:rsidR="00000000" w:rsidRDefault="00C75414">
      <w:pPr>
        <w:pStyle w:val="FORMATTEXT"/>
        <w:ind w:firstLine="568"/>
        <w:jc w:val="both"/>
      </w:pPr>
      <w:r>
        <w:t>б</w:t>
      </w:r>
      <w:r>
        <w:t>) после монтажа без применения неразъемных соединений оборудования под давлением, демонтированного и установленного на новом месте;</w:t>
      </w:r>
    </w:p>
    <w:p w:rsidR="00000000" w:rsidRDefault="00C75414">
      <w:pPr>
        <w:pStyle w:val="FORMATTEXT"/>
        <w:ind w:firstLine="568"/>
        <w:jc w:val="both"/>
      </w:pPr>
    </w:p>
    <w:p w:rsidR="00000000" w:rsidRDefault="00C75414">
      <w:pPr>
        <w:pStyle w:val="FORMATTEXT"/>
        <w:ind w:firstLine="568"/>
        <w:jc w:val="both"/>
      </w:pPr>
      <w:r>
        <w:t>в) до начала применения транспортабельного оборудования под давлением.</w:t>
      </w:r>
    </w:p>
    <w:p w:rsidR="00000000" w:rsidRDefault="00C75414">
      <w:pPr>
        <w:pStyle w:val="FORMATTEXT"/>
        <w:ind w:firstLine="568"/>
        <w:jc w:val="both"/>
      </w:pPr>
    </w:p>
    <w:p w:rsidR="00000000" w:rsidRDefault="00C75414">
      <w:pPr>
        <w:pStyle w:val="FORMATTEXT"/>
        <w:ind w:firstLine="568"/>
        <w:jc w:val="both"/>
      </w:pPr>
      <w:r>
        <w:t>206. Проверки, осуществляемые комиссией, проводят:</w:t>
      </w:r>
    </w:p>
    <w:p w:rsidR="00000000" w:rsidRDefault="00C75414">
      <w:pPr>
        <w:pStyle w:val="FORMATTEXT"/>
        <w:ind w:firstLine="568"/>
        <w:jc w:val="both"/>
      </w:pPr>
    </w:p>
    <w:p w:rsidR="00000000" w:rsidRDefault="00C75414">
      <w:pPr>
        <w:pStyle w:val="FORMATTEXT"/>
        <w:ind w:firstLine="568"/>
        <w:jc w:val="both"/>
      </w:pPr>
      <w: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000000" w:rsidRDefault="00C75414">
      <w:pPr>
        <w:pStyle w:val="FORMATTEXT"/>
        <w:ind w:firstLine="568"/>
        <w:jc w:val="both"/>
      </w:pPr>
    </w:p>
    <w:p w:rsidR="00000000" w:rsidRDefault="00C75414">
      <w:pPr>
        <w:pStyle w:val="FORMATTEXT"/>
        <w:ind w:firstLine="568"/>
        <w:jc w:val="both"/>
      </w:pPr>
      <w:r>
        <w:t xml:space="preserve">б) после монтажа </w:t>
      </w:r>
      <w:r>
        <w:t xml:space="preserve">оборудования под давлением, подтверждение соответствия которого не предусмотрено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w:instrText>
      </w:r>
      <w:r>
        <w:instrText>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после реконструкции (модернизации) или капитал</w:t>
      </w:r>
      <w:r>
        <w:t>ьного ремонта с заменой основных элементов оборудования;</w:t>
      </w:r>
    </w:p>
    <w:p w:rsidR="00000000" w:rsidRDefault="00C75414">
      <w:pPr>
        <w:pStyle w:val="FORMATTEXT"/>
        <w:ind w:firstLine="568"/>
        <w:jc w:val="both"/>
      </w:pPr>
    </w:p>
    <w:p w:rsidR="00000000" w:rsidRDefault="00C75414">
      <w:pPr>
        <w:pStyle w:val="FORMATTEXT"/>
        <w:ind w:firstLine="568"/>
        <w:jc w:val="both"/>
      </w:pPr>
      <w:r>
        <w:t xml:space="preserve">г) при передаче ОПО и (или) оборудования под давлением находившегося в эксплуатации в его составе для использования другой эксплуатирующей организации. </w:t>
      </w:r>
    </w:p>
    <w:p w:rsidR="00000000" w:rsidRDefault="00C75414">
      <w:pPr>
        <w:pStyle w:val="FORMATTEXT"/>
        <w:ind w:firstLine="568"/>
        <w:jc w:val="both"/>
      </w:pPr>
      <w:r>
        <w:t>(Подпункт в редакции, введенной в действие с</w:t>
      </w:r>
      <w:r>
        <w:t xml:space="preserve"> 26 июня 2018 года </w:t>
      </w:r>
      <w:r>
        <w:fldChar w:fldCharType="begin"/>
      </w:r>
      <w:r>
        <w:instrText xml:space="preserve"> HYPERLINK "kodeks://link/d?nd=542615366&amp;point=mark=000000000000000000000000000000000000000000000000008Q80M1"\o"’’О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w:instrText>
      </w:r>
      <w:r>
        <w:instrText xml:space="preserve">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"kodeks://link/d?nd=542625780&amp;point=mark=00000000000000000000000000000000000000000000000000A760N8"\o"’’Об утверждении Федеральных</w:instrText>
      </w:r>
      <w:r>
        <w:instrText xml:space="preserve">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Комиссию по проверке готовности оборудования к пуску </w:t>
      </w:r>
      <w:r>
        <w:t>в работу и организации надзора за его эксплуатацией формируют в следующем составе:</w:t>
      </w:r>
    </w:p>
    <w:p w:rsidR="00000000" w:rsidRDefault="00C75414">
      <w:pPr>
        <w:pStyle w:val="FORMATTEXT"/>
        <w:ind w:firstLine="568"/>
        <w:jc w:val="both"/>
      </w:pPr>
    </w:p>
    <w:p w:rsidR="00000000" w:rsidRDefault="00C75414">
      <w:pPr>
        <w:pStyle w:val="FORMATTEXT"/>
        <w:ind w:firstLine="568"/>
        <w:jc w:val="both"/>
      </w:pPr>
      <w:r>
        <w:t>председатель комиссии - уполномоченный представитель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члены комиссии:</w:t>
      </w:r>
    </w:p>
    <w:p w:rsidR="00000000" w:rsidRDefault="00C75414">
      <w:pPr>
        <w:pStyle w:val="FORMATTEXT"/>
        <w:ind w:firstLine="568"/>
        <w:jc w:val="both"/>
      </w:pPr>
    </w:p>
    <w:p w:rsidR="00000000" w:rsidRDefault="00C75414">
      <w:pPr>
        <w:pStyle w:val="FORMATTEXT"/>
        <w:ind w:firstLine="568"/>
        <w:jc w:val="both"/>
      </w:pPr>
      <w:r>
        <w:t xml:space="preserve">специалисты эксплуатирующей организации, ответственные за осуществление </w:t>
      </w:r>
      <w:r>
        <w:t>производственного контроля и за исправное состояние и безопасную эксплуатацию оборудования;</w:t>
      </w:r>
    </w:p>
    <w:p w:rsidR="00000000" w:rsidRDefault="00C75414">
      <w:pPr>
        <w:pStyle w:val="FORMATTEXT"/>
        <w:ind w:firstLine="568"/>
        <w:jc w:val="both"/>
      </w:pPr>
    </w:p>
    <w:p w:rsidR="00000000" w:rsidRDefault="00C75414">
      <w:pPr>
        <w:pStyle w:val="FORMATTEXT"/>
        <w:ind w:firstLine="568"/>
        <w:jc w:val="both"/>
      </w:pPr>
      <w:r>
        <w:t xml:space="preserve">уполномоченный представитель монтажной или ремонтной организации (в случае, установленном в </w:t>
      </w:r>
      <w:r>
        <w:fldChar w:fldCharType="begin"/>
      </w:r>
      <w:r>
        <w:instrText xml:space="preserve"> HYPERLINK "kodeks://link/d?nd=499086260&amp;point=mark=0000000000000000000</w:instrText>
      </w:r>
      <w:r>
        <w:instrText>0000000000000000000000000000000A7G0NE"\o"’’Об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w:instrText>
      </w:r>
      <w:r>
        <w:instrText xml:space="preserve"> редакция (действ. с 26.06.2018)"</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"kodeks://link/d?nd=499086260&amp;point=mark=00000000000000000000000000000000000000000000000000A7I0NF"\o"’’Об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"б"</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w:instrText>
      </w:r>
      <w:r>
        <w:instrText>000000000000A7K0NG"\o"’’Об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 xml:space="preserve">Статус: действующая редакция (действ. </w:instrText>
      </w:r>
      <w:r>
        <w:instrText>с 26.06.2018)"</w:instrText>
      </w:r>
      <w:r>
        <w:fldChar w:fldCharType="separate"/>
      </w:r>
      <w:r>
        <w:rPr>
          <w:color w:val="0000AA"/>
          <w:u w:val="single"/>
        </w:rPr>
        <w:t>"в" настоящего пункта</w:t>
      </w:r>
      <w:r>
        <w:rPr>
          <w:color w:val="0000FF"/>
          <w:u w:val="single"/>
        </w:rPr>
        <w:t xml:space="preserve"> </w:t>
      </w:r>
      <w:r>
        <w:fldChar w:fldCharType="end"/>
      </w:r>
      <w:r>
        <w:t xml:space="preserve">);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"kodeks://link/d?nd=542615366&amp;point=mark=000000000000000000000000000000000000000000000000008QA0M2"\o"’’О внесении изменений в Федеральные норм</w:instrText>
      </w:r>
      <w:r>
        <w:instrText>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w:instrText>
      </w:r>
      <w:r>
        <w:instrText>0000000000000000000000000000000000000000000000A760N8"\o"’’Об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w:instrText>
      </w:r>
      <w:r>
        <w:instrText xml:space="preserve">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уполномоченный (уполномоченные) представитель (представители) Ростехнадзора - при осуществлении проверок оборудования под давлением, подлежащего учету в территориальных органах Ростехнадзора или уполномоченный предста</w:t>
      </w:r>
      <w:r>
        <w:t xml:space="preserve">витель иного федерального органа исполнительной власти в области промышленной безопасности в отношении подведомственных объектов;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w:instrText>
      </w:r>
      <w:r>
        <w:instrText>00000000000000000000000000000000000008QC0M3"\o"’’О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"kodeks://link/d?nd=542625780&amp;point=mark=00000000000000000000000000000000000000000000000000A760N8"\o"’’Об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w:instrText>
      </w:r>
      <w:r>
        <w:instrText>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lastRenderedPageBreak/>
        <w:t xml:space="preserve">абзац утратил силу с 26 июня 2018 года - </w:t>
      </w:r>
      <w:r>
        <w:fldChar w:fldCharType="begin"/>
      </w:r>
      <w:r>
        <w:instrText xml:space="preserve"> HYPERLINK "kodeks://link/d?nd=542615366&amp;point=mark=0000000000000000000000000000000</w:instrText>
      </w:r>
      <w:r>
        <w:instrText>00000000000000000008QE0M4"\o"’’О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"kodeks://link/d?nd=542625780&amp;point=mark=00000000000000000000000000000000000000000000000000A760N8"\o"’’Об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w:instrText>
      </w:r>
      <w:r>
        <w:instrText>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w:t>
      </w:r>
      <w:r>
        <w:t xml:space="preserve">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 </w:t>
      </w:r>
    </w:p>
    <w:p w:rsidR="00000000" w:rsidRDefault="00C75414">
      <w:pPr>
        <w:pStyle w:val="FORMATTEXT"/>
        <w:ind w:firstLine="568"/>
        <w:jc w:val="both"/>
      </w:pPr>
      <w:r>
        <w:t>(Абз</w:t>
      </w:r>
      <w:r>
        <w:t xml:space="preserve">ац в редакции, введенной в действие с 26 июня 2018 года </w:t>
      </w:r>
      <w:r>
        <w:fldChar w:fldCharType="begin"/>
      </w:r>
      <w:r>
        <w:instrText xml:space="preserve"> HYPERLINK "kodeks://link/d?nd=542615366&amp;point=mark=000000000000000000000000000000000000000000000000008QG0M5"\o"’’О внесении изменений в Федеральные нормы и правила в области промышленной безопасности</w:instrText>
      </w:r>
      <w:r>
        <w:instrText xml:space="preserve">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w:instrText>
      </w:r>
      <w:r>
        <w:instrText>760N8"\o"’’Об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Организацию рабо</w:t>
      </w:r>
      <w:r>
        <w:t xml:space="preserve">ты комиссии возлагают на эксплуатирующую организацию. Членов комиссии официально уведомляют о месте, дате и времени начала работы не позднее чем за 10 рабочих дней.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w:instrText>
      </w:r>
      <w:r>
        <w:instrText>=542615366&amp;point=mark=000000000000000000000000000000000000000000000000008QI0M6"\o"’’О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w:instrText>
      </w:r>
      <w:r>
        <w:instrText>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"kodeks://link/d?nd=542625780&amp;point=mark=00000000000000000000000000000000000000000000000000A760N8"\o"’’Об утверждении Федеральных норм и правил в области промышленной безопасност</w:instrText>
      </w:r>
      <w:r>
        <w:instrText>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207. При проведении проверки готовности оборудования к пуску в работу должно контролироваться его факт</w:t>
      </w:r>
      <w:r>
        <w:t>ическое состояние и соответствие представленной проектной и технической документации, в том числе:</w:t>
      </w:r>
    </w:p>
    <w:p w:rsidR="00000000" w:rsidRDefault="00C75414">
      <w:pPr>
        <w:pStyle w:val="FORMATTEXT"/>
        <w:ind w:firstLine="568"/>
        <w:jc w:val="both"/>
      </w:pPr>
    </w:p>
    <w:p w:rsidR="00000000" w:rsidRDefault="00C75414">
      <w:pPr>
        <w:pStyle w:val="FORMATTEXT"/>
        <w:ind w:firstLine="568"/>
        <w:jc w:val="both"/>
      </w:pPr>
      <w:r>
        <w:t>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w:t>
      </w:r>
      <w:r>
        <w:t>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w:t>
      </w:r>
      <w:r>
        <w:t xml:space="preserve">ваниям законодательства Российской Федерации о техническом регулировании и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w:instrText>
      </w:r>
      <w:r>
        <w:instrText>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статьи 7 Федерального закона N 116-ФЗ</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наличие положительных результатов техни</w:t>
      </w:r>
      <w:r>
        <w:t>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г) наличие, соответствие проекту и исп</w:t>
      </w:r>
      <w:r>
        <w:t>равность арматуры, контрольно-измерительных приборов, приборов безопасности и технологических защит;</w:t>
      </w:r>
    </w:p>
    <w:p w:rsidR="00000000" w:rsidRDefault="00C75414">
      <w:pPr>
        <w:pStyle w:val="FORMATTEXT"/>
        <w:ind w:firstLine="568"/>
        <w:jc w:val="both"/>
      </w:pPr>
    </w:p>
    <w:p w:rsidR="00000000" w:rsidRDefault="00C75414">
      <w:pPr>
        <w:pStyle w:val="FORMATTEXT"/>
        <w:ind w:firstLine="568"/>
        <w:jc w:val="both"/>
      </w:pPr>
      <w:r>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w:t>
      </w:r>
      <w:r>
        <w:t>ководства (инструкции) по эксплуатации изготовителя оборудования;</w:t>
      </w:r>
    </w:p>
    <w:p w:rsidR="00000000" w:rsidRDefault="00C75414">
      <w:pPr>
        <w:pStyle w:val="FORMATTEXT"/>
        <w:ind w:firstLine="568"/>
        <w:jc w:val="both"/>
      </w:pPr>
    </w:p>
    <w:p w:rsidR="00000000" w:rsidRDefault="00C75414">
      <w:pPr>
        <w:pStyle w:val="FORMATTEXT"/>
        <w:ind w:firstLine="568"/>
        <w:jc w:val="both"/>
      </w:pPr>
      <w:r>
        <w:t>е) исправность питательных устройств котла и их соответствие проекту;</w:t>
      </w:r>
    </w:p>
    <w:p w:rsidR="00000000" w:rsidRDefault="00C75414">
      <w:pPr>
        <w:pStyle w:val="FORMATTEXT"/>
        <w:ind w:firstLine="568"/>
        <w:jc w:val="both"/>
      </w:pPr>
    </w:p>
    <w:p w:rsidR="00000000" w:rsidRDefault="00C75414">
      <w:pPr>
        <w:pStyle w:val="FORMATTEXT"/>
        <w:ind w:firstLine="568"/>
        <w:jc w:val="both"/>
      </w:pPr>
      <w:r>
        <w:t xml:space="preserve">ж) соответствие водно-химического режима котла требованиям настоящих ФНП. </w:t>
      </w:r>
    </w:p>
    <w:p w:rsidR="00000000" w:rsidRDefault="00C75414">
      <w:pPr>
        <w:pStyle w:val="FORMATTEXT"/>
        <w:ind w:firstLine="568"/>
        <w:jc w:val="both"/>
      </w:pPr>
      <w:r>
        <w:t>(Пункт в редакции, введенной в действие с 2</w:t>
      </w:r>
      <w:r>
        <w:t xml:space="preserve">6 июня 2018 года </w:t>
      </w:r>
      <w:r>
        <w:fldChar w:fldCharType="begin"/>
      </w:r>
      <w:r>
        <w:instrText xml:space="preserve"> HYPERLINK "kodeks://link/d?nd=542615366&amp;point=mark=000000000000000000000000000000000000000000000000007EG0KJ"\o"’’О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w:instrText>
      </w:r>
      <w:r>
        <w:instrText>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"kodeks://link/d?nd=542625780&amp;point=mark=00000000000000000000000000000000000000000000000000A780N9"\o"’’Об утверждении Федеральных н</w:instrText>
      </w:r>
      <w:r>
        <w:instrText>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208. При проведении проверки организации надзора за экс</w:t>
      </w:r>
      <w:r>
        <w:t>плуатацией оборудования под давлением должно контролироваться:</w:t>
      </w:r>
    </w:p>
    <w:p w:rsidR="00000000" w:rsidRDefault="00C75414">
      <w:pPr>
        <w:pStyle w:val="FORMATTEXT"/>
        <w:ind w:firstLine="568"/>
        <w:jc w:val="both"/>
      </w:pPr>
    </w:p>
    <w:p w:rsidR="00000000" w:rsidRDefault="00C75414">
      <w:pPr>
        <w:pStyle w:val="FORMATTEXT"/>
        <w:ind w:firstLine="568"/>
        <w:jc w:val="both"/>
      </w:pPr>
      <w:r>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w:t>
      </w:r>
      <w:r>
        <w:t>летворяющих требованиям документации изготовителя и настоящих ФНП;</w:t>
      </w:r>
    </w:p>
    <w:p w:rsidR="00000000" w:rsidRDefault="00C75414">
      <w:pPr>
        <w:pStyle w:val="FORMATTEXT"/>
        <w:ind w:firstLine="568"/>
        <w:jc w:val="both"/>
      </w:pPr>
    </w:p>
    <w:p w:rsidR="00000000" w:rsidRDefault="00C75414">
      <w:pPr>
        <w:pStyle w:val="FORMATTEXT"/>
        <w:ind w:firstLine="568"/>
        <w:jc w:val="both"/>
      </w:pPr>
      <w: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000000" w:rsidRDefault="00C75414">
      <w:pPr>
        <w:pStyle w:val="FORMATTEXT"/>
        <w:ind w:firstLine="568"/>
        <w:jc w:val="both"/>
      </w:pPr>
    </w:p>
    <w:p w:rsidR="00000000" w:rsidRDefault="00C75414">
      <w:pPr>
        <w:pStyle w:val="FORMATTEXT"/>
        <w:ind w:firstLine="568"/>
        <w:jc w:val="both"/>
      </w:pPr>
      <w:r>
        <w:t>в) наличие производственных инст</w:t>
      </w:r>
      <w:r>
        <w:t xml:space="preserve">рукций для обслуживающего персонала и эксплуатационной документации и соответствие их требованиям настоящих ФНП.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w:instrText>
      </w:r>
      <w:r>
        <w:instrText>000000000000000000007EG0KJ"\o"’’О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2017 года N </w:t>
      </w:r>
      <w:r>
        <w:rPr>
          <w:color w:val="0000AA"/>
          <w:u w:val="single"/>
        </w:rPr>
        <w:t>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"kodeks://link/d?nd=542625780&amp;point=mark=00000000000000000000000000000000000000000000000000A7G0ND"\o"’’Об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w:instrText>
      </w:r>
      <w:r>
        <w:instrText xml:space="preserve">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209. Результаты проверки готовности оборудования к пуску в работу и организации надзора за </w:t>
      </w:r>
      <w:r>
        <w:lastRenderedPageBreak/>
        <w:t>его эксплуатацией должны оформляться актом готовности оборудова</w:t>
      </w:r>
      <w:r>
        <w:t xml:space="preserve">ния под давлением к вводу в эксплуатацию (далее - Акт готовности оборудования) в соответствии с </w:t>
      </w:r>
      <w:r>
        <w:fldChar w:fldCharType="begin"/>
      </w:r>
      <w:r>
        <w:instrText xml:space="preserve"> HYPERLINK "kodeks://link/d?nd=499086260&amp;point=mark=00000000000000000000000000000000000000000000000000BR40PD"\o"’’Об утверждении Федеральных норм и правил в обл</w:instrText>
      </w:r>
      <w:r>
        <w:instrText>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приложением N 7 к настоящим ФНП</w:t>
      </w:r>
      <w:r>
        <w:rPr>
          <w:color w:val="0000FF"/>
          <w:u w:val="single"/>
        </w:rPr>
        <w:t xml:space="preserve"> </w:t>
      </w:r>
      <w:r>
        <w:fldChar w:fldCharType="end"/>
      </w:r>
      <w:r>
        <w:t xml:space="preserve">. </w:t>
      </w:r>
    </w:p>
    <w:p w:rsidR="00000000" w:rsidRDefault="00C75414">
      <w:pPr>
        <w:pStyle w:val="FORMATTEXT"/>
        <w:ind w:firstLine="568"/>
        <w:jc w:val="both"/>
      </w:pPr>
      <w:r>
        <w:t>(Абзац в редакции,</w:t>
      </w:r>
      <w:r>
        <w:t xml:space="preserve"> введенной в действие с 26 июня 2018 года </w:t>
      </w:r>
      <w:r>
        <w:fldChar w:fldCharType="begin"/>
      </w:r>
      <w:r>
        <w:instrText xml:space="preserve"> HYPERLINK "kodeks://link/d?nd=542615366&amp;point=mark=000000000000000000000000000000000000000000000000007E40KC"\o"’’О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"kodeks://link/d?nd=542625780&amp;point=mark=00000000000000000000000000000000000000000000000000A7G0NC"\o"’’Об </w:instrText>
      </w:r>
      <w:r>
        <w:instrText>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несогласии с выводами коми</w:t>
      </w:r>
      <w:r>
        <w:t>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w:t>
      </w:r>
      <w:r>
        <w:t xml:space="preserve">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w:instrText>
      </w:r>
      <w:r>
        <w:instrText>ERLINK "kodeks://link/d?nd=542615366&amp;point=mark=000000000000000000000000000000000000000000000000007E40KC"\o"’’О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w:instrText>
      </w:r>
      <w:r>
        <w:instrText>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w:t>
      </w:r>
      <w:r>
        <w:t xml:space="preserve">ности оборудования.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"kodeks://link/d?nd=542615366&amp;point=mark=000000000000000000000000000000000000000000000000007E40KC"\o"’’О внесении изменений в Федеральные нормы и правила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Акт готовности оборудования должен быть приложен к паспорту оборудования под давлением и перед</w:t>
      </w:r>
      <w:r>
        <w:t>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w:t>
      </w:r>
      <w:r>
        <w:t xml:space="preserve">ю, изложенных в Акте готовности оборудования (особом мнении) замечаний.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"kodeks://link/d?nd=542615366&amp;point=mark=000000000000000000000000000000000000000000000000007E40KC"\o"’’О внесении изменений</w:instrText>
      </w:r>
      <w:r>
        <w:instrText xml:space="preserve">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случае если в выводах комиссии (особом м</w:t>
      </w:r>
      <w:r>
        <w:t>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w:t>
      </w:r>
      <w:r>
        <w:t xml:space="preserve">.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"kodeks://link/d?nd=542615366&amp;point=mark=000000000000000000000000000000000000000000000000007E40KC"\o"’’О внесении изменений в Федеральные нормы и правила в области промышленной безопасности ’’П</w:instrText>
      </w:r>
      <w:r>
        <w:instrText>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Замечания по содержанию представленной при проверке готовности оборудования документации (производственных инстр</w:t>
      </w:r>
      <w:r>
        <w:t>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w:t>
      </w:r>
      <w:r>
        <w:t xml:space="preserve"> выявленных при проверке, должна направляться в адрес организаций, входивших в состав комиссии.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"kodeks://link/d?nd=542615366&amp;point=mark=000000000000000000000000000000000000000000000000007E40KC"\</w:instrText>
      </w:r>
      <w:r>
        <w:instrTex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Решение руководите</w:t>
      </w:r>
      <w:r>
        <w:t xml:space="preserve">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w:instrText>
      </w:r>
      <w:r>
        <w:instrText>//link/d?nd=542615366&amp;point=mark=000000000000000000000000000000000000000000000000007E40KC"\o"’’О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w:instrText>
      </w:r>
      <w:r>
        <w:instrText xml:space="preserve">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w:t>
      </w:r>
      <w:r>
        <w:t xml:space="preserve">и эксплуатирующей организации возложены соответствующие должностные обязанности, либо подписью председателя комиссии (в случаях, указанных в </w:t>
      </w:r>
      <w:r>
        <w:fldChar w:fldCharType="begin"/>
      </w:r>
      <w:r>
        <w:instrText xml:space="preserve"> HYPERLINK "kodeks://link/d?nd=499086260&amp;point=mark=00000000000000000000000000000000000000000000000000A7E0ND"\o"’’О</w:instrText>
      </w:r>
      <w:r>
        <w:instrText>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 xml:space="preserve">пункте 206 </w:t>
      </w:r>
      <w:r>
        <w:rPr>
          <w:color w:val="0000AA"/>
          <w:u w:val="single"/>
        </w:rPr>
        <w:t>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w:t>
      </w:r>
      <w:r>
        <w:t xml:space="preserve">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w:t>
      </w:r>
      <w:r>
        <w:t xml:space="preserve">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w:t>
      </w:r>
      <w:r>
        <w:lastRenderedPageBreak/>
        <w:t>в режиме опытного применения (на период не более шести месяцев).</w:t>
      </w:r>
    </w:p>
    <w:p w:rsidR="00000000" w:rsidRDefault="00C75414">
      <w:pPr>
        <w:pStyle w:val="FORMATTEXT"/>
        <w:ind w:firstLine="568"/>
        <w:jc w:val="both"/>
      </w:pPr>
    </w:p>
    <w:p w:rsidR="00000000" w:rsidRDefault="00C75414">
      <w:pPr>
        <w:pStyle w:val="FORMATTEXT"/>
        <w:ind w:firstLine="568"/>
        <w:jc w:val="both"/>
      </w:pPr>
      <w:r>
        <w:t>При этом на момент принятия решения о в</w:t>
      </w:r>
      <w:r>
        <w:t>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w:t>
      </w:r>
      <w:r>
        <w:t>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000000" w:rsidRDefault="00C75414">
      <w:pPr>
        <w:pStyle w:val="FORMATTEXT"/>
        <w:ind w:firstLine="568"/>
        <w:jc w:val="both"/>
      </w:pPr>
    </w:p>
    <w:p w:rsidR="00000000" w:rsidRDefault="00C75414">
      <w:pPr>
        <w:pStyle w:val="FORMATTEXT"/>
        <w:ind w:firstLine="568"/>
        <w:jc w:val="both"/>
      </w:pPr>
      <w:r>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безопасности эксплуатации оборудования в режи</w:t>
      </w:r>
      <w:r>
        <w:t>ме опытного применения.</w:t>
      </w:r>
    </w:p>
    <w:p w:rsidR="00000000" w:rsidRDefault="00C75414">
      <w:pPr>
        <w:pStyle w:val="FORMATTEXT"/>
        <w:ind w:firstLine="568"/>
        <w:jc w:val="both"/>
      </w:pPr>
    </w:p>
    <w:p w:rsidR="00000000" w:rsidRDefault="00C75414">
      <w:pPr>
        <w:pStyle w:val="FORMATTEXT"/>
        <w:ind w:firstLine="568"/>
        <w:jc w:val="both"/>
      </w:pPr>
      <w: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w:t>
      </w:r>
      <w:r>
        <w:t>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Default="00C75414">
      <w:pPr>
        <w:pStyle w:val="FORMATTEXT"/>
        <w:ind w:firstLine="568"/>
        <w:jc w:val="both"/>
      </w:pPr>
    </w:p>
    <w:p w:rsidR="00000000" w:rsidRDefault="00C75414">
      <w:pPr>
        <w:pStyle w:val="FORMATTEXT"/>
        <w:ind w:firstLine="568"/>
        <w:jc w:val="both"/>
      </w:pPr>
      <w:r>
        <w:t>211. Пуск (включение) в работу оборудования на основа</w:t>
      </w:r>
      <w:r>
        <w:t>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w:t>
      </w:r>
      <w:r>
        <w:t>орядке, установленном распорядительными документами и производственными инструкциями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212. Перед пуском (включением) в работу на каждой единице оборудования (кроме баллонов вместимостью до 100 литров включительно) должна быть в</w:t>
      </w:r>
      <w:r>
        <w:t>ывешена табличка или нанесена надпись с указанием:</w:t>
      </w:r>
    </w:p>
    <w:p w:rsidR="00000000" w:rsidRDefault="00C75414">
      <w:pPr>
        <w:pStyle w:val="FORMATTEXT"/>
        <w:ind w:firstLine="568"/>
        <w:jc w:val="both"/>
      </w:pPr>
    </w:p>
    <w:p w:rsidR="00000000" w:rsidRDefault="00C75414">
      <w:pPr>
        <w:pStyle w:val="FORMATTEXT"/>
        <w:ind w:firstLine="568"/>
        <w:jc w:val="both"/>
      </w:pPr>
      <w:r>
        <w:t>а) номера оборудования (по системе нумерации, принятой эксплуатирующей организацией);</w:t>
      </w:r>
    </w:p>
    <w:p w:rsidR="00000000" w:rsidRDefault="00C75414">
      <w:pPr>
        <w:pStyle w:val="FORMATTEXT"/>
        <w:ind w:firstLine="568"/>
        <w:jc w:val="both"/>
      </w:pPr>
    </w:p>
    <w:p w:rsidR="00000000" w:rsidRDefault="00C75414">
      <w:pPr>
        <w:pStyle w:val="FORMATTEXT"/>
        <w:ind w:firstLine="568"/>
        <w:jc w:val="both"/>
      </w:pPr>
      <w:r>
        <w:t>б) разрешенных параметров (давление, температура рабочей среды);</w:t>
      </w:r>
    </w:p>
    <w:p w:rsidR="00000000" w:rsidRDefault="00C75414">
      <w:pPr>
        <w:pStyle w:val="FORMATTEXT"/>
        <w:ind w:firstLine="568"/>
        <w:jc w:val="both"/>
      </w:pPr>
    </w:p>
    <w:p w:rsidR="00000000" w:rsidRDefault="00C75414">
      <w:pPr>
        <w:pStyle w:val="FORMATTEXT"/>
        <w:ind w:firstLine="568"/>
        <w:jc w:val="both"/>
      </w:pPr>
      <w:r>
        <w:t>в) даты следующего наружного и внутреннего осмотров</w:t>
      </w:r>
      <w:r>
        <w:t xml:space="preserve"> (НВО) и гидравлического испытания (ГИ) котлов и сосудов, наружного осмотра (НО) трубопроводов;</w:t>
      </w:r>
    </w:p>
    <w:p w:rsidR="00000000" w:rsidRDefault="00C75414">
      <w:pPr>
        <w:pStyle w:val="FORMATTEXT"/>
        <w:ind w:firstLine="568"/>
        <w:jc w:val="both"/>
      </w:pPr>
    </w:p>
    <w:p w:rsidR="00000000" w:rsidRDefault="00C75414">
      <w:pPr>
        <w:pStyle w:val="FORMATTEXT"/>
        <w:ind w:firstLine="568"/>
        <w:jc w:val="both"/>
      </w:pPr>
      <w:r>
        <w:t xml:space="preserve">г) дата истечения срока службы, установленного изготовителем или указанного в заключении экспертизы промышленной безопасности). </w:t>
      </w:r>
    </w:p>
    <w:p w:rsidR="00000000" w:rsidRDefault="00C75414">
      <w:pPr>
        <w:pStyle w:val="FORMATTEXT"/>
        <w:ind w:firstLine="568"/>
        <w:jc w:val="both"/>
      </w:pPr>
      <w:r>
        <w:t>(Пункт в редакции, введенной в</w:t>
      </w:r>
      <w:r>
        <w:t xml:space="preserve"> действие с 26 июня 2018 года </w:t>
      </w:r>
      <w:r>
        <w:fldChar w:fldCharType="begin"/>
      </w:r>
      <w:r>
        <w:instrText xml:space="preserve"> HYPERLINK "kodeks://link/d?nd=542615366&amp;point=mark=000000000000000000000000000000000000000000000000007E60KD"\o"’’О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w:instrText>
      </w:r>
      <w:r>
        <w:instrText>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"kodeks://link/d?nd=542625780&amp;point=mark=00000000000000000000000000000000000000000000000000A7M0NF"\o"’’Об утверждении </w:instrText>
      </w:r>
      <w:r>
        <w:instrText>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213. Трубопроводы в зависимости от назначе</w:t>
      </w:r>
      <w:r>
        <w:t xml:space="preserve">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w:t>
      </w:r>
      <w:r>
        <w:fldChar w:fldCharType="begin"/>
      </w:r>
      <w:r>
        <w:instrText xml:space="preserve"> HYPE</w:instrText>
      </w:r>
      <w:r>
        <w:instrText>RLINK "kodeks://link/d?nd=499086260&amp;point=mark=00000000000000000000000000000000000000000000000000BPA0OS"\o"’’Об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w:instrText>
      </w:r>
      <w:r>
        <w:instrText xml:space="preserve">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приложении N 2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214. Не позднее 10 рабочих дней после принятия решения о вводе в эксплуатацию и пуска (включения) в работу оборудования </w:t>
      </w:r>
      <w:r>
        <w:t xml:space="preserve">под давлением (за исключением оборудования, указанного в </w:t>
      </w:r>
      <w:r>
        <w:fldChar w:fldCharType="begin"/>
      </w:r>
      <w:r>
        <w:instrText xml:space="preserve"> HYPERLINK "kodeks://link/d?nd=499086260&amp;point=mark=00000000000000000000000000000000000000000000000000A7I0NC"\o"’’Об утверждении Федеральных норм и правил в области промышленной безопасности ’’Правил</w:instrText>
      </w:r>
      <w:r>
        <w:instrText>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215 настоящих ФНП</w:t>
      </w:r>
      <w:r>
        <w:rPr>
          <w:color w:val="0000FF"/>
          <w:u w:val="single"/>
        </w:rPr>
        <w:t xml:space="preserve"> </w:t>
      </w:r>
      <w:r>
        <w:fldChar w:fldCharType="end"/>
      </w:r>
      <w:r>
        <w:t>) эксплуатирующая организация направляет в территориальный орган Ро</w:t>
      </w:r>
      <w:r>
        <w:t xml:space="preserve">стехнадзора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w:t>
      </w:r>
      <w:r>
        <w:fldChar w:fldCharType="begin"/>
      </w:r>
      <w:r>
        <w:instrText xml:space="preserve"> HYPERLINK "kodeks://link/d?nd=499086260&amp;point=mark=0000000000000000000000</w:instrText>
      </w:r>
      <w:r>
        <w:instrText>0000000000000000000000000000A7U0NH"\o"’’Об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w:instrText>
      </w:r>
      <w:r>
        <w:instrText>дакция (действ. с 26.06.2018)"</w:instrText>
      </w:r>
      <w:r>
        <w:fldChar w:fldCharType="separate"/>
      </w:r>
      <w:r>
        <w:rPr>
          <w:color w:val="0000AA"/>
          <w:u w:val="single"/>
        </w:rPr>
        <w:t>пункту 216 настоящих ФНП</w:t>
      </w:r>
      <w:r>
        <w:rPr>
          <w:color w:val="0000FF"/>
          <w:u w:val="single"/>
        </w:rPr>
        <w:t xml:space="preserve"> </w:t>
      </w:r>
      <w:r>
        <w:fldChar w:fldCharType="end"/>
      </w:r>
      <w:r>
        <w:t xml:space="preserve"> для осуществления учета оборудования под давлением.</w:t>
      </w:r>
    </w:p>
    <w:p w:rsidR="00000000" w:rsidRDefault="00C75414">
      <w:pPr>
        <w:pStyle w:val="FORMATTEXT"/>
        <w:ind w:firstLine="568"/>
        <w:jc w:val="both"/>
      </w:pPr>
    </w:p>
    <w:p w:rsidR="00000000" w:rsidRDefault="00C75414">
      <w:pPr>
        <w:pStyle w:val="FORMATTEXT"/>
        <w:ind w:firstLine="568"/>
        <w:jc w:val="both"/>
      </w:pPr>
      <w:r>
        <w:t>Транспортируемые сосуды (цистерны) (за исключением подлежащих учету в ином федеральном органе исполнительной власти в области промышленной безоп</w:t>
      </w:r>
      <w:r>
        <w:t xml:space="preserve">асности)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w:t>
      </w:r>
      <w:r>
        <w:t xml:space="preserve">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их эксплуатации. </w:t>
      </w:r>
    </w:p>
    <w:p w:rsidR="00000000" w:rsidRDefault="00C75414">
      <w:pPr>
        <w:pStyle w:val="FORMATTEXT"/>
        <w:ind w:firstLine="568"/>
        <w:jc w:val="both"/>
      </w:pPr>
      <w:r>
        <w:lastRenderedPageBreak/>
        <w:t>(Пункт в редакции, введенной в действие с 26 июня 20</w:t>
      </w:r>
      <w:r>
        <w:t xml:space="preserve">18 года </w:t>
      </w:r>
      <w:r>
        <w:fldChar w:fldCharType="begin"/>
      </w:r>
      <w:r>
        <w:instrText xml:space="preserve"> HYPERLINK "kodeks://link/d?nd=542615366&amp;point=mark=000000000000000000000000000000000000000000000000007E80KE"\o"’’О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w:instrText>
      </w:r>
      <w:r>
        <w:instrText>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"kodeks://link/d?nd=542625780&amp;point=mark=00000000000000000000000000000000000000000000000000A7G0NB"\o"’’Об утверждении Федеральных норм и пра</w:instrText>
      </w:r>
      <w:r>
        <w:instrText>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215. Не подлежит учету в органах Ростехнадзора и иных федеральны</w:t>
      </w:r>
      <w:r>
        <w:t>х органах исполнительной власти в области промышленной безопасности следующее оборудование под давлением:</w:t>
      </w:r>
    </w:p>
    <w:p w:rsidR="00000000" w:rsidRDefault="00C75414">
      <w:pPr>
        <w:pStyle w:val="FORMATTEXT"/>
        <w:ind w:firstLine="568"/>
        <w:jc w:val="both"/>
      </w:pPr>
    </w:p>
    <w:p w:rsidR="00000000" w:rsidRDefault="00C75414">
      <w:pPr>
        <w:pStyle w:val="FORMATTEXT"/>
        <w:ind w:firstLine="568"/>
        <w:jc w:val="both"/>
      </w:pPr>
      <w:r>
        <w:t xml:space="preserve">а) сосуды, работающие со средой 1-й группы (согласно ТР ТС 032/2013) при температуре стенки не более 200°С, у которых произведение значений рабочего </w:t>
      </w:r>
      <w:r>
        <w:t>давления (МПа) и вместимости (м</w:t>
      </w:r>
      <w:r w:rsidR="00786656">
        <w:rPr>
          <w:noProof/>
          <w:position w:val="-8"/>
        </w:rPr>
        <w:drawing>
          <wp:inline distT="0" distB="0" distL="0" distR="0">
            <wp:extent cx="10477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давления (МПа) и вмес</w:t>
      </w:r>
      <w:r>
        <w:t>тимости (м</w:t>
      </w:r>
      <w:r w:rsidR="00786656">
        <w:rPr>
          <w:noProof/>
          <w:position w:val="-8"/>
        </w:rPr>
        <w:drawing>
          <wp:inline distT="0" distB="0" distL="0" distR="0">
            <wp:extent cx="10477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не превышает 1,0;</w:t>
      </w:r>
    </w:p>
    <w:p w:rsidR="00000000" w:rsidRDefault="00C75414">
      <w:pPr>
        <w:pStyle w:val="FORMATTEXT"/>
        <w:ind w:firstLine="568"/>
        <w:jc w:val="both"/>
      </w:pPr>
    </w:p>
    <w:p w:rsidR="00000000" w:rsidRDefault="00C75414">
      <w:pPr>
        <w:pStyle w:val="FORMATTEXT"/>
        <w:ind w:firstLine="568"/>
        <w:jc w:val="both"/>
      </w:pPr>
      <w:r>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w:t>
      </w:r>
      <w:r>
        <w:t>парители, фильтры, пароохладители и подогреватели);</w:t>
      </w:r>
    </w:p>
    <w:p w:rsidR="00000000" w:rsidRDefault="00C75414">
      <w:pPr>
        <w:pStyle w:val="FORMATTEXT"/>
        <w:ind w:firstLine="568"/>
        <w:jc w:val="both"/>
      </w:pPr>
    </w:p>
    <w:p w:rsidR="00000000" w:rsidRDefault="00C75414">
      <w:pPr>
        <w:pStyle w:val="FORMATTEXT"/>
        <w:ind w:firstLine="568"/>
        <w:jc w:val="both"/>
      </w:pPr>
      <w:r>
        <w:t>в) резервуары воздушных и элегазовых электрических выключателей;</w:t>
      </w:r>
    </w:p>
    <w:p w:rsidR="00000000" w:rsidRDefault="00C75414">
      <w:pPr>
        <w:pStyle w:val="FORMATTEXT"/>
        <w:ind w:firstLine="568"/>
        <w:jc w:val="both"/>
      </w:pPr>
    </w:p>
    <w:p w:rsidR="00000000" w:rsidRDefault="00C75414">
      <w:pPr>
        <w:pStyle w:val="FORMATTEXT"/>
        <w:ind w:firstLine="568"/>
        <w:jc w:val="both"/>
      </w:pPr>
      <w:r>
        <w:t>г) бочки для перевозки сжиженных газов, баллоны вместимостью до 100 литров включительно, установленные стационарно, а также предназначенн</w:t>
      </w:r>
      <w:r>
        <w:t>ые для транспортирования и (или) хранения сжатых, сжиженных и растворенных газов;</w:t>
      </w:r>
    </w:p>
    <w:p w:rsidR="00000000" w:rsidRDefault="00C75414">
      <w:pPr>
        <w:pStyle w:val="FORMATTEXT"/>
        <w:ind w:firstLine="568"/>
        <w:jc w:val="both"/>
      </w:pPr>
    </w:p>
    <w:p w:rsidR="00000000" w:rsidRDefault="00C75414">
      <w:pPr>
        <w:pStyle w:val="FORMATTEXT"/>
        <w:ind w:firstLine="568"/>
        <w:jc w:val="both"/>
      </w:pPr>
      <w:r>
        <w:t>д) генераторы (реакторы) для получения водорода, используемые гидрометеорологической службой;</w:t>
      </w:r>
    </w:p>
    <w:p w:rsidR="00000000" w:rsidRDefault="00C75414">
      <w:pPr>
        <w:pStyle w:val="FORMATTEXT"/>
        <w:ind w:firstLine="568"/>
        <w:jc w:val="both"/>
      </w:pPr>
    </w:p>
    <w:p w:rsidR="00000000" w:rsidRDefault="00C75414">
      <w:pPr>
        <w:pStyle w:val="FORMATTEXT"/>
        <w:ind w:firstLine="568"/>
        <w:jc w:val="both"/>
      </w:pPr>
      <w:r>
        <w:t>е) сосуды, включенные в закрытую систему добычи нефти и газа (от скважины до м</w:t>
      </w:r>
      <w:r>
        <w:t xml:space="preserve">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w:t>
      </w:r>
      <w:r>
        <w:t>адсорберы, емкости разгазирования конденсата, абсорбента и ингибитора, конденсатосборники, контрольные и замерные сосуды нефти, газа и конденсата, сосуды, находящиеся на дожимных компрессорных станциях;</w:t>
      </w:r>
    </w:p>
    <w:p w:rsidR="00000000" w:rsidRDefault="00C75414">
      <w:pPr>
        <w:pStyle w:val="FORMATTEXT"/>
        <w:ind w:firstLine="568"/>
        <w:jc w:val="both"/>
      </w:pPr>
    </w:p>
    <w:p w:rsidR="00000000" w:rsidRDefault="00C75414">
      <w:pPr>
        <w:pStyle w:val="FORMATTEXT"/>
        <w:ind w:firstLine="568"/>
        <w:jc w:val="both"/>
      </w:pPr>
      <w:r>
        <w:t>ж) сосуды для хранения или транспортирования сжиженн</w:t>
      </w:r>
      <w:r>
        <w:t>ых газов, жидкостей и сыпучих тел, находящихся под давлением периодически при их опорожнении;</w:t>
      </w:r>
    </w:p>
    <w:p w:rsidR="00000000" w:rsidRDefault="00C75414">
      <w:pPr>
        <w:pStyle w:val="FORMATTEXT"/>
        <w:ind w:firstLine="568"/>
        <w:jc w:val="both"/>
      </w:pPr>
    </w:p>
    <w:p w:rsidR="00000000" w:rsidRDefault="00C75414">
      <w:pPr>
        <w:pStyle w:val="FORMATTEXT"/>
        <w:ind w:firstLine="568"/>
        <w:jc w:val="both"/>
      </w:pPr>
      <w: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00000" w:rsidRDefault="00C75414">
      <w:pPr>
        <w:pStyle w:val="FORMATTEXT"/>
        <w:ind w:firstLine="568"/>
        <w:jc w:val="both"/>
      </w:pPr>
    </w:p>
    <w:p w:rsidR="00000000" w:rsidRDefault="00C75414">
      <w:pPr>
        <w:pStyle w:val="FORMATTEXT"/>
        <w:ind w:firstLine="568"/>
        <w:jc w:val="both"/>
      </w:pPr>
      <w:r>
        <w:t>и) сосуды, устан</w:t>
      </w:r>
      <w:r>
        <w:t>овленные в подземных горных выработках;</w:t>
      </w:r>
    </w:p>
    <w:p w:rsidR="00000000" w:rsidRDefault="00C75414">
      <w:pPr>
        <w:pStyle w:val="FORMATTEXT"/>
        <w:ind w:firstLine="568"/>
        <w:jc w:val="both"/>
      </w:pPr>
    </w:p>
    <w:p w:rsidR="00000000" w:rsidRDefault="00C75414">
      <w:pPr>
        <w:pStyle w:val="FORMATTEXT"/>
        <w:ind w:firstLine="568"/>
        <w:jc w:val="both"/>
      </w:pPr>
      <w:r>
        <w:t>к) трубопроводы пара и горячей воды с внутренним диаметром 70 мм и менее, у которых температура рабочей среды не превышает 450°С при избыточном давлении рабочей среды более 8,0 МПа, а также у которых температура раб</w:t>
      </w:r>
      <w:r>
        <w:t>очей среды превышает 450°С без ограничения давления рабочей среды;</w:t>
      </w:r>
    </w:p>
    <w:p w:rsidR="00000000" w:rsidRDefault="00C75414">
      <w:pPr>
        <w:pStyle w:val="FORMATTEXT"/>
        <w:ind w:firstLine="568"/>
        <w:jc w:val="both"/>
      </w:pPr>
    </w:p>
    <w:p w:rsidR="00000000" w:rsidRDefault="00C75414">
      <w:pPr>
        <w:pStyle w:val="FORMATTEXT"/>
        <w:ind w:firstLine="568"/>
        <w:jc w:val="both"/>
      </w:pPr>
      <w:r>
        <w:t>л) трубопроводы пара и горячей воды с внутренним диаметром 100 мм и менее, у которых температура рабочей среды более 250°С до 450°С включительно при избыточном давлении рабочей среды более</w:t>
      </w:r>
      <w:r>
        <w:t xml:space="preserve"> 0,07 МПа до 1,6 МПа включительно, а также у которых температура рабочей среды более 115°С до 450°С включительно при избыточном давлении рабочей среды более 1,6 МПа до 8,0 МПа включительно;</w:t>
      </w:r>
    </w:p>
    <w:p w:rsidR="00000000" w:rsidRDefault="00C75414">
      <w:pPr>
        <w:pStyle w:val="FORMATTEXT"/>
        <w:ind w:firstLine="568"/>
        <w:jc w:val="both"/>
      </w:pPr>
    </w:p>
    <w:p w:rsidR="00000000" w:rsidRDefault="00C75414">
      <w:pPr>
        <w:pStyle w:val="FORMATTEXT"/>
        <w:ind w:firstLine="568"/>
        <w:jc w:val="both"/>
      </w:pPr>
      <w:r>
        <w:t>м) трубопроводы пара и горячей воды внутренним диаметром 100 мм и</w:t>
      </w:r>
      <w:r>
        <w:t xml:space="preserve"> менее, у которых параметры рабочей среды не превышают температуру 250°С и избыточное давление 1,6 МПа.</w:t>
      </w:r>
    </w:p>
    <w:p w:rsidR="00000000" w:rsidRDefault="00C75414">
      <w:pPr>
        <w:pStyle w:val="FORMATTEXT"/>
        <w:ind w:firstLine="568"/>
        <w:jc w:val="both"/>
      </w:pPr>
    </w:p>
    <w:p w:rsidR="00000000" w:rsidRDefault="00C75414">
      <w:pPr>
        <w:pStyle w:val="FORMATTEXT"/>
        <w:ind w:firstLine="568"/>
        <w:jc w:val="both"/>
      </w:pPr>
      <w:r>
        <w:t>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w:t>
      </w:r>
      <w:r>
        <w:t xml:space="preserve">тами.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"kodeks://link/d?nd=542615366&amp;point=mark=000000000000000000000000000000000000000000000000007EA0KF"\o"’’О внесении изменений в Федеральные нормы и правила в области промышленной б</w:instrText>
      </w:r>
      <w:r>
        <w:instrText>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w:instrText>
      </w:r>
      <w:r>
        <w:instrText>0000000000A7I0NC"\o"’’Об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216. </w:t>
      </w:r>
      <w:r>
        <w:t xml:space="preserve">Для постановки на учет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w:t>
      </w:r>
      <w:r>
        <w:lastRenderedPageBreak/>
        <w:t>исполнительной власти в области промышленной безопасности, если оборудование под да</w:t>
      </w:r>
      <w:r>
        <w:t xml:space="preserve">влением эксплуатируется на подведомственном данному органу ОПО: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"kodeks://link/d?nd=542615366&amp;point=mark=000000000000000000000000000000000000000000000000008QQ0M8"\o"’’О внесении измене</w:instrText>
      </w:r>
      <w:r>
        <w:instrText>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w:instrText>
      </w:r>
      <w:r>
        <w:instrText>625780&amp;point=mark=00000000000000000000000000000000000000000000000000A7U0NH"\o"’’Об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w:instrText>
      </w:r>
      <w:r>
        <w:instrText xml:space="preserve">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w:t>
      </w:r>
      <w:r>
        <w:t>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w:t>
      </w:r>
    </w:p>
    <w:p w:rsidR="00000000" w:rsidRDefault="00C75414">
      <w:pPr>
        <w:pStyle w:val="FORMATTEXT"/>
        <w:ind w:firstLine="568"/>
        <w:jc w:val="both"/>
      </w:pPr>
    </w:p>
    <w:p w:rsidR="00000000" w:rsidRDefault="00C75414">
      <w:pPr>
        <w:pStyle w:val="FORMATTEXT"/>
        <w:ind w:firstLine="568"/>
        <w:jc w:val="both"/>
      </w:pPr>
      <w:r>
        <w:t>б) копии акта готовности оборудования под давлением к вводу в эксплуатацию и прик</w:t>
      </w:r>
      <w:r>
        <w:t xml:space="preserve">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w:t>
      </w:r>
      <w:r>
        <w:fldChar w:fldCharType="begin"/>
      </w:r>
      <w:r>
        <w:instrText xml:space="preserve"> HYPERLINK "kodeks://link/d?nd=9046058&amp;po</w:instrText>
      </w:r>
      <w:r>
        <w:instrText>int=mark=000000000000000000000000000000000000000000000000007DM0KB"\o"’’О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w:instrText>
      </w:r>
      <w:r>
        <w:instrText>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статьи 7 Федерального закона N 116-ФЗ</w:t>
      </w:r>
      <w:r>
        <w:rPr>
          <w:color w:val="0000FF"/>
          <w:u w:val="single"/>
        </w:rPr>
        <w:t xml:space="preserve"> </w:t>
      </w:r>
      <w:r>
        <w:fldChar w:fldCharType="end"/>
      </w:r>
      <w:r>
        <w:t xml:space="preserve">;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w:instrText>
      </w:r>
      <w:r>
        <w:instrText>00000008QS0M9"\o"’’О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 См</w:t>
      </w:r>
      <w:r>
        <w:t xml:space="preserve">. </w:t>
      </w:r>
      <w:r>
        <w:fldChar w:fldCharType="begin"/>
      </w:r>
      <w:r>
        <w:instrText xml:space="preserve"> HYPERLINK "kodeks://link/d?nd=542625780&amp;point=mark=00000000000000000000000000000000000000000000000000A820NJ"\o"’’Об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w:instrText>
      </w:r>
      <w:r>
        <w:instrText>: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краткие сведения о подлежащем учету оборудовании, указанные в паспорте, в том числе:</w:t>
      </w:r>
    </w:p>
    <w:p w:rsidR="00000000" w:rsidRDefault="00C75414">
      <w:pPr>
        <w:pStyle w:val="FORMATTEXT"/>
        <w:ind w:firstLine="568"/>
        <w:jc w:val="both"/>
      </w:pPr>
    </w:p>
    <w:p w:rsidR="00000000" w:rsidRDefault="00C75414">
      <w:pPr>
        <w:pStyle w:val="FORMATTEXT"/>
        <w:ind w:firstLine="568"/>
        <w:jc w:val="both"/>
      </w:pPr>
      <w:r>
        <w:t>наименование или обозначение оборудования, год изготовления, завод-изготовител</w:t>
      </w:r>
      <w:r>
        <w:t>ь, заводской номер (по системе нумерации изготовителя);</w:t>
      </w:r>
    </w:p>
    <w:p w:rsidR="00000000" w:rsidRDefault="00C75414">
      <w:pPr>
        <w:pStyle w:val="FORMATTEXT"/>
        <w:ind w:firstLine="568"/>
        <w:jc w:val="both"/>
      </w:pPr>
    </w:p>
    <w:p w:rsidR="00000000" w:rsidRDefault="00C75414">
      <w:pPr>
        <w:pStyle w:val="FORMATTEXT"/>
        <w:ind w:firstLine="568"/>
        <w:jc w:val="both"/>
      </w:pPr>
      <w: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w:t>
      </w:r>
      <w:r>
        <w:t>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000000" w:rsidRDefault="00C75414">
      <w:pPr>
        <w:pStyle w:val="FORMATTEXT"/>
        <w:ind w:firstLine="568"/>
        <w:jc w:val="both"/>
      </w:pPr>
    </w:p>
    <w:p w:rsidR="00000000" w:rsidRDefault="00C75414">
      <w:pPr>
        <w:pStyle w:val="FORMATTEXT"/>
        <w:ind w:firstLine="568"/>
        <w:jc w:val="both"/>
      </w:pPr>
      <w:r>
        <w:t xml:space="preserve">сведения о дате и результатах проведения технического </w:t>
      </w:r>
      <w:r>
        <w:t xml:space="preserve">освидетельствования или экспертизы промышленной безопасности и сроках следующего технического освидетельствования или экспертизы;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w:instrText>
      </w:r>
      <w:r>
        <w:instrText>00000000000000000000000000000000000008QU0MA"\o"’’О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"kodeks://link/d?nd=542625780&amp;point=mark=00000000000000000000000000000000000000000000000000A840NK"\o"’’Об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w:instrText>
      </w:r>
      <w:r>
        <w:instrText>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комплект технической документации на русском языке (паспорт, чертеж (комплект чертежей), руководство (инструкция) по эксплуатации, удо</w:t>
      </w:r>
      <w:r>
        <w:t>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Ростехнадзора или иного ф</w:t>
      </w:r>
      <w:r>
        <w:t xml:space="preserve">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w:t>
      </w:r>
      <w:r>
        <w:fldChar w:fldCharType="begin"/>
      </w:r>
      <w:r>
        <w:instrText xml:space="preserve"> HYPERLINK "kodeks://link/d?nd=499086260&amp;point=mark=00000000000</w:instrText>
      </w:r>
      <w:r>
        <w:instrText>000000000000000000000000000000000000000A780NA"\o"’’Об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w:instrText>
      </w:r>
      <w:r>
        <w:instrText>ствующая редакция (действ. с 26.06.2018)"</w:instrText>
      </w:r>
      <w:r>
        <w:fldChar w:fldCharType="separate"/>
      </w:r>
      <w:r>
        <w:rPr>
          <w:color w:val="0000AA"/>
          <w:u w:val="single"/>
        </w:rPr>
        <w:t>подпунктами "а"</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"kodeks://link/d?nd=499086260&amp;point=mark=00000000000000000000000000000000000000000000000000A7C0NC"\o"’’Об утверждении Федеральных норм и правил в области промышленной безопасности ’’П</w:instrText>
      </w:r>
      <w:r>
        <w:instrText>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"в" пункта 205 настоящих ФНП</w:t>
      </w:r>
      <w:r>
        <w:rPr>
          <w:color w:val="0000FF"/>
          <w:u w:val="single"/>
        </w:rPr>
        <w:t xml:space="preserve"> </w:t>
      </w:r>
      <w:r>
        <w:fldChar w:fldCharType="end"/>
      </w:r>
      <w:r>
        <w:t xml:space="preserve">.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"kodeks://link/d?nd=542615366&amp;point=mark=000000000000000000000000000000000000000000000000008QG0M2"\o"’’О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w:t>
      </w:r>
      <w:r>
        <w:t>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w:t>
      </w:r>
      <w:r>
        <w:t xml:space="preserve">енной безопасности.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"kodeks://link/d?nd=542615366&amp;point=mark=000000000000000000000000000000000000000000000000008QG0M2"\o"’’О внесении изменений в Федеральные нормы и правила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Оборудование под давлением подлежит снятию с учета в органах Ростехнадзора или ином федерально</w:t>
      </w:r>
      <w:r>
        <w:t>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w:t>
      </w:r>
      <w:r>
        <w:t>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w:t>
      </w:r>
      <w:r>
        <w:t xml:space="preserve">авлением или </w:t>
      </w:r>
      <w:r>
        <w:lastRenderedPageBreak/>
        <w:t xml:space="preserve">утраты указанных признаков.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"kodeks://link/d?nd=542615366&amp;point=mark=000000000000000000000000000000000000000000000000008QG0M2"\o"’’О внесении изменений в Федеральные нормы и правила </w:instrText>
      </w:r>
      <w:r>
        <w:instrText>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случае передачи (продажа, аренда или иные установленные законодательств</w:t>
      </w:r>
      <w:r>
        <w:t>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или в иной федеральный орган исполнительной власти в области</w:t>
      </w:r>
      <w:r>
        <w:t xml:space="preserve">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w:t>
      </w:r>
      <w:r>
        <w:t xml:space="preserve">ию документа, подтверждающего факт передачи.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"kodeks://link/d?nd=542615366&amp;point=mark=000000000000000000000000000000000000000000000000008QG0M2"\o"’’О внесении изменений в Федеральные нормы и прав</w:instrText>
      </w:r>
      <w:r>
        <w:instrText>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217. ОПО, на которых используется оборудование под давлением, подлежа</w:t>
      </w:r>
      <w:r>
        <w:t>т регистрации в государственном реестре в порядке, устанавливаемом Правительством Российской Федерации.</w:t>
      </w:r>
    </w:p>
    <w:p w:rsidR="00000000" w:rsidRDefault="00C75414">
      <w:pPr>
        <w:pStyle w:val="FORMATTEXT"/>
        <w:ind w:firstLine="568"/>
        <w:jc w:val="both"/>
      </w:pPr>
    </w:p>
    <w:p w:rsidR="00000000" w:rsidRDefault="00C75414">
      <w:pPr>
        <w:pStyle w:val="FORMATTEXT"/>
        <w:ind w:firstLine="568"/>
        <w:jc w:val="both"/>
      </w:pPr>
      <w:r>
        <w:t>Регистрации в государственном реестре ОПО подлежат объекты, на которых используется:</w:t>
      </w:r>
    </w:p>
    <w:p w:rsidR="00000000" w:rsidRDefault="00C75414">
      <w:pPr>
        <w:pStyle w:val="FORMATTEXT"/>
        <w:ind w:firstLine="568"/>
        <w:jc w:val="both"/>
      </w:pPr>
    </w:p>
    <w:p w:rsidR="00000000" w:rsidRDefault="00C75414">
      <w:pPr>
        <w:pStyle w:val="FORMATTEXT"/>
        <w:ind w:firstLine="568"/>
        <w:jc w:val="both"/>
      </w:pPr>
      <w:r>
        <w:t>а) оборудование под давлением, подлежащее учету в территориальных</w:t>
      </w:r>
      <w:r>
        <w:t xml:space="preserve"> органах Ростехнадзора или иных федеральных органах исполнительной власти в области промышленной безопасности;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w:instrText>
      </w:r>
      <w:r>
        <w:instrText>0000000000000000000008QI0M3"\o"’’О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w:t>
      </w:r>
      <w:r>
        <w:rPr>
          <w:color w:val="0000AA"/>
          <w:u w:val="single"/>
        </w:rPr>
        <w:t xml:space="preserve">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"kodeks://link/d?nd=542625780&amp;point=mark=00000000000000000000000000000000000000000000000000A7O0ND"\o"’’Об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w:instrText>
      </w:r>
      <w:r>
        <w:instrText>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б) оборудование под давлением, не подлежащее учету в соответствии с </w:t>
      </w:r>
      <w:r>
        <w:fldChar w:fldCharType="begin"/>
      </w:r>
      <w:r>
        <w:instrText xml:space="preserve"> HYPERLINK "kodeks://link/d?nd=499086260&amp;point=mark=0000000000000000000000000000000</w:instrText>
      </w:r>
      <w:r>
        <w:instrText>0000000000000000000A7I0NC"\o"’’Об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w:instrText>
      </w:r>
      <w:r>
        <w:instrText>ейств. с 26.06.2018)"</w:instrText>
      </w:r>
      <w:r>
        <w:fldChar w:fldCharType="separate"/>
      </w:r>
      <w:r>
        <w:rPr>
          <w:color w:val="0000AA"/>
          <w:u w:val="single"/>
        </w:rPr>
        <w:t>пунктом 215 настоящих ФНП</w:t>
      </w:r>
      <w:r>
        <w:rPr>
          <w:color w:val="0000FF"/>
          <w:u w:val="single"/>
        </w:rPr>
        <w:t xml:space="preserve"> </w:t>
      </w:r>
      <w:r>
        <w:fldChar w:fldCharType="end"/>
      </w:r>
      <w:r>
        <w:t xml:space="preserve">, при наличии признаков опасности, обусловленных использованием опасных веществ, указанных в </w:t>
      </w:r>
      <w:r>
        <w:fldChar w:fldCharType="begin"/>
      </w:r>
      <w:r>
        <w:instrText xml:space="preserve"> HYPERLINK "kodeks://link/d?nd=9046058&amp;point=mark=000000000000000000000000000000000000000000000000007EG0KJ"\o"’’О</w:instrText>
      </w:r>
      <w:r>
        <w:instrText xml:space="preserve">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пункте 1 приложени</w:t>
      </w:r>
      <w:r>
        <w:rPr>
          <w:color w:val="0000AA"/>
          <w:u w:val="single"/>
        </w:rPr>
        <w:t>я 1 Федерального закона N 116-ФЗ</w:t>
      </w:r>
      <w:r>
        <w:rPr>
          <w:color w:val="0000FF"/>
          <w:u w:val="single"/>
        </w:rPr>
        <w:t xml:space="preserve"> </w:t>
      </w:r>
      <w:r>
        <w:fldChar w:fldCharType="end"/>
      </w:r>
      <w:r>
        <w:t xml:space="preserve">*.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"kodeks://link/d?nd=542615366&amp;point=mark=000000000000000000000000000000000000000000000000008QK0M4"\o"’’О внесении изменений в Федеральные норм</w:instrText>
      </w:r>
      <w:r>
        <w:instrText>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"kodeks://link/d?nd=542625780&amp;point=mark=00000000000000000000000000000000000000000000000000A7Q0NE"\o"’’Об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________________ </w:t>
      </w:r>
    </w:p>
    <w:p w:rsidR="00000000" w:rsidRDefault="00C75414">
      <w:pPr>
        <w:pStyle w:val="FORMATTEXT"/>
        <w:ind w:firstLine="568"/>
        <w:jc w:val="both"/>
      </w:pPr>
      <w:r>
        <w:t xml:space="preserve">* </w:t>
      </w:r>
      <w:r>
        <w:fldChar w:fldCharType="begin"/>
      </w:r>
      <w:r>
        <w:instrText xml:space="preserve"> HYPERLINK "kodeks://link/d?nd=9046058&amp;point=mark=0000000000000000000000000000000000000000000000000064U0IK"\o"’’О промышленной безопасности опасных п</w:instrText>
      </w:r>
      <w:r>
        <w:instrText>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Федеральный закон N 116-ФЗ</w:t>
      </w:r>
      <w:r>
        <w:rPr>
          <w:color w:val="0000FF"/>
          <w:u w:val="single"/>
        </w:rPr>
        <w:t xml:space="preserve"> </w:t>
      </w:r>
      <w:r>
        <w:fldChar w:fldCharType="end"/>
      </w:r>
      <w:r>
        <w:t xml:space="preserve"> не предусматривает зави</w:t>
      </w:r>
      <w:r>
        <w:t xml:space="preserve">симость регистрации в государственном реестре ОПО, на которых используется какое-либо оборудование, от учета этого оборудования в федеральных органах исполнительной власти. </w:t>
      </w:r>
      <w:r>
        <w:rPr>
          <w:i/>
          <w:iCs/>
        </w:rPr>
        <w:t>(Примеч. изд.)     </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V. Требования промышленной безопасности к эксплуатации обору</w:t>
      </w:r>
      <w:r>
        <w:rPr>
          <w:b/>
          <w:bCs/>
        </w:rPr>
        <w:t>дования, работающего под давлением</w:t>
      </w:r>
    </w:p>
    <w:p w:rsidR="00000000" w:rsidRDefault="00C75414">
      <w:pPr>
        <w:pStyle w:val="HEADERTEXT"/>
        <w:rPr>
          <w:b/>
          <w:bCs/>
        </w:rPr>
      </w:pPr>
    </w:p>
    <w:p w:rsidR="00000000" w:rsidRDefault="00C75414">
      <w:pPr>
        <w:pStyle w:val="HEADERTEXT"/>
        <w:jc w:val="center"/>
        <w:rPr>
          <w:b/>
          <w:bCs/>
        </w:rPr>
      </w:pPr>
      <w:r>
        <w:rPr>
          <w:b/>
          <w:bCs/>
        </w:rPr>
        <w:t xml:space="preserve"> Требования к организациям, осуществляющим эксплуатацию оборудования под давлением, и к работникам этих организаций </w:t>
      </w:r>
    </w:p>
    <w:p w:rsidR="00000000" w:rsidRDefault="00C75414">
      <w:pPr>
        <w:pStyle w:val="FORMATTEXT"/>
        <w:ind w:firstLine="568"/>
        <w:jc w:val="both"/>
      </w:pPr>
      <w:r>
        <w:t>218. Организация, индивидуальный предприниматель, осуществляющие эксплуатацию оборудования под давление</w:t>
      </w:r>
      <w:r>
        <w:t>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00000" w:rsidRDefault="00C75414">
      <w:pPr>
        <w:pStyle w:val="FORMATTEXT"/>
        <w:ind w:firstLine="568"/>
        <w:jc w:val="both"/>
      </w:pPr>
    </w:p>
    <w:p w:rsidR="00000000" w:rsidRDefault="00C75414">
      <w:pPr>
        <w:pStyle w:val="FORMATTEXT"/>
        <w:ind w:firstLine="568"/>
        <w:jc w:val="both"/>
      </w:pPr>
      <w:r>
        <w:t>В этих целях необходимо:</w:t>
      </w:r>
    </w:p>
    <w:p w:rsidR="00000000" w:rsidRDefault="00C75414">
      <w:pPr>
        <w:pStyle w:val="FORMATTEXT"/>
        <w:ind w:firstLine="568"/>
        <w:jc w:val="both"/>
      </w:pPr>
    </w:p>
    <w:p w:rsidR="00000000" w:rsidRDefault="00C75414">
      <w:pPr>
        <w:pStyle w:val="FORMATTEXT"/>
        <w:ind w:firstLine="568"/>
        <w:jc w:val="both"/>
      </w:pPr>
      <w:r>
        <w:t>а) соблюдать требования законодательства Российской Федерации в области промышл</w:t>
      </w:r>
      <w:r>
        <w:t>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00000" w:rsidRDefault="00C75414">
      <w:pPr>
        <w:pStyle w:val="FORMATTEXT"/>
        <w:ind w:firstLine="568"/>
        <w:jc w:val="both"/>
      </w:pPr>
    </w:p>
    <w:p w:rsidR="00000000" w:rsidRDefault="00C75414">
      <w:pPr>
        <w:pStyle w:val="FORMATTEXT"/>
        <w:ind w:firstLine="568"/>
        <w:jc w:val="both"/>
      </w:pPr>
      <w:r>
        <w:t>б) назначить приказом из числа специалистов, состоящих в штате эксплуатирующей организаци</w:t>
      </w:r>
      <w:r>
        <w:t xml:space="preserve">и, прошедших в соответствии с </w:t>
      </w:r>
      <w:r>
        <w:fldChar w:fldCharType="begin"/>
      </w:r>
      <w:r>
        <w:instrText xml:space="preserve"> HYPERLINK "kodeks://link/d?nd=499086260&amp;point=mark=00000000000000000000000000000000000000000000000000A820NG"\o"’’Об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w:instrText>
      </w:r>
      <w:r>
        <w:instrText>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пунктом 224 настоящих ФНП</w:t>
      </w:r>
      <w:r>
        <w:rPr>
          <w:color w:val="0000FF"/>
          <w:u w:val="single"/>
        </w:rPr>
        <w:t xml:space="preserve"> </w:t>
      </w:r>
      <w:r>
        <w:fldChar w:fldCharType="end"/>
      </w:r>
      <w:r>
        <w:t xml:space="preserve"> аттестацию в области промышленной безопасности, ответственного (ответственных) за осуществле</w:t>
      </w:r>
      <w:r>
        <w:t>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w:t>
      </w:r>
      <w:r>
        <w:t xml:space="preserve">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w:instrText>
      </w:r>
      <w:r>
        <w:instrText>d?nd=542615366&amp;point=mark=000000000000000000000000000000000000000000000000008QM0M5"\o"’’О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w:instrText>
      </w:r>
      <w:r>
        <w:instrText>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"kodeks://link/d?nd=542625780&amp;point=mark=00000000000000000000000000000000000000000000000000A840NJ"\o"’’Об утверждении Федеральных норм и правил в области промышленной безопас</w:instrText>
      </w:r>
      <w:r>
        <w:instrText>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lastRenderedPageBreak/>
        <w:t>в) назначить необходимое количество лиц обслуживающего оборудование персонала (рабочих), состоящег</w:t>
      </w:r>
      <w:r>
        <w:t xml:space="preserve">о в штате эксплуатирующей организации,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w:t>
      </w:r>
    </w:p>
    <w:p w:rsidR="00000000" w:rsidRDefault="00C75414">
      <w:pPr>
        <w:pStyle w:val="FORMATTEXT"/>
        <w:ind w:firstLine="568"/>
        <w:jc w:val="both"/>
      </w:pPr>
      <w:r>
        <w:t>(Подп</w:t>
      </w:r>
      <w:r>
        <w:t xml:space="preserve">ункт в редакции, введенной в действие с 26 июня 2018 года </w:t>
      </w:r>
      <w:r>
        <w:fldChar w:fldCharType="begin"/>
      </w:r>
      <w:r>
        <w:instrText xml:space="preserve"> HYPERLINK "kodeks://link/d?nd=542615366&amp;point=mark=000000000000000000000000000000000000000000000000008QO0M6"\o"’’О внесении изменений в Федеральные нормы и правила в области промышленной безопаснос</w:instrText>
      </w:r>
      <w:r>
        <w:instrText>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w:instrText>
      </w:r>
      <w:r>
        <w:instrText>0A860NK"\o"’’Об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г) установить </w:t>
      </w:r>
      <w:r>
        <w:t xml:space="preserve">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w:t>
      </w:r>
      <w:r>
        <w:t>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000000" w:rsidRDefault="00C75414">
      <w:pPr>
        <w:pStyle w:val="FORMATTEXT"/>
        <w:ind w:firstLine="568"/>
        <w:jc w:val="both"/>
      </w:pPr>
    </w:p>
    <w:p w:rsidR="00000000" w:rsidRDefault="00C75414">
      <w:pPr>
        <w:pStyle w:val="FORMATTEXT"/>
        <w:ind w:firstLine="568"/>
        <w:jc w:val="both"/>
      </w:pPr>
      <w:r>
        <w:t>д) утвердить перечень нормативных документов, применяемых в эксплуатирующей организаци</w:t>
      </w:r>
      <w:r>
        <w:t>и для обеспечения требований промышленной безопасности, установленных законодательством Российской Федерации и настоящими ФНП;</w:t>
      </w:r>
    </w:p>
    <w:p w:rsidR="00000000" w:rsidRDefault="00C75414">
      <w:pPr>
        <w:pStyle w:val="FORMATTEXT"/>
        <w:ind w:firstLine="568"/>
        <w:jc w:val="both"/>
      </w:pPr>
    </w:p>
    <w:p w:rsidR="00000000" w:rsidRDefault="00C75414">
      <w:pPr>
        <w:pStyle w:val="FORMATTEXT"/>
        <w:ind w:firstLine="568"/>
        <w:jc w:val="both"/>
      </w:pPr>
      <w:r>
        <w:t>е) разработать и утвердить инструкции для ответственного за осуществление производственного контроля за безопасной эксплуатацией</w:t>
      </w:r>
      <w:r>
        <w:t xml:space="preserve">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w:t>
      </w:r>
      <w:r>
        <w:t>ида оборудования, с учетом особенностей технологического процесса, установленных проектной и технологической документацией;</w:t>
      </w:r>
    </w:p>
    <w:p w:rsidR="00000000" w:rsidRDefault="00C75414">
      <w:pPr>
        <w:pStyle w:val="FORMATTEXT"/>
        <w:ind w:firstLine="568"/>
        <w:jc w:val="both"/>
      </w:pPr>
    </w:p>
    <w:p w:rsidR="00000000" w:rsidRDefault="00C75414">
      <w:pPr>
        <w:pStyle w:val="FORMATTEXT"/>
        <w:ind w:firstLine="568"/>
        <w:jc w:val="both"/>
      </w:pPr>
      <w:r>
        <w:t>ж) обеспечить рабочих, осуществляющих эксплуатацию оборудования под давлением, производственными инструкциями, определяющими их обя</w:t>
      </w:r>
      <w:r>
        <w:t xml:space="preserve">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"kodeks://link/d?nd=542615366&amp;point=mark=000000000000000000000000000000000000000000000000008QQ0M7"\o"’’О внесении изменений в Федеральные нормы и правила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w:instrText>
      </w:r>
      <w:r>
        <w:instrText>000000A7U0NF"\o"’’Об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з) обеспе</w:t>
      </w:r>
      <w:r>
        <w:t>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проверки знаний рабочих в объеме производственных инструкций и допуска их к работе. Для этих целей назна</w:t>
      </w:r>
      <w:r>
        <w:t>чить комиссию по аттестации из числа руководителей и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w:t>
      </w:r>
      <w:r>
        <w:t>ное состояние и безопасную эксплуатацию, прошедших аттестацию в аттестационной комиссии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и) обеспечить проведение работ по техническому освидетельствованию, техническому диагностированию, техническому обслуживанию и планово-пре</w:t>
      </w:r>
      <w:r>
        <w:t xml:space="preserve">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принятыми для применения в эксплуатирующей организации нормативными документами и системой проведения работ; </w:t>
      </w:r>
    </w:p>
    <w:p w:rsidR="00000000" w:rsidRDefault="00C75414">
      <w:pPr>
        <w:pStyle w:val="FORMATTEXT"/>
        <w:ind w:firstLine="568"/>
        <w:jc w:val="both"/>
      </w:pPr>
      <w:r>
        <w:t>(По</w:t>
      </w:r>
      <w:r>
        <w:t xml:space="preserve">дпункт в редакции, введенной в действие с 26 июня 2018 года </w:t>
      </w:r>
      <w:r>
        <w:fldChar w:fldCharType="begin"/>
      </w:r>
      <w:r>
        <w:instrText xml:space="preserve"> HYPERLINK "kodeks://link/d?nd=542615366&amp;point=mark=000000000000000000000000000000000000000000000000008QS0M8"\o"’’О внесении изменений в Федеральные нормы и правила в области промышленной безопасн</w:instrText>
      </w:r>
      <w:r>
        <w:instrText>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w:instrText>
      </w:r>
      <w:r>
        <w:instrText>000A820NH"\o"’’Об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к) соблюдать</w:t>
      </w:r>
      <w:r>
        <w:t xml:space="preserve">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w:t>
      </w:r>
      <w:r>
        <w:t xml:space="preserve">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w:t>
      </w:r>
      <w:r>
        <w:t>срок службы (период безопасной эксплуатации), указанный в паспорте оборудования, без проведения технического диагностирования;</w:t>
      </w:r>
    </w:p>
    <w:p w:rsidR="00000000" w:rsidRDefault="00C75414">
      <w:pPr>
        <w:pStyle w:val="FORMATTEXT"/>
        <w:ind w:firstLine="568"/>
        <w:jc w:val="both"/>
      </w:pPr>
    </w:p>
    <w:p w:rsidR="00000000" w:rsidRDefault="00C75414">
      <w:pPr>
        <w:pStyle w:val="FORMATTEXT"/>
        <w:ind w:firstLine="568"/>
        <w:jc w:val="both"/>
      </w:pPr>
      <w:r>
        <w:t>л) контролировать состояние оборудования под давлением (в том числе металла или другого материала, из которого изготовлено обору</w:t>
      </w:r>
      <w:r>
        <w:t xml:space="preserve">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 </w:t>
      </w:r>
    </w:p>
    <w:p w:rsidR="00000000" w:rsidRDefault="00C75414">
      <w:pPr>
        <w:pStyle w:val="FORMATTEXT"/>
        <w:ind w:firstLine="568"/>
        <w:jc w:val="both"/>
      </w:pPr>
      <w:r>
        <w:t>(Подпункт в редакции, введенной в действие с 26 июня</w:t>
      </w:r>
      <w:r>
        <w:t xml:space="preserve"> 2018 года </w:t>
      </w:r>
      <w:r>
        <w:fldChar w:fldCharType="begin"/>
      </w:r>
      <w:r>
        <w:instrText xml:space="preserve"> HYPERLINK "kodeks://link/d?nd=542615366&amp;point=mark=000000000000000000000000000000000000000000000000008QU0M9"\o"’’О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w:instrText>
      </w:r>
      <w:r>
        <w:instrText>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w:t>
      </w:r>
      <w:r>
        <w:rPr>
          <w:color w:val="0000AA"/>
          <w:u w:val="single"/>
        </w:rPr>
        <w:lastRenderedPageBreak/>
        <w:t>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"kodeks://link/d?nd=542625780&amp;point=mark=00000000000000000000000000000000000000000000000000A860NJ"\o"’’Об утверждении Федеральных норм и </w:instrText>
      </w:r>
      <w:r>
        <w:instrText>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м) при выявлении нарушений требований промышленной безопаснос</w:t>
      </w:r>
      <w:r>
        <w:t>ти принимать меры по их устранению и дальнейшему предупреждению;</w:t>
      </w:r>
    </w:p>
    <w:p w:rsidR="00000000" w:rsidRDefault="00C75414">
      <w:pPr>
        <w:pStyle w:val="FORMATTEXT"/>
        <w:ind w:firstLine="568"/>
        <w:jc w:val="both"/>
      </w:pPr>
    </w:p>
    <w:p w:rsidR="00000000" w:rsidRDefault="00C75414">
      <w:pPr>
        <w:pStyle w:val="FORMATTEXT"/>
        <w:ind w:firstLine="568"/>
        <w:jc w:val="both"/>
      </w:pPr>
      <w:r>
        <w:t xml:space="preserve">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 </w:t>
      </w:r>
    </w:p>
    <w:p w:rsidR="00000000" w:rsidRDefault="00C75414">
      <w:pPr>
        <w:pStyle w:val="FORMATTEXT"/>
        <w:ind w:firstLine="568"/>
        <w:jc w:val="both"/>
      </w:pPr>
      <w:r>
        <w:t>(Подпункт в редакции, вв</w:t>
      </w:r>
      <w:r>
        <w:t xml:space="preserve">еденной в действие с 26 июня 2018 года </w:t>
      </w:r>
      <w:r>
        <w:fldChar w:fldCharType="begin"/>
      </w:r>
      <w:r>
        <w:instrText xml:space="preserve"> HYPERLINK "kodeks://link/d?nd=542615366&amp;point=mark=000000000000000000000000000000000000000000000000008R00MA"\o"’’О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"kodeks://link/d?nd=542625780&amp;point=mark=00000000000000000000000000000000000000000000000000A8A0NL"\o"’’Об утв</w:instrText>
      </w:r>
      <w:r>
        <w:instrText>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 обеспечить осмотр, обслуживани</w:t>
      </w:r>
      <w:r>
        <w:t>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w:t>
      </w:r>
      <w:r>
        <w:t>ьных норм и правил в области промышленной безопасности;</w:t>
      </w:r>
    </w:p>
    <w:p w:rsidR="00000000" w:rsidRDefault="00C75414">
      <w:pPr>
        <w:pStyle w:val="FORMATTEXT"/>
        <w:ind w:firstLine="568"/>
        <w:jc w:val="both"/>
      </w:pPr>
    </w:p>
    <w:p w:rsidR="00000000" w:rsidRDefault="00C75414">
      <w:pPr>
        <w:pStyle w:val="FORMATTEXT"/>
        <w:ind w:firstLine="568"/>
        <w:jc w:val="both"/>
      </w:pPr>
      <w:r>
        <w:t>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w:t>
      </w:r>
      <w:r>
        <w:t>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w:t>
      </w:r>
      <w:r>
        <w:t xml:space="preserve">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w:t>
      </w:r>
      <w:r>
        <w:t xml:space="preserve">ласти обеспечения единства измерений технологических параметров в соответствии с требованиями </w:t>
      </w:r>
      <w:r>
        <w:fldChar w:fldCharType="begin"/>
      </w:r>
      <w:r>
        <w:instrText xml:space="preserve"> HYPERLINK "kodeks://link/d?nd=902107146"\o"’’Об обеспечении единства измерений (с изменениями на 13 июля 2015 года)’’</w:instrText>
      </w:r>
    </w:p>
    <w:p w:rsidR="00000000" w:rsidRDefault="00C75414">
      <w:pPr>
        <w:pStyle w:val="FORMATTEXT"/>
        <w:ind w:firstLine="568"/>
        <w:jc w:val="both"/>
      </w:pPr>
      <w:r>
        <w:instrText>Федеральный закон от 26.06.2008 N 102-ФЗ</w:instrText>
      </w:r>
    </w:p>
    <w:p w:rsidR="00000000" w:rsidRDefault="00C75414">
      <w:pPr>
        <w:pStyle w:val="FORMATTEXT"/>
        <w:ind w:firstLine="568"/>
        <w:jc w:val="both"/>
      </w:pPr>
      <w:r>
        <w:instrText>Ст</w:instrText>
      </w:r>
      <w:r>
        <w:instrText>атус: действующая редакция (действ. с 24.07.2015)"</w:instrText>
      </w:r>
      <w:r>
        <w:fldChar w:fldCharType="separate"/>
      </w:r>
      <w:r>
        <w:rPr>
          <w:color w:val="0000AA"/>
          <w:u w:val="single"/>
        </w:rPr>
        <w:t>Федерального закона Российской Федерации от 26 июня 2008 г. N 102-ФЗ "Об обеспечении единства измерений"</w:t>
      </w:r>
      <w:r>
        <w:rPr>
          <w:color w:val="0000FF"/>
          <w:u w:val="single"/>
        </w:rPr>
        <w:t xml:space="preserve"> </w:t>
      </w:r>
      <w:r>
        <w:fldChar w:fldCharType="end"/>
      </w:r>
      <w:r>
        <w:t xml:space="preserve"> (Собрание законодательства Российской Федерации, 2008, N 26, ст.3021; 2011, N 30, ст.4590; N 49, </w:t>
      </w:r>
      <w:r>
        <w:t xml:space="preserve">ст.7025; 2012, N 31, ст.4322; 2013, N 49, ст.6339; 2014, N 26, ст.3366; N 30, ст.4255; 2015, N 29, ст.4359); </w:t>
      </w:r>
    </w:p>
    <w:p w:rsidR="00000000" w:rsidRDefault="00C75414">
      <w:pPr>
        <w:pStyle w:val="FORMATTEXT"/>
        <w:ind w:firstLine="568"/>
        <w:jc w:val="both"/>
      </w:pPr>
      <w:r>
        <w:t xml:space="preserve">(Подпункт дополнительно включен с 26 июня 2018 года </w:t>
      </w:r>
      <w:r>
        <w:fldChar w:fldCharType="begin"/>
      </w:r>
      <w:r>
        <w:instrText xml:space="preserve"> HYPERLINK "kodeks://link/d?nd=542615366&amp;point=mark=000000000000000000000000000000000000000000</w:instrText>
      </w:r>
      <w:r>
        <w:instrText>000000008R20MB"\o"’’О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w:t>
      </w:r>
      <w:r>
        <w:t xml:space="preserve">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 </w:t>
      </w:r>
    </w:p>
    <w:p w:rsidR="00000000" w:rsidRDefault="00C75414">
      <w:pPr>
        <w:pStyle w:val="FORMATTEXT"/>
        <w:ind w:firstLine="568"/>
        <w:jc w:val="both"/>
      </w:pPr>
      <w:r>
        <w:t>(Подпунк</w:t>
      </w:r>
      <w:r>
        <w:t xml:space="preserve">т дополнительно включен с 26 июня 2018 года </w:t>
      </w:r>
      <w:r>
        <w:fldChar w:fldCharType="begin"/>
      </w:r>
      <w:r>
        <w:instrText xml:space="preserve"> HYPERLINK "kodeks://link/d?nd=542615366&amp;point=mark=000000000000000000000000000000000000000000000000008R20MB"\o"’’О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Номер и дата приказа о назначении ответственного за исправное состояние и безопасную эксплуатацию оборудования должны бы</w:t>
      </w:r>
      <w:r>
        <w:t>ть записаны в паспорт оборудования.</w:t>
      </w:r>
    </w:p>
    <w:p w:rsidR="00000000" w:rsidRDefault="00C75414">
      <w:pPr>
        <w:pStyle w:val="FORMATTEXT"/>
        <w:ind w:firstLine="568"/>
        <w:jc w:val="both"/>
      </w:pPr>
    </w:p>
    <w:p w:rsidR="00000000" w:rsidRDefault="00C75414">
      <w:pPr>
        <w:pStyle w:val="FORMATTEXT"/>
        <w:ind w:firstLine="568"/>
        <w:jc w:val="both"/>
      </w:pPr>
      <w:r>
        <w:t>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w:t>
      </w:r>
      <w:r>
        <w:t>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w:t>
      </w:r>
      <w:r>
        <w:t xml:space="preserve">ания под давлением), такие документы должны быть разработаны и утверждены эксплуатирующей организацией (рекомендуемый образец приведен в </w:t>
      </w:r>
      <w:r>
        <w:fldChar w:fldCharType="begin"/>
      </w:r>
      <w:r>
        <w:instrText xml:space="preserve"> HYPERLINK "kodeks://link/d?nd=499086260&amp;point=mark=00000000000000000000000000000000000000000000000000BR60PE"\o"’’Об ут</w:instrText>
      </w:r>
      <w:r>
        <w:instrText>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 xml:space="preserve">приложении N 8 </w:t>
      </w:r>
      <w:r>
        <w:rPr>
          <w:color w:val="0000AA"/>
          <w:u w:val="single"/>
        </w:rPr>
        <w:t>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w:t>
      </w:r>
      <w:r>
        <w:fldChar w:fldCharType="begin"/>
      </w:r>
      <w:r>
        <w:instrText xml:space="preserve"> HYPERLIN</w:instrText>
      </w:r>
      <w:r>
        <w:instrText>K "kodeks://link/d?nd=499086260&amp;point=mark=00000000000000000000000000000000000000000000000000BOU0OP"\o"’’Об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w:instrText>
      </w:r>
      <w:r>
        <w:instrText>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приложением N 9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Паспорта и иные документы на оборудование, работающее под избыточным давлением, на которое не распространяются требования </w:t>
      </w:r>
      <w:r>
        <w:fldChar w:fldCharType="begin"/>
      </w:r>
      <w:r>
        <w:instrText xml:space="preserve"> </w:instrText>
      </w:r>
      <w:r>
        <w:instrText>HYPERLINK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w:instrText>
      </w:r>
      <w:r>
        <w:instrText xml:space="preserve">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должны оформляться в соответствии с </w:t>
      </w:r>
      <w:r>
        <w:fldChar w:fldCharType="begin"/>
      </w:r>
      <w:r>
        <w:instrText xml:space="preserve"> HYPERLINK "kodeks://link/d?nd=499086260&amp;point=mark=00000000000000000000000000000000000000000000000000BR20PA"\o"’’Об утверждении Федеральных норм и правил в области</w:instrText>
      </w:r>
      <w:r>
        <w:instrText xml:space="preserve">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приложением N 11 к настоящим ФНП</w:t>
      </w:r>
      <w:r>
        <w:rPr>
          <w:color w:val="0000FF"/>
          <w:u w:val="single"/>
        </w:rPr>
        <w:t xml:space="preserve"> </w:t>
      </w:r>
      <w:r>
        <w:fldChar w:fldCharType="end"/>
      </w:r>
      <w:r>
        <w:t xml:space="preserve">. </w:t>
      </w:r>
    </w:p>
    <w:p w:rsidR="00000000" w:rsidRDefault="00C75414">
      <w:pPr>
        <w:pStyle w:val="FORMATTEXT"/>
        <w:ind w:firstLine="568"/>
        <w:jc w:val="both"/>
      </w:pPr>
      <w:r>
        <w:t xml:space="preserve">(Пункт дополнительно </w:t>
      </w:r>
      <w:r>
        <w:t xml:space="preserve">включен с 26 июня 2018 года </w:t>
      </w:r>
      <w:r>
        <w:fldChar w:fldCharType="begin"/>
      </w:r>
      <w:r>
        <w:instrText xml:space="preserve"> HYPERLINK "kodeks://link/d?nd=542615366&amp;point=mark=000000000000000000000000000000000000000000000000007EK0KK"\o"’’О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w:instrText>
      </w:r>
      <w:r>
        <w:instrText>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219. Проведение планово-предупредительных ремонтов, для обеспечения содержания оборудования под давлением в исправном (работоспособном) </w:t>
      </w:r>
      <w:r>
        <w:t xml:space="preserve">состоянии и предотвращения риска аварийных ситуаций, эксплуатирующая организация осуществляет силами собственных </w:t>
      </w:r>
      <w:r>
        <w:lastRenderedPageBreak/>
        <w:t>подразделений и (или) с привлечением специализированных организаций. Объем и периодичность работ по ремонту и техническому обслуживанию оборудо</w:t>
      </w:r>
      <w:r>
        <w:t xml:space="preserve">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w:t>
      </w:r>
      <w:r>
        <w:t xml:space="preserve">полученной по результатам технических освидетельствований (диагностирования) и эксплуатационного контроля при работе оборудования под давлением. </w:t>
      </w:r>
    </w:p>
    <w:p w:rsidR="00000000" w:rsidRDefault="00C75414">
      <w:pPr>
        <w:pStyle w:val="FORMATTEXT"/>
        <w:jc w:val="both"/>
      </w:pPr>
      <w:r>
        <w:t xml:space="preserve">                     </w:t>
      </w:r>
    </w:p>
    <w:p w:rsidR="00000000" w:rsidRDefault="00C75414">
      <w:pPr>
        <w:pStyle w:val="FORMATTEXT"/>
        <w:ind w:firstLine="568"/>
        <w:jc w:val="both"/>
      </w:pPr>
      <w:r>
        <w:t>Для выполнения работ по ремонту оборудования под давлением организацией, выполняющей соо</w:t>
      </w:r>
      <w:r>
        <w:t xml:space="preserve">тветствующие работы, должны разрабатываться проекты (программы) проведения работ и технологические карты, в числе прочего включающие: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w:instrText>
      </w:r>
      <w:r>
        <w:instrText>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w:t>
      </w:r>
      <w:r>
        <w:rPr>
          <w:color w:val="0000AA"/>
          <w:u w:val="single"/>
        </w:rPr>
        <w:t>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бесфланцев</w:t>
      </w:r>
      <w:r>
        <w:t xml:space="preserve">ой арматуры;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"kodeks://link/d?nd=542615366&amp;point=mark=000000000000000000000000000000000000000000000000007E60KC"\o"’’О внесении изменений в Федеральные нормы и правила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организационные мероприятия, определяющие требования в части подготовки к ремонту, проведению ремонта</w:t>
      </w:r>
      <w:r>
        <w:t xml:space="preserve">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w:t>
      </w:r>
      <w:r>
        <w:t>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w:t>
      </w:r>
      <w:r>
        <w:t xml:space="preserve">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w:instrText>
      </w:r>
      <w:r>
        <w:instrText>ark=000000000000000000000000000000000000000000000000007E60KC"\o"’’О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w:t>
      </w:r>
      <w:r>
        <w:rPr>
          <w:color w:val="0000AA"/>
          <w:u w:val="single"/>
        </w:rPr>
        <w:t>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w:t>
      </w:r>
      <w:r>
        <w:t xml:space="preserve">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 </w:t>
      </w:r>
    </w:p>
    <w:p w:rsidR="00000000" w:rsidRDefault="00C75414">
      <w:pPr>
        <w:pStyle w:val="FORMATTEXT"/>
        <w:ind w:firstLine="568"/>
        <w:jc w:val="both"/>
      </w:pPr>
      <w:r>
        <w:t>(Абзац дополнительно включен с</w:t>
      </w:r>
      <w:r>
        <w:t xml:space="preserve"> 26 июня 2018 года </w:t>
      </w:r>
      <w:r>
        <w:fldChar w:fldCharType="begin"/>
      </w:r>
      <w:r>
        <w:instrText xml:space="preserve"> HYPERLINK "kodeks://link/d?nd=542615366&amp;point=mark=000000000000000000000000000000000000000000000000007E60KC"\o"’’О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w:instrText>
      </w:r>
      <w:r>
        <w:instrText xml:space="preserve">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перечень случаев возникновения условий, не обеспечивающих безопасное выполнение работ по ремонту, когда необходимо приостановить или прекратить в</w:t>
      </w:r>
      <w:r>
        <w:t xml:space="preserve">ыполнение работ, составленный на основании результатов анализа критериев опасности оборудования под давлением.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w:instrText>
      </w:r>
      <w:r>
        <w:instrText>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Раз</w:t>
      </w:r>
      <w:r>
        <w:t>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w:t>
      </w:r>
      <w:r>
        <w:t xml:space="preserve">иями раздела III). В случае, если исполнителем ремонта выступает специализированная организация, то указанные документы согласуются с организацией-заказчиком (эксплуатирующей организацией).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w:instrText>
      </w:r>
      <w:r>
        <w:instrText>ks://link/d?nd=542615366&amp;point=mark=000000000000000000000000000000000000000000000000007E60KC"\o"’’О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w:instrText>
      </w:r>
      <w:r>
        <w:instrText>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 </w:t>
      </w:r>
    </w:p>
    <w:p w:rsidR="00000000" w:rsidRDefault="00C75414">
      <w:pPr>
        <w:pStyle w:val="FORMATTEXT"/>
        <w:ind w:firstLine="568"/>
        <w:jc w:val="both"/>
      </w:pPr>
      <w:r>
        <w:t>(Абзац до</w:t>
      </w:r>
      <w:r>
        <w:t xml:space="preserve">полнительно включен с 26 июня 2018 года </w:t>
      </w:r>
      <w:r>
        <w:fldChar w:fldCharType="begin"/>
      </w:r>
      <w:r>
        <w:instrText xml:space="preserve"> HYPERLINK "kodeks://link/d?nd=542615366&amp;point=mark=000000000000000000000000000000000000000000000000007E60KC"\o"’’О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Выполнение работ по ремонту оборудования под давлением с отступлениями от требований проектов (программ) проведения работ и </w:t>
      </w:r>
      <w:r>
        <w:t xml:space="preserve">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 </w:t>
      </w:r>
    </w:p>
    <w:p w:rsidR="00000000" w:rsidRDefault="00C75414">
      <w:pPr>
        <w:pStyle w:val="FORMATTEXT"/>
        <w:ind w:firstLine="568"/>
        <w:jc w:val="both"/>
      </w:pPr>
      <w:r>
        <w:lastRenderedPageBreak/>
        <w:t xml:space="preserve">(Абзац дополнительно включен с 26 июня 2018 года </w:t>
      </w:r>
      <w:r>
        <w:fldChar w:fldCharType="begin"/>
      </w:r>
      <w:r>
        <w:instrText xml:space="preserve"> HYPERLINK "kodeks://link/d?nd=542615366&amp;point=</w:instrText>
      </w:r>
      <w:r>
        <w:instrText>mark=000000000000000000000000000000000000000000000000007E60KC"\o"’’О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w:t>
      </w:r>
      <w:r>
        <w:rPr>
          <w:color w:val="0000AA"/>
          <w:u w:val="single"/>
        </w:rPr>
        <w:t>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w:t>
      </w:r>
      <w:r>
        <w:t xml:space="preserve">подразделения), отвечающее соответствующим требованиям, указанным в </w:t>
      </w:r>
      <w:r>
        <w:fldChar w:fldCharType="begin"/>
      </w:r>
      <w:r>
        <w:instrText xml:space="preserve"> HYPERLINK "kodeks://link/d?nd=499086260&amp;point=mark=000000000000000000000000000000000000000000000000008Q20M5"\o"’’Об утверждении Федеральных норм и правил в области промышленной безопаснос</w:instrText>
      </w:r>
      <w:r>
        <w:instrText>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разделе III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221. Работники, непосредственно связанные с эксплуат</w:t>
      </w:r>
      <w:r>
        <w:t>ацией оборудования под давлением, должны:</w:t>
      </w:r>
    </w:p>
    <w:p w:rsidR="00000000" w:rsidRDefault="00C75414">
      <w:pPr>
        <w:pStyle w:val="FORMATTEXT"/>
        <w:ind w:firstLine="568"/>
        <w:jc w:val="both"/>
      </w:pPr>
    </w:p>
    <w:p w:rsidR="00000000" w:rsidRDefault="00C75414">
      <w:pPr>
        <w:pStyle w:val="FORMATTEXT"/>
        <w:ind w:firstLine="568"/>
        <w:jc w:val="both"/>
      </w:pPr>
      <w:r>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w:t>
      </w:r>
      <w:r>
        <w:t>о они допускаются), и не нарушать требования промышленной безопасности в процессе выполнения работ;</w:t>
      </w:r>
    </w:p>
    <w:p w:rsidR="00000000" w:rsidRDefault="00C75414">
      <w:pPr>
        <w:pStyle w:val="FORMATTEXT"/>
        <w:ind w:firstLine="568"/>
        <w:jc w:val="both"/>
      </w:pPr>
    </w:p>
    <w:p w:rsidR="00000000" w:rsidRDefault="00C75414">
      <w:pPr>
        <w:pStyle w:val="FORMATTEXT"/>
        <w:ind w:firstLine="568"/>
        <w:jc w:val="both"/>
      </w:pPr>
      <w: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w:t>
      </w:r>
      <w:r>
        <w:t>ствующим видам деятельности и не нарушать требования производственных инструкций;</w:t>
      </w:r>
    </w:p>
    <w:p w:rsidR="00000000" w:rsidRDefault="00C75414">
      <w:pPr>
        <w:pStyle w:val="FORMATTEXT"/>
        <w:ind w:firstLine="568"/>
        <w:jc w:val="both"/>
      </w:pPr>
    </w:p>
    <w:p w:rsidR="00000000" w:rsidRDefault="00C75414">
      <w:pPr>
        <w:pStyle w:val="FORMATTEXT"/>
        <w:ind w:firstLine="568"/>
        <w:jc w:val="both"/>
      </w:pPr>
      <w: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w:t>
      </w:r>
      <w:r>
        <w:t xml:space="preserve"> случае возникновения угрозы аварийной ситуации, информируя об этом своего непосредственного руководителя;</w:t>
      </w:r>
    </w:p>
    <w:p w:rsidR="00000000" w:rsidRDefault="00C75414">
      <w:pPr>
        <w:pStyle w:val="FORMATTEXT"/>
        <w:ind w:firstLine="568"/>
        <w:jc w:val="both"/>
      </w:pPr>
    </w:p>
    <w:p w:rsidR="00000000" w:rsidRDefault="00C75414">
      <w:pPr>
        <w:pStyle w:val="FORMATTEXT"/>
        <w:ind w:firstLine="568"/>
        <w:jc w:val="both"/>
      </w:pPr>
      <w:r>
        <w:t>г) при обнаружении повреждений оборудования под давлением, которые могут привести к аварийной ситуации или свидетельствуют о неработоспособном состо</w:t>
      </w:r>
      <w:r>
        <w:t>янии оборудования, не приступать к работе до приведения оборудования под давлением в работоспособное состояние;</w:t>
      </w:r>
    </w:p>
    <w:p w:rsidR="00000000" w:rsidRDefault="00C75414">
      <w:pPr>
        <w:pStyle w:val="FORMATTEXT"/>
        <w:ind w:firstLine="568"/>
        <w:jc w:val="both"/>
      </w:pPr>
    </w:p>
    <w:p w:rsidR="00000000" w:rsidRDefault="00C75414">
      <w:pPr>
        <w:pStyle w:val="FORMATTEXT"/>
        <w:ind w:firstLine="568"/>
        <w:jc w:val="both"/>
      </w:pPr>
      <w:r>
        <w:t>д) не приступать к работе или прекратить работу в условиях, не обеспечивающих безопасную эксплуатацию оборудования под давлением, и в случаях в</w:t>
      </w:r>
      <w:r>
        <w:t>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000000" w:rsidRDefault="00C75414">
      <w:pPr>
        <w:pStyle w:val="FORMATTEXT"/>
        <w:ind w:firstLine="568"/>
        <w:jc w:val="both"/>
      </w:pPr>
    </w:p>
    <w:p w:rsidR="00000000" w:rsidRDefault="00C75414">
      <w:pPr>
        <w:pStyle w:val="FORMATTEXT"/>
        <w:ind w:firstLine="568"/>
        <w:jc w:val="both"/>
      </w:pPr>
      <w:r>
        <w:t>е) действовать в соответствии с требованиями, установленными инструкциями, в случаях возникновения аварий и инци</w:t>
      </w:r>
      <w:r>
        <w:t>дентов при эксплуатации оборудования под давлением.</w:t>
      </w:r>
    </w:p>
    <w:p w:rsidR="00000000" w:rsidRDefault="00C75414">
      <w:pPr>
        <w:pStyle w:val="FORMATTEXT"/>
        <w:ind w:firstLine="568"/>
        <w:jc w:val="both"/>
      </w:pPr>
    </w:p>
    <w:p w:rsidR="00000000" w:rsidRDefault="00C75414">
      <w:pPr>
        <w:pStyle w:val="FORMATTEXT"/>
        <w:ind w:firstLine="568"/>
        <w:jc w:val="both"/>
      </w:pPr>
      <w:r>
        <w:t xml:space="preserve">222. Количество ответственных лиц, указанных в </w:t>
      </w:r>
      <w:r>
        <w:fldChar w:fldCharType="begin"/>
      </w:r>
      <w:r>
        <w:instrText xml:space="preserve"> HYPERLINK "kodeks://link/d?nd=499086260&amp;point=mark=00000000000000000000000000000000000000000000000000A840NJ"\o"’’Об утверждении Федеральных норм и правил в</w:instrText>
      </w:r>
      <w:r>
        <w:instrText xml:space="preserve">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подпункте "б" пункта 218 настоящих ФНП</w:t>
      </w:r>
      <w:r>
        <w:rPr>
          <w:color w:val="0000FF"/>
          <w:u w:val="single"/>
        </w:rPr>
        <w:t xml:space="preserve"> </w:t>
      </w:r>
      <w:r>
        <w:fldChar w:fldCharType="end"/>
      </w:r>
      <w:r>
        <w:t xml:space="preserve">, и (или) </w:t>
      </w:r>
      <w:r>
        <w:t>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w:t>
      </w:r>
      <w:r>
        <w:t>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Эксплуатирующая организация должна создать условия для выполнения отв</w:t>
      </w:r>
      <w:r>
        <w:t>етственными специалистами возложенных на них обязанностей.</w:t>
      </w:r>
    </w:p>
    <w:p w:rsidR="00000000" w:rsidRDefault="00C75414">
      <w:pPr>
        <w:pStyle w:val="FORMATTEXT"/>
        <w:ind w:firstLine="568"/>
        <w:jc w:val="both"/>
      </w:pPr>
    </w:p>
    <w:p w:rsidR="00000000" w:rsidRDefault="00C75414">
      <w:pPr>
        <w:pStyle w:val="FORMATTEXT"/>
        <w:ind w:firstLine="568"/>
        <w:jc w:val="both"/>
      </w:pPr>
      <w:r>
        <w:t>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w:t>
      </w:r>
      <w:r>
        <w:t>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w:t>
      </w:r>
      <w:r>
        <w:t>м и специалисты, ответственные за его безопасную эксплуатацию.</w:t>
      </w:r>
    </w:p>
    <w:p w:rsidR="00000000" w:rsidRDefault="00C75414">
      <w:pPr>
        <w:pStyle w:val="FORMATTEXT"/>
        <w:ind w:firstLine="568"/>
        <w:jc w:val="both"/>
      </w:pPr>
    </w:p>
    <w:p w:rsidR="00000000" w:rsidRDefault="00C75414">
      <w:pPr>
        <w:pStyle w:val="FORMATTEXT"/>
        <w:ind w:firstLine="568"/>
        <w:jc w:val="both"/>
      </w:pPr>
      <w:r>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w:t>
      </w:r>
      <w:r>
        <w:t>еющих соответствующую квалификацию, прошедших в установленном порядке аттестацию по промышленной безопасности.</w:t>
      </w:r>
    </w:p>
    <w:p w:rsidR="00000000" w:rsidRDefault="00C75414">
      <w:pPr>
        <w:pStyle w:val="FORMATTEXT"/>
        <w:ind w:firstLine="568"/>
        <w:jc w:val="both"/>
      </w:pPr>
    </w:p>
    <w:p w:rsidR="00000000" w:rsidRDefault="00C75414">
      <w:pPr>
        <w:pStyle w:val="FORMATTEXT"/>
        <w:ind w:firstLine="568"/>
        <w:jc w:val="both"/>
      </w:pPr>
      <w:r>
        <w:t>224. Аттестация специалистов, ответственных за исправное состояние и безопасную эксплуатацию оборудования под давлением, а также иных специалист</w:t>
      </w:r>
      <w:r>
        <w:t xml:space="preserve">ов, деятельность которых связана с эксплуатацией оборудования под давлением, проводится в аттестационной комиссии </w:t>
      </w:r>
      <w:r>
        <w:lastRenderedPageBreak/>
        <w:t xml:space="preserve">эксплуатирующей организации в соответствии с положением об аттестации, при этом участие в работе этой комиссии представителя территориального </w:t>
      </w:r>
      <w:r>
        <w:t>органа Ростехнадзора не требуется. Периодическая аттестация ответственных специалистов проводится один раз в пять лет.</w:t>
      </w:r>
    </w:p>
    <w:p w:rsidR="00000000" w:rsidRDefault="00C75414">
      <w:pPr>
        <w:pStyle w:val="FORMATTEXT"/>
        <w:ind w:firstLine="568"/>
        <w:jc w:val="both"/>
      </w:pPr>
    </w:p>
    <w:p w:rsidR="00000000" w:rsidRDefault="00C75414">
      <w:pPr>
        <w:pStyle w:val="FORMATTEXT"/>
        <w:ind w:firstLine="568"/>
        <w:jc w:val="both"/>
      </w:pPr>
      <w:r>
        <w:t>В состав аттестационной комиссии эксплуатирующей организации должен быть включен специалист, ответственный за осуществление производстве</w:t>
      </w:r>
      <w:r>
        <w:t>нного контроля за безопасной эксплуатацией оборудования под давлением, аттестованный в соответствии с положением об аттестации.</w:t>
      </w:r>
    </w:p>
    <w:p w:rsidR="00000000" w:rsidRDefault="00C75414">
      <w:pPr>
        <w:pStyle w:val="FORMATTEXT"/>
        <w:ind w:firstLine="568"/>
        <w:jc w:val="both"/>
      </w:pPr>
    </w:p>
    <w:p w:rsidR="00000000" w:rsidRDefault="00C75414">
      <w:pPr>
        <w:pStyle w:val="FORMATTEXT"/>
        <w:ind w:firstLine="568"/>
        <w:jc w:val="both"/>
      </w:pPr>
      <w:r>
        <w:t>225. Специалист, ответственный за осуществление производственного контроля за безопасной эксплуатацией оборудования под давлени</w:t>
      </w:r>
      <w:r>
        <w:t>ем, должен:</w:t>
      </w:r>
    </w:p>
    <w:p w:rsidR="00000000" w:rsidRDefault="00C75414">
      <w:pPr>
        <w:pStyle w:val="FORMATTEXT"/>
        <w:ind w:firstLine="568"/>
        <w:jc w:val="both"/>
      </w:pPr>
    </w:p>
    <w:p w:rsidR="00000000" w:rsidRDefault="00C75414">
      <w:pPr>
        <w:pStyle w:val="FORMATTEXT"/>
        <w:ind w:firstLine="568"/>
        <w:jc w:val="both"/>
      </w:pPr>
      <w:r>
        <w:t>а) осматривать оборудование под давлением и проверять соблюдение установленных режимов при его эксплуатации;</w:t>
      </w:r>
    </w:p>
    <w:p w:rsidR="00000000" w:rsidRDefault="00C75414">
      <w:pPr>
        <w:pStyle w:val="FORMATTEXT"/>
        <w:ind w:firstLine="568"/>
        <w:jc w:val="both"/>
      </w:pPr>
    </w:p>
    <w:p w:rsidR="00000000" w:rsidRDefault="00C75414">
      <w:pPr>
        <w:pStyle w:val="FORMATTEXT"/>
        <w:ind w:firstLine="568"/>
        <w:jc w:val="both"/>
      </w:pPr>
      <w:r>
        <w:t>б) осуществлять контроль за подготовкой и своевременным предъявлением оборудования под давлением для освидетельствования и вести учет</w:t>
      </w:r>
      <w:r>
        <w:t xml:space="preserve"> оборудования под давлением и учет его освидетельствований в бумажном или электронном виде;</w:t>
      </w:r>
    </w:p>
    <w:p w:rsidR="00000000" w:rsidRDefault="00C75414">
      <w:pPr>
        <w:pStyle w:val="FORMATTEXT"/>
        <w:ind w:firstLine="568"/>
        <w:jc w:val="both"/>
      </w:pPr>
    </w:p>
    <w:p w:rsidR="00000000" w:rsidRDefault="00C75414">
      <w:pPr>
        <w:pStyle w:val="FORMATTEXT"/>
        <w:ind w:firstLine="568"/>
        <w:jc w:val="both"/>
      </w:pPr>
      <w:r>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w:t>
      </w:r>
      <w:r>
        <w:t>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w:t>
      </w:r>
      <w:r>
        <w:t>а и иных уполномоченных органов;</w:t>
      </w:r>
    </w:p>
    <w:p w:rsidR="00000000" w:rsidRDefault="00C75414">
      <w:pPr>
        <w:pStyle w:val="FORMATTEXT"/>
        <w:ind w:firstLine="568"/>
        <w:jc w:val="both"/>
      </w:pPr>
    </w:p>
    <w:p w:rsidR="00000000" w:rsidRDefault="00C75414">
      <w:pPr>
        <w:pStyle w:val="FORMATTEXT"/>
        <w:ind w:firstLine="568"/>
        <w:jc w:val="both"/>
      </w:pPr>
      <w:r>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000000" w:rsidRDefault="00C75414">
      <w:pPr>
        <w:pStyle w:val="FORMATTEXT"/>
        <w:ind w:firstLine="568"/>
        <w:jc w:val="both"/>
      </w:pPr>
    </w:p>
    <w:p w:rsidR="00000000" w:rsidRDefault="00C75414">
      <w:pPr>
        <w:pStyle w:val="FORMATTEXT"/>
        <w:ind w:firstLine="568"/>
        <w:jc w:val="both"/>
      </w:pPr>
      <w:r>
        <w:t>д) проверять соблюдение установленного порядка допуска рабочих, а</w:t>
      </w:r>
      <w:r>
        <w:t xml:space="preserve"> также выдачу им производственных инструкций;</w:t>
      </w:r>
    </w:p>
    <w:p w:rsidR="00000000" w:rsidRDefault="00C75414">
      <w:pPr>
        <w:pStyle w:val="FORMATTEXT"/>
        <w:ind w:firstLine="568"/>
        <w:jc w:val="both"/>
      </w:pPr>
    </w:p>
    <w:p w:rsidR="00000000" w:rsidRDefault="00C75414">
      <w:pPr>
        <w:pStyle w:val="FORMATTEXT"/>
        <w:ind w:firstLine="568"/>
        <w:jc w:val="both"/>
      </w:pPr>
      <w:r>
        <w:t>е) проверять правильность ведения технической документации при эксплуатации и ремонте оборудования под давлением;</w:t>
      </w:r>
    </w:p>
    <w:p w:rsidR="00000000" w:rsidRDefault="00C75414">
      <w:pPr>
        <w:pStyle w:val="FORMATTEXT"/>
        <w:ind w:firstLine="568"/>
        <w:jc w:val="both"/>
      </w:pPr>
    </w:p>
    <w:p w:rsidR="00000000" w:rsidRDefault="00C75414">
      <w:pPr>
        <w:pStyle w:val="FORMATTEXT"/>
        <w:ind w:firstLine="568"/>
        <w:jc w:val="both"/>
      </w:pPr>
      <w:r>
        <w:t>ж) участвовать в обследованиях и освидетельствованиях оборудования под давлением;</w:t>
      </w:r>
    </w:p>
    <w:p w:rsidR="00000000" w:rsidRDefault="00C75414">
      <w:pPr>
        <w:pStyle w:val="FORMATTEXT"/>
        <w:ind w:firstLine="568"/>
        <w:jc w:val="both"/>
      </w:pPr>
    </w:p>
    <w:p w:rsidR="00000000" w:rsidRDefault="00C75414">
      <w:pPr>
        <w:pStyle w:val="FORMATTEXT"/>
        <w:ind w:firstLine="568"/>
        <w:jc w:val="both"/>
      </w:pPr>
      <w:r>
        <w:t>з) требоват</w:t>
      </w:r>
      <w:r>
        <w:t>ь отстранения от работ и проведения внеочередной проверки знаний для работников, нарушающих требования промышленной безопасности;</w:t>
      </w:r>
    </w:p>
    <w:p w:rsidR="00000000" w:rsidRDefault="00C75414">
      <w:pPr>
        <w:pStyle w:val="FORMATTEXT"/>
        <w:ind w:firstLine="568"/>
        <w:jc w:val="both"/>
      </w:pPr>
    </w:p>
    <w:p w:rsidR="00000000" w:rsidRDefault="00C75414">
      <w:pPr>
        <w:pStyle w:val="FORMATTEXT"/>
        <w:ind w:firstLine="568"/>
        <w:jc w:val="both"/>
      </w:pPr>
      <w:r>
        <w:t>и) контролировать проведение противоаварийных тренировок;</w:t>
      </w:r>
    </w:p>
    <w:p w:rsidR="00000000" w:rsidRDefault="00C75414">
      <w:pPr>
        <w:pStyle w:val="FORMATTEXT"/>
        <w:ind w:firstLine="568"/>
        <w:jc w:val="both"/>
      </w:pPr>
    </w:p>
    <w:p w:rsidR="00000000" w:rsidRDefault="00C75414">
      <w:pPr>
        <w:pStyle w:val="FORMATTEXT"/>
        <w:ind w:firstLine="568"/>
        <w:jc w:val="both"/>
      </w:pPr>
      <w:r>
        <w:t>к) выполнять прочие требования документов, определяющих его должно</w:t>
      </w:r>
      <w:r>
        <w:t>стные обязанности.</w:t>
      </w:r>
    </w:p>
    <w:p w:rsidR="00000000" w:rsidRDefault="00C75414">
      <w:pPr>
        <w:pStyle w:val="FORMATTEXT"/>
        <w:ind w:firstLine="568"/>
        <w:jc w:val="both"/>
      </w:pPr>
    </w:p>
    <w:p w:rsidR="00000000" w:rsidRDefault="00C75414">
      <w:pPr>
        <w:pStyle w:val="FORMATTEXT"/>
        <w:ind w:firstLine="568"/>
        <w:jc w:val="both"/>
      </w:pPr>
      <w:r>
        <w:t>226. Специалист, ответственный за исправное состояние и безопасную эксплуатацию оборудования под давлением, должен:</w:t>
      </w:r>
    </w:p>
    <w:p w:rsidR="00000000" w:rsidRDefault="00C75414">
      <w:pPr>
        <w:pStyle w:val="FORMATTEXT"/>
        <w:ind w:firstLine="568"/>
        <w:jc w:val="both"/>
      </w:pPr>
    </w:p>
    <w:p w:rsidR="00000000" w:rsidRDefault="00C75414">
      <w:pPr>
        <w:pStyle w:val="FORMATTEXT"/>
        <w:ind w:firstLine="568"/>
        <w:jc w:val="both"/>
      </w:pPr>
      <w:r>
        <w:t>а) обеспечивать содержание оборудования под давлением в исправном (работоспособном) состоянии, выполнение обслуживающим</w:t>
      </w:r>
      <w:r>
        <w:t xml:space="preserve">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 </w:t>
      </w:r>
    </w:p>
    <w:p w:rsidR="00000000" w:rsidRDefault="00C75414">
      <w:pPr>
        <w:pStyle w:val="FORMATTEXT"/>
        <w:ind w:firstLine="568"/>
        <w:jc w:val="both"/>
      </w:pPr>
      <w:r>
        <w:t>(Подпункт в редакции, введен</w:t>
      </w:r>
      <w:r>
        <w:t xml:space="preserve">ной в действие с 26 июня 2018 года </w:t>
      </w:r>
      <w:r>
        <w:fldChar w:fldCharType="begin"/>
      </w:r>
      <w:r>
        <w:instrText xml:space="preserve"> HYPERLINK "kodeks://link/d?nd=542615366&amp;point=mark=000000000000000000000000000000000000000000000000008PM0LR"\o"’’О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w:instrText>
      </w:r>
      <w:r>
        <w:instrText>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"kodeks://link/d?nd=542625780&amp;point=mark=00000000000000000000000000000000000000000000000000A8C0NK"\o"’’Об утвержд</w:instrText>
      </w:r>
      <w:r>
        <w:instrText>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осматривать оборудование под давле</w:t>
      </w:r>
      <w:r>
        <w:t xml:space="preserve">нием с определенной должностной инструкцией периодичностью и обеспечивать соблюдение безопасных режимов его эксплуатации;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w:instrText>
      </w:r>
      <w:r>
        <w:instrText>000000000000000000000000000000008PQ0LS"\o"’’О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w:t>
      </w:r>
      <w:r>
        <w:rPr>
          <w:color w:val="0000AA"/>
          <w:u w:val="single"/>
        </w:rPr>
        <w:t>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"kodeks://link/d?nd=542625780&amp;point=mark=00000000000000000000000000000000000000000000000000A8E0NL"\o"’’Об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w:instrText>
      </w:r>
      <w:r>
        <w:instrText>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проверять записи в сменном журнале с росписью в нем;</w:t>
      </w:r>
    </w:p>
    <w:p w:rsidR="00000000" w:rsidRDefault="00C75414">
      <w:pPr>
        <w:pStyle w:val="FORMATTEXT"/>
        <w:ind w:firstLine="568"/>
        <w:jc w:val="both"/>
      </w:pPr>
    </w:p>
    <w:p w:rsidR="00000000" w:rsidRDefault="00C75414">
      <w:pPr>
        <w:pStyle w:val="FORMATTEXT"/>
        <w:ind w:firstLine="568"/>
        <w:jc w:val="both"/>
      </w:pPr>
      <w:r>
        <w:t>г) хранить паспорта оборудования под давлением и руководства (инструкции) организаций</w:t>
      </w:r>
      <w:r>
        <w:t>-</w:t>
      </w:r>
      <w:r>
        <w:lastRenderedPageBreak/>
        <w:t>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д) участвовать в обследованиях и технических освидетельствованиях оборудования под давлением;</w:t>
      </w:r>
    </w:p>
    <w:p w:rsidR="00000000" w:rsidRDefault="00C75414">
      <w:pPr>
        <w:pStyle w:val="FORMATTEXT"/>
        <w:ind w:firstLine="568"/>
        <w:jc w:val="both"/>
      </w:pPr>
    </w:p>
    <w:p w:rsidR="00000000" w:rsidRDefault="00C75414">
      <w:pPr>
        <w:pStyle w:val="FORMATTEXT"/>
        <w:ind w:firstLine="568"/>
        <w:jc w:val="both"/>
      </w:pPr>
      <w:r>
        <w:t>е) пр</w:t>
      </w:r>
      <w:r>
        <w:t>оводить противоаварийные тренировки с обслуживающим персоналом;</w:t>
      </w:r>
    </w:p>
    <w:p w:rsidR="00000000" w:rsidRDefault="00C75414">
      <w:pPr>
        <w:pStyle w:val="FORMATTEXT"/>
        <w:ind w:firstLine="568"/>
        <w:jc w:val="both"/>
      </w:pPr>
    </w:p>
    <w:p w:rsidR="00000000" w:rsidRDefault="00C75414">
      <w:pPr>
        <w:pStyle w:val="FORMATTEXT"/>
        <w:ind w:firstLine="568"/>
        <w:jc w:val="both"/>
      </w:pPr>
      <w:r>
        <w:t>ж) своевременно выполнять предписания по устранению выявленных нарушений;</w:t>
      </w:r>
    </w:p>
    <w:p w:rsidR="00000000" w:rsidRDefault="00C75414">
      <w:pPr>
        <w:pStyle w:val="FORMATTEXT"/>
        <w:ind w:firstLine="568"/>
        <w:jc w:val="both"/>
      </w:pPr>
    </w:p>
    <w:p w:rsidR="00000000" w:rsidRDefault="00C75414">
      <w:pPr>
        <w:pStyle w:val="FORMATTEXT"/>
        <w:ind w:firstLine="568"/>
        <w:jc w:val="both"/>
      </w:pPr>
      <w:r>
        <w:t>з) вести учет наработки циклов нагружения оборудования под давлением, эксплуатируемого в циклическом режиме;</w:t>
      </w:r>
    </w:p>
    <w:p w:rsidR="00000000" w:rsidRDefault="00C75414">
      <w:pPr>
        <w:pStyle w:val="FORMATTEXT"/>
        <w:ind w:firstLine="568"/>
        <w:jc w:val="both"/>
      </w:pPr>
    </w:p>
    <w:p w:rsidR="00000000" w:rsidRDefault="00C75414">
      <w:pPr>
        <w:pStyle w:val="FORMATTEXT"/>
        <w:ind w:firstLine="568"/>
        <w:jc w:val="both"/>
      </w:pPr>
      <w:r>
        <w:t>и) вып</w:t>
      </w:r>
      <w:r>
        <w:t>олнять прочие требования документов, определяющих его должностные обязанности.</w:t>
      </w:r>
    </w:p>
    <w:p w:rsidR="00000000" w:rsidRDefault="00C75414">
      <w:pPr>
        <w:pStyle w:val="FORMATTEXT"/>
        <w:ind w:firstLine="568"/>
        <w:jc w:val="both"/>
      </w:pPr>
    </w:p>
    <w:p w:rsidR="00000000" w:rsidRDefault="00C75414">
      <w:pPr>
        <w:pStyle w:val="FORMATTEXT"/>
        <w:ind w:firstLine="568"/>
        <w:jc w:val="both"/>
      </w:pPr>
      <w:r>
        <w:t>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w:t>
      </w:r>
      <w:r>
        <w:t>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w:t>
      </w:r>
      <w:r>
        <w:t>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w:t>
      </w:r>
      <w:r>
        <w:t xml:space="preserve">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w:t>
      </w:r>
      <w:r>
        <w:t xml:space="preserve">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w:instrText>
      </w:r>
      <w:r>
        <w:instrText>s://link/d?nd=542615366&amp;point=mark=000000000000000000000000000000000000000000000000007EA0KE"\o"’’О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w:instrText>
      </w:r>
      <w:r>
        <w:instrText>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"kodeks://link/d?nd=542625780&amp;point=mark=00000000000000000000000000000000000000000000000000A7M0NB"\o"’’Об утверждении Федеральных норм и правил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228. Периодическую проверку знаний персонала (рабочих), обслуживающего оборудование под д</w:t>
      </w:r>
      <w:r>
        <w:t>авлением, должны проводить один раз в 12 месяцев. Внеочередную проверку знаний проводят:</w:t>
      </w:r>
    </w:p>
    <w:p w:rsidR="00000000" w:rsidRDefault="00C75414">
      <w:pPr>
        <w:pStyle w:val="FORMATTEXT"/>
        <w:ind w:firstLine="568"/>
        <w:jc w:val="both"/>
      </w:pPr>
    </w:p>
    <w:p w:rsidR="00000000" w:rsidRDefault="00C75414">
      <w:pPr>
        <w:pStyle w:val="FORMATTEXT"/>
        <w:ind w:firstLine="568"/>
        <w:jc w:val="both"/>
      </w:pPr>
      <w:r>
        <w:t>а) при переходе в другую организацию;</w:t>
      </w:r>
    </w:p>
    <w:p w:rsidR="00000000" w:rsidRDefault="00C75414">
      <w:pPr>
        <w:pStyle w:val="FORMATTEXT"/>
        <w:ind w:firstLine="568"/>
        <w:jc w:val="both"/>
      </w:pPr>
    </w:p>
    <w:p w:rsidR="00000000" w:rsidRDefault="00C75414">
      <w:pPr>
        <w:pStyle w:val="FORMATTEXT"/>
        <w:ind w:firstLine="568"/>
        <w:jc w:val="both"/>
      </w:pPr>
      <w:r>
        <w:t>б) при замене, реконструкции (модернизации) оборудования, а также внесении изменений в технологический процесс и инструкции;</w:t>
      </w:r>
    </w:p>
    <w:p w:rsidR="00000000" w:rsidRDefault="00C75414">
      <w:pPr>
        <w:pStyle w:val="FORMATTEXT"/>
        <w:ind w:firstLine="568"/>
        <w:jc w:val="both"/>
      </w:pPr>
    </w:p>
    <w:p w:rsidR="00000000" w:rsidRDefault="00C75414">
      <w:pPr>
        <w:pStyle w:val="FORMATTEXT"/>
        <w:ind w:firstLine="568"/>
        <w:jc w:val="both"/>
      </w:pPr>
      <w:r>
        <w:t>в</w:t>
      </w:r>
      <w:r>
        <w:t>)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000000" w:rsidRDefault="00C75414">
      <w:pPr>
        <w:pStyle w:val="FORMATTEXT"/>
        <w:ind w:firstLine="568"/>
        <w:jc w:val="both"/>
      </w:pPr>
    </w:p>
    <w:p w:rsidR="00000000" w:rsidRDefault="00C75414">
      <w:pPr>
        <w:pStyle w:val="FORMATTEXT"/>
        <w:ind w:firstLine="568"/>
        <w:jc w:val="both"/>
      </w:pPr>
      <w:r>
        <w:t>Комиссия по проверке знаний обслуживающего оборудование персонала (рабочих) должна быть назначена приказом экс</w:t>
      </w:r>
      <w:r>
        <w:t xml:space="preserve">плуатирующей организации, участие в ее работе представителя Ростехнадзора не требуется.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"kodeks://link/d?nd=542615366&amp;point=mark=000000000000000000000000000000000000000000000000007EC0K</w:instrText>
      </w:r>
      <w:r>
        <w:instrText>F"\o"’’О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w:instrText>
      </w:r>
      <w:r>
        <w:instrText xml:space="preserve"> "kodeks://link/d?nd=542625780&amp;point=mark=00000000000000000000000000000000000000000000000000A840NF"\o"’’Об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w:instrText>
      </w:r>
      <w:r>
        <w:instrText>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w:t>
      </w:r>
      <w:r>
        <w:t>й работе.</w:t>
      </w:r>
    </w:p>
    <w:p w:rsidR="00000000" w:rsidRDefault="00C75414">
      <w:pPr>
        <w:pStyle w:val="FORMATTEXT"/>
        <w:ind w:firstLine="568"/>
        <w:jc w:val="both"/>
      </w:pPr>
    </w:p>
    <w:p w:rsidR="00000000" w:rsidRDefault="00C75414">
      <w:pPr>
        <w:pStyle w:val="FORMATTEXT"/>
        <w:ind w:firstLine="568"/>
        <w:jc w:val="both"/>
      </w:pPr>
      <w:r>
        <w:t xml:space="preserve">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w:t>
      </w:r>
      <w:r>
        <w:fldChar w:fldCharType="begin"/>
      </w:r>
      <w:r>
        <w:instrText xml:space="preserve"> HYPERLINK "kodeks://link/d?nd=499086260&amp;point=mark=000000000000</w:instrText>
      </w:r>
      <w:r>
        <w:instrText>00000000000000000000000000000000000000A7Q0NC"\o"’’Об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w:instrText>
      </w:r>
      <w:r>
        <w:instrText>твующая редакция (действ. с 26.06.2018)"</w:instrText>
      </w:r>
      <w:r>
        <w:fldChar w:fldCharType="separate"/>
      </w:r>
      <w:r>
        <w:rPr>
          <w:color w:val="0000AA"/>
          <w:u w:val="single"/>
        </w:rPr>
        <w:t>пунктом 228 настоящих ФНП</w:t>
      </w:r>
      <w:r>
        <w:rPr>
          <w:color w:val="0000FF"/>
          <w:u w:val="single"/>
        </w:rPr>
        <w:t xml:space="preserve"> </w:t>
      </w:r>
      <w:r>
        <w:fldChar w:fldCharType="end"/>
      </w:r>
      <w:r>
        <w:t>,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w:t>
      </w:r>
      <w:r>
        <w:t>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000000" w:rsidRDefault="00C75414">
      <w:pPr>
        <w:pStyle w:val="FORMATTEXT"/>
        <w:ind w:firstLine="568"/>
        <w:jc w:val="both"/>
      </w:pPr>
    </w:p>
    <w:p w:rsidR="00000000" w:rsidRDefault="00C75414">
      <w:pPr>
        <w:pStyle w:val="FORMATTEXT"/>
        <w:ind w:firstLine="568"/>
        <w:jc w:val="both"/>
      </w:pPr>
      <w:r>
        <w:t>Допуск персонала к самостоятельному обслу</w:t>
      </w:r>
      <w:r>
        <w:t>живанию оборудования под давлением должен быть оформлен приказом (распоряжением) по цеху или организации.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эксплуатации котлов </w:t>
      </w:r>
    </w:p>
    <w:p w:rsidR="00000000" w:rsidRDefault="00C75414">
      <w:pPr>
        <w:pStyle w:val="FORMATTEXT"/>
        <w:ind w:firstLine="568"/>
        <w:jc w:val="both"/>
      </w:pPr>
      <w:r>
        <w:t>230. В котельном помещении должны быть часы и телефон для связи с потребителями пара и горячей воды, а также с те</w:t>
      </w:r>
      <w:r>
        <w:t>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000000" w:rsidRDefault="00C75414">
      <w:pPr>
        <w:pStyle w:val="FORMATTEXT"/>
        <w:ind w:firstLine="568"/>
        <w:jc w:val="both"/>
      </w:pPr>
    </w:p>
    <w:p w:rsidR="00000000" w:rsidRDefault="00C75414">
      <w:pPr>
        <w:pStyle w:val="FORMATTEXT"/>
        <w:ind w:firstLine="568"/>
        <w:jc w:val="both"/>
      </w:pPr>
      <w:r>
        <w:t>231. В здания и помещения, в которых эксплу</w:t>
      </w:r>
      <w:r>
        <w:t>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w:t>
      </w:r>
      <w:r>
        <w:t xml:space="preserve">ько с разрешения эксплуатирующей организации и в сопровождении ее представителя.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"kodeks://link/d?nd=542615366&amp;point=mark=000000000000000000000000000000000000000000000000007EE0KG"\o"’’</w:instrText>
      </w:r>
      <w:r>
        <w:instrText>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"kodeks://link/d?nd=542625780&amp;point=mark=00000000000000000000000000000000000000000000000000A8C0NJ"\o"’’Об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w:t>
      </w:r>
      <w:r>
        <w:t>ренных производственной инструкцией по эксплуатации котла и технологического вспомогательного оборудования.</w:t>
      </w:r>
    </w:p>
    <w:p w:rsidR="00000000" w:rsidRDefault="00C75414">
      <w:pPr>
        <w:pStyle w:val="FORMATTEXT"/>
        <w:ind w:firstLine="568"/>
        <w:jc w:val="both"/>
      </w:pPr>
    </w:p>
    <w:p w:rsidR="00000000" w:rsidRDefault="00C75414">
      <w:pPr>
        <w:pStyle w:val="FORMATTEXT"/>
        <w:ind w:firstLine="568"/>
        <w:jc w:val="both"/>
      </w:pPr>
      <w:r>
        <w:t>233. Запрещается оставлять котел без постоянного наблюдения со стороны обслуживающего персонала как во время работы котла, так и после его остановк</w:t>
      </w:r>
      <w:r>
        <w:t>и до снижения давления в нем до значения, равного атмосферному давлению.</w:t>
      </w:r>
    </w:p>
    <w:p w:rsidR="00000000" w:rsidRDefault="00C75414">
      <w:pPr>
        <w:pStyle w:val="FORMATTEXT"/>
        <w:ind w:firstLine="568"/>
        <w:jc w:val="both"/>
      </w:pPr>
    </w:p>
    <w:p w:rsidR="00000000" w:rsidRDefault="00C75414">
      <w:pPr>
        <w:pStyle w:val="FORMATTEXT"/>
        <w:ind w:firstLine="568"/>
        <w:jc w:val="both"/>
      </w:pPr>
      <w: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00000" w:rsidRDefault="00C75414">
      <w:pPr>
        <w:pStyle w:val="FORMATTEXT"/>
        <w:ind w:firstLine="568"/>
        <w:jc w:val="both"/>
      </w:pPr>
    </w:p>
    <w:p w:rsidR="00000000" w:rsidRDefault="00C75414">
      <w:pPr>
        <w:pStyle w:val="FORMATTEXT"/>
        <w:ind w:firstLine="568"/>
        <w:jc w:val="both"/>
      </w:pPr>
      <w:r>
        <w:t>а) ведение</w:t>
      </w:r>
      <w:r>
        <w:t xml:space="preserve"> проектного режима работы;</w:t>
      </w:r>
    </w:p>
    <w:p w:rsidR="00000000" w:rsidRDefault="00C75414">
      <w:pPr>
        <w:pStyle w:val="FORMATTEXT"/>
        <w:ind w:firstLine="568"/>
        <w:jc w:val="both"/>
      </w:pPr>
    </w:p>
    <w:p w:rsidR="00000000" w:rsidRDefault="00C75414">
      <w:pPr>
        <w:pStyle w:val="FORMATTEXT"/>
        <w:ind w:firstLine="568"/>
        <w:jc w:val="both"/>
      </w:pPr>
      <w:r>
        <w:t xml:space="preserve">б) предотвращение аварийных ситуаций;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"kodeks://link/d?nd=542615366&amp;point=mark=000000000000000000000000000000000000000000000000007EG0KH"\o"’’О внесении и</w:instrText>
      </w:r>
      <w:r>
        <w:instrText>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"kodeks://link/d?nd=542625780&amp;point=mark=00000000000000000000000000000000000000000000000000A8K0NN"\o"’’Об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остановку котла при нарушениях режима работы, которые могут вызвать повреждение котла.</w:t>
      </w:r>
    </w:p>
    <w:p w:rsidR="00000000" w:rsidRDefault="00C75414">
      <w:pPr>
        <w:pStyle w:val="FORMATTEXT"/>
        <w:ind w:firstLine="568"/>
        <w:jc w:val="both"/>
      </w:pPr>
    </w:p>
    <w:p w:rsidR="00000000" w:rsidRDefault="00C75414">
      <w:pPr>
        <w:pStyle w:val="FORMATTEXT"/>
        <w:ind w:firstLine="568"/>
        <w:jc w:val="both"/>
      </w:pPr>
      <w:r>
        <w:t>234. Участки элементов котлов и трубопроводов с повышенной температурой поверх</w:t>
      </w:r>
      <w:r>
        <w:t>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000000" w:rsidRDefault="00C75414">
      <w:pPr>
        <w:pStyle w:val="FORMATTEXT"/>
        <w:ind w:firstLine="568"/>
        <w:jc w:val="both"/>
      </w:pPr>
    </w:p>
    <w:p w:rsidR="00000000" w:rsidRDefault="00C75414">
      <w:pPr>
        <w:pStyle w:val="FORMATTEXT"/>
        <w:ind w:firstLine="568"/>
        <w:jc w:val="both"/>
      </w:pPr>
      <w:r>
        <w:t>235. При эксплуатац</w:t>
      </w:r>
      <w:r>
        <w:t xml:space="preserve">ии котлов с чугунными экономайзерами необходимо обеспечить значение температуры воды на выходе из чугунного экономайзера не менее чем на 20°С ниже температуры насыщенного пара в паровом котле или температуры кипения при рабочем давлении воды в водогрейном </w:t>
      </w:r>
      <w:r>
        <w:t xml:space="preserve">котле.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"kodeks://link/d?nd=542615366&amp;point=mark=000000000000000000000000000000000000000000000000007EI0KI"\o"’’О внесении изменений в Федеральные нормы и правила в области промышленной </w:instrText>
      </w:r>
      <w:r>
        <w:instrText>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w:instrText>
      </w:r>
      <w:r>
        <w:instrText>00000000000A8A0NH"\o"’’Об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236.</w:t>
      </w:r>
      <w:r>
        <w:t xml:space="preserve"> При сжигании топлива в котлах должны быть обеспечены:</w:t>
      </w:r>
    </w:p>
    <w:p w:rsidR="00000000" w:rsidRDefault="00C75414">
      <w:pPr>
        <w:pStyle w:val="FORMATTEXT"/>
        <w:ind w:firstLine="568"/>
        <w:jc w:val="both"/>
      </w:pPr>
    </w:p>
    <w:p w:rsidR="00000000" w:rsidRDefault="00C75414">
      <w:pPr>
        <w:pStyle w:val="FORMATTEXT"/>
        <w:ind w:firstLine="568"/>
        <w:jc w:val="both"/>
      </w:pPr>
      <w:r>
        <w:t>а) равномерное заполнение топки факелом без наброса его на стены;</w:t>
      </w:r>
    </w:p>
    <w:p w:rsidR="00000000" w:rsidRDefault="00C75414">
      <w:pPr>
        <w:pStyle w:val="FORMATTEXT"/>
        <w:ind w:firstLine="568"/>
        <w:jc w:val="both"/>
      </w:pPr>
    </w:p>
    <w:p w:rsidR="00000000" w:rsidRDefault="00C75414">
      <w:pPr>
        <w:pStyle w:val="FORMATTEXT"/>
        <w:ind w:firstLine="568"/>
        <w:jc w:val="both"/>
      </w:pPr>
      <w:r>
        <w:t>б) исключение образования застойных и плохо вентилируемых зон в объеме топки;</w:t>
      </w:r>
    </w:p>
    <w:p w:rsidR="00000000" w:rsidRDefault="00C75414">
      <w:pPr>
        <w:pStyle w:val="FORMATTEXT"/>
        <w:ind w:firstLine="568"/>
        <w:jc w:val="both"/>
      </w:pPr>
    </w:p>
    <w:p w:rsidR="00000000" w:rsidRDefault="00C75414">
      <w:pPr>
        <w:pStyle w:val="FORMATTEXT"/>
        <w:ind w:firstLine="568"/>
        <w:jc w:val="both"/>
      </w:pPr>
      <w:r>
        <w:t>в) устойчивое горение топлива без отрыва и проскока пл</w:t>
      </w:r>
      <w:r>
        <w:t>амени в заданном диапазоне режимов работы;</w:t>
      </w:r>
    </w:p>
    <w:p w:rsidR="00000000" w:rsidRDefault="00C75414">
      <w:pPr>
        <w:pStyle w:val="FORMATTEXT"/>
        <w:ind w:firstLine="568"/>
        <w:jc w:val="both"/>
      </w:pPr>
    </w:p>
    <w:p w:rsidR="00000000" w:rsidRDefault="00C75414">
      <w:pPr>
        <w:pStyle w:val="FORMATTEXT"/>
        <w:ind w:firstLine="568"/>
        <w:jc w:val="both"/>
      </w:pPr>
      <w: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w:t>
      </w:r>
      <w:r>
        <w:t>унками необходимо устанавливать поддоны с песком для предотвращения попадания топлива на пол котельной.</w:t>
      </w:r>
    </w:p>
    <w:p w:rsidR="00000000" w:rsidRDefault="00C75414">
      <w:pPr>
        <w:pStyle w:val="FORMATTEXT"/>
        <w:ind w:firstLine="568"/>
        <w:jc w:val="both"/>
      </w:pPr>
    </w:p>
    <w:p w:rsidR="00000000" w:rsidRDefault="00C75414">
      <w:pPr>
        <w:pStyle w:val="FORMATTEXT"/>
        <w:ind w:firstLine="568"/>
        <w:jc w:val="both"/>
      </w:pPr>
      <w:r>
        <w:lastRenderedPageBreak/>
        <w:t>В качестве растопочного топлива для растопочных устройств пылеугольных горелок должен быть использован топочный мазут или природный газ.</w:t>
      </w:r>
    </w:p>
    <w:p w:rsidR="00000000" w:rsidRDefault="00C75414">
      <w:pPr>
        <w:pStyle w:val="FORMATTEXT"/>
        <w:ind w:firstLine="568"/>
        <w:jc w:val="both"/>
      </w:pPr>
    </w:p>
    <w:p w:rsidR="00000000" w:rsidRDefault="00C75414">
      <w:pPr>
        <w:pStyle w:val="FORMATTEXT"/>
        <w:ind w:firstLine="568"/>
        <w:jc w:val="both"/>
      </w:pPr>
      <w:r>
        <w:t>Допускается п</w:t>
      </w:r>
      <w:r>
        <w:t xml:space="preserve">рименение других видов жидкого топлива с температурой вспышки не менее 61°С.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"kodeks://link/d?nd=542615366&amp;point=mark=000000000000000000000000000000000000000000000000007EK0KJ"\o"’’О вн</w:instrText>
      </w:r>
      <w:r>
        <w:instrText>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w:instrText>
      </w:r>
      <w:r>
        <w:instrText>link/d?nd=542625780&amp;point=mark=00000000000000000000000000000000000000000000000000A8K0NM"\o"’’Об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w:instrText>
      </w:r>
      <w:r>
        <w:instrText>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Применение легковоспламеняющихся видов топлива в качестве растопочного не допускается.</w:t>
      </w:r>
    </w:p>
    <w:p w:rsidR="00000000" w:rsidRDefault="00C75414">
      <w:pPr>
        <w:pStyle w:val="FORMATTEXT"/>
        <w:ind w:firstLine="568"/>
        <w:jc w:val="both"/>
      </w:pPr>
    </w:p>
    <w:p w:rsidR="00000000" w:rsidRDefault="00C75414">
      <w:pPr>
        <w:pStyle w:val="FORMATTEXT"/>
        <w:ind w:firstLine="568"/>
        <w:jc w:val="both"/>
      </w:pPr>
      <w:r>
        <w:t>237. В процессе эксплуатации необходимо следить за равномерностью распределения нагрузки и контролиров</w:t>
      </w:r>
      <w:r>
        <w:t>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 xml:space="preserve">238. Отбор среды от патрубка или трубопровода, </w:t>
      </w:r>
      <w:r>
        <w:t>соединяющих предохранительное устройство с защищаемым элементом, не допускается.</w:t>
      </w:r>
    </w:p>
    <w:p w:rsidR="00000000" w:rsidRDefault="00C75414">
      <w:pPr>
        <w:pStyle w:val="FORMATTEXT"/>
        <w:ind w:firstLine="568"/>
        <w:jc w:val="both"/>
      </w:pPr>
    </w:p>
    <w:p w:rsidR="00000000" w:rsidRDefault="00C75414">
      <w:pPr>
        <w:pStyle w:val="FORMATTEXT"/>
        <w:ind w:firstLine="568"/>
        <w:jc w:val="both"/>
      </w:pPr>
      <w:r>
        <w:t>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w:t>
      </w:r>
      <w:r>
        <w:t xml:space="preserve">тв запрещается.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"kodeks://link/d?nd=542615366&amp;point=mark=000000000000000000000000000000000000000000000000007EM0KK"\o"’’О внесении изменений в Федеральные нормы и правила в области пром</w:instrText>
      </w:r>
      <w:r>
        <w:instrText>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w:instrText>
      </w:r>
      <w:r>
        <w:instrText>00000000000000000000A780N7"\o"’’Об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00000" w:rsidRDefault="00C75414">
      <w:pPr>
        <w:pStyle w:val="FORMATTEXT"/>
        <w:ind w:firstLine="568"/>
        <w:jc w:val="both"/>
      </w:pPr>
    </w:p>
    <w:p w:rsidR="00000000" w:rsidRDefault="00C75414">
      <w:pPr>
        <w:pStyle w:val="FORMATTEXT"/>
        <w:ind w:firstLine="568"/>
        <w:jc w:val="both"/>
      </w:pPr>
      <w:r>
        <w:t>Для защи</w:t>
      </w:r>
      <w:r>
        <w:t xml:space="preserve">ты персонала от разрушения прозрачных пластин на котлах с рабочим давлением более 4 МПа необходимо контролировать наличие и целостность защитного кожуха на указателях уровня воды прямого действия. </w:t>
      </w:r>
    </w:p>
    <w:p w:rsidR="00000000" w:rsidRDefault="00C75414">
      <w:pPr>
        <w:pStyle w:val="FORMATTEXT"/>
        <w:ind w:firstLine="568"/>
        <w:jc w:val="both"/>
      </w:pPr>
      <w:r>
        <w:t>(Абзац в редакции, введенной в действие с 26 июня 2018 год</w:t>
      </w:r>
      <w:r>
        <w:t xml:space="preserve">а </w:t>
      </w:r>
      <w:r>
        <w:fldChar w:fldCharType="begin"/>
      </w:r>
      <w:r>
        <w:instrText xml:space="preserve"> HYPERLINK "kodeks://link/d?nd=542615366&amp;point=mark=000000000000000000000000000000000000000000000000007EO0KL"\o"’’О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от 12.12.2017 N </w:instrText>
      </w:r>
      <w:r>
        <w:instrText>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"kodeks://link/d?nd=542625780&amp;point=mark=00000000000000000000000000000000000000000000000000A7C0N8"\o"’’Об утверждении Федеральных норм и правил в </w:instrText>
      </w:r>
      <w:r>
        <w:instrText>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241. Если расстояние от площадки, с которой производят наблюдение за у</w:t>
      </w:r>
      <w:r>
        <w:t>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w:t>
      </w:r>
      <w:r>
        <w:t>дного указателя уровня воды прямого действия.</w:t>
      </w:r>
    </w:p>
    <w:p w:rsidR="00000000" w:rsidRDefault="00C75414">
      <w:pPr>
        <w:pStyle w:val="FORMATTEXT"/>
        <w:ind w:firstLine="568"/>
        <w:jc w:val="both"/>
      </w:pPr>
    </w:p>
    <w:p w:rsidR="00000000" w:rsidRDefault="00C75414">
      <w:pPr>
        <w:pStyle w:val="FORMATTEXT"/>
        <w:ind w:firstLine="568"/>
        <w:jc w:val="both"/>
      </w:pPr>
      <w:r>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00000" w:rsidRDefault="00C75414">
      <w:pPr>
        <w:pStyle w:val="FORMATTEXT"/>
        <w:ind w:firstLine="568"/>
        <w:jc w:val="both"/>
      </w:pPr>
    </w:p>
    <w:p w:rsidR="00000000" w:rsidRDefault="00C75414">
      <w:pPr>
        <w:pStyle w:val="FORMATTEXT"/>
        <w:ind w:firstLine="568"/>
        <w:jc w:val="both"/>
      </w:pPr>
      <w:r>
        <w:t xml:space="preserve">Для котлов-утилизаторов </w:t>
      </w:r>
      <w:r>
        <w:t>и энерготехнологических котлов показания дистанционных указателей уровня должны выводиться на пульт управления котлом.</w:t>
      </w:r>
    </w:p>
    <w:p w:rsidR="00000000" w:rsidRDefault="00C75414">
      <w:pPr>
        <w:pStyle w:val="FORMATTEXT"/>
        <w:ind w:firstLine="568"/>
        <w:jc w:val="both"/>
      </w:pPr>
    </w:p>
    <w:p w:rsidR="00000000" w:rsidRDefault="00C75414">
      <w:pPr>
        <w:pStyle w:val="FORMATTEXT"/>
        <w:ind w:firstLine="568"/>
        <w:jc w:val="both"/>
      </w:pPr>
      <w:r>
        <w:t>242. Если проектом котла (в обоснованных случаях) вместо указателей уровня прямого действия (с водоуказательным стеклом) предусмотрены у</w:t>
      </w:r>
      <w:r>
        <w:t>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w:t>
      </w:r>
      <w:r>
        <w:t>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000000" w:rsidRDefault="00C75414">
      <w:pPr>
        <w:pStyle w:val="FORMATTEXT"/>
        <w:ind w:firstLine="568"/>
        <w:jc w:val="both"/>
      </w:pPr>
    </w:p>
    <w:p w:rsidR="00000000" w:rsidRDefault="00C75414">
      <w:pPr>
        <w:pStyle w:val="FORMATTEXT"/>
        <w:ind w:firstLine="568"/>
        <w:jc w:val="both"/>
      </w:pPr>
      <w:r>
        <w:t>243. Шкалу манометра выбирают исходя из условия, что при рабоч</w:t>
      </w:r>
      <w:r>
        <w:t>ем давлении стрелка манометра должна находиться во второй трети шкалы.</w:t>
      </w:r>
    </w:p>
    <w:p w:rsidR="00000000" w:rsidRDefault="00C75414">
      <w:pPr>
        <w:pStyle w:val="FORMATTEXT"/>
        <w:ind w:firstLine="568"/>
        <w:jc w:val="both"/>
      </w:pPr>
    </w:p>
    <w:p w:rsidR="00000000" w:rsidRDefault="00C75414">
      <w:pPr>
        <w:pStyle w:val="FORMATTEXT"/>
        <w:ind w:firstLine="568"/>
        <w:jc w:val="both"/>
      </w:pPr>
      <w: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00000" w:rsidRDefault="00C75414">
      <w:pPr>
        <w:pStyle w:val="FORMATTEXT"/>
        <w:ind w:firstLine="568"/>
        <w:jc w:val="both"/>
      </w:pPr>
    </w:p>
    <w:p w:rsidR="00000000" w:rsidRDefault="00C75414">
      <w:pPr>
        <w:pStyle w:val="FORMATTEXT"/>
        <w:ind w:firstLine="568"/>
        <w:jc w:val="both"/>
      </w:pPr>
      <w:r>
        <w:t xml:space="preserve">Взамен красной черты допускается прикреплять к корпусу манометра пластинку из металла (или </w:t>
      </w:r>
      <w:r>
        <w:lastRenderedPageBreak/>
        <w:t>иного материала соответствующей прочности), окрашенную в красный цвет и плотно прилегающую к стеклу манометра.</w:t>
      </w:r>
    </w:p>
    <w:p w:rsidR="00000000" w:rsidRDefault="00C75414">
      <w:pPr>
        <w:pStyle w:val="FORMATTEXT"/>
        <w:ind w:firstLine="568"/>
        <w:jc w:val="both"/>
      </w:pPr>
    </w:p>
    <w:p w:rsidR="00000000" w:rsidRDefault="00C75414">
      <w:pPr>
        <w:pStyle w:val="FORMATTEXT"/>
        <w:ind w:firstLine="568"/>
        <w:jc w:val="both"/>
      </w:pPr>
      <w:r>
        <w:t>Манометр должен быть установлен так, чтобы его показ</w:t>
      </w:r>
      <w:r>
        <w:t>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00000" w:rsidRDefault="00C75414">
      <w:pPr>
        <w:pStyle w:val="FORMATTEXT"/>
        <w:ind w:firstLine="568"/>
        <w:jc w:val="both"/>
      </w:pPr>
    </w:p>
    <w:p w:rsidR="00000000" w:rsidRDefault="00C75414">
      <w:pPr>
        <w:pStyle w:val="FORMATTEXT"/>
        <w:ind w:firstLine="568"/>
        <w:jc w:val="both"/>
      </w:pPr>
      <w:r>
        <w:t>Номинальный диаметр корпуса манометров, устанавливаемых на высоте менее 2 м от уровн</w:t>
      </w:r>
      <w:r>
        <w:t>я площадки наблюдения за манометром, должен быть не менее 100 мм; устанавливаемых на высоте от 2 до 5 м - не менее 160 мм; устанавливаемых на высоте более 5 м - не менее 250 мм. При установке манометра на высоте более 5 м должен быть установлен сниженный м</w:t>
      </w:r>
      <w:r>
        <w:t xml:space="preserve">анометр в качестве дублирующего.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"kodeks://link/d?nd=542615366&amp;point=mark=000000000000000000000000000000000000000000000000008Q20LU"\o"’’О внесении изменений в Федеральные нормы и прави</w:instrText>
      </w:r>
      <w:r>
        <w:instrText>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w:instrText>
      </w:r>
      <w:r>
        <w:instrText>0000000000000000000000000000000000000A7O0NB"\o"’’Об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При эксплуатации котлов с рабочим давлением не более 2,5 МПа необходимо применять манометры с классом точности не ниже 2,5.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w:instrText>
      </w:r>
      <w:r>
        <w:instrText>0000000000000000000000000000000000000000008Q60LV"\o"’’О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w:t>
      </w:r>
      <w:r>
        <w:rPr>
          <w:color w:val="0000AA"/>
          <w:u w:val="single"/>
        </w:rPr>
        <w:t>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При эксплуатации котлов с рабочим давлением более 2,5 МПа до 14 МПа включительно необходимо применять манометры с классом точности не ниже 1,5.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"kodeks://link/d?nd=542615366&amp;point=mark=000000000000000000000000000000000000000000000000008Q60LV"\o"’’О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При эксплуатации котлов с рабочим давлением более 14 МПа необходимо применять манометры с классом точности не ниже 1. </w:t>
      </w:r>
    </w:p>
    <w:p w:rsidR="00000000" w:rsidRDefault="00C75414">
      <w:pPr>
        <w:pStyle w:val="FORMATTEXT"/>
        <w:ind w:firstLine="568"/>
        <w:jc w:val="both"/>
      </w:pPr>
      <w:r>
        <w:t>(Абзац дополнительно включен с 26 июня 2018 г</w:t>
      </w:r>
      <w:r>
        <w:t xml:space="preserve">ода </w:t>
      </w:r>
      <w:r>
        <w:fldChar w:fldCharType="begin"/>
      </w:r>
      <w:r>
        <w:instrText xml:space="preserve"> HYPERLINK "kodeks://link/d?nd=542615366&amp;point=mark=000000000000000000000000000000000000000000000000008Q60LV"\o"’’О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от 12.12.2017 </w:instrText>
      </w:r>
      <w:r>
        <w:instrText>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w:t>
      </w:r>
      <w:r>
        <w:t>ометром, предназначенным для измерения давления пара, кроме того должна быть сифонная трубка внутренним диаметром не менее 10 мм.</w:t>
      </w:r>
    </w:p>
    <w:p w:rsidR="00000000" w:rsidRDefault="00C75414">
      <w:pPr>
        <w:pStyle w:val="FORMATTEXT"/>
        <w:ind w:firstLine="568"/>
        <w:jc w:val="both"/>
      </w:pPr>
    </w:p>
    <w:p w:rsidR="00000000" w:rsidRDefault="00C75414">
      <w:pPr>
        <w:pStyle w:val="FORMATTEXT"/>
        <w:ind w:firstLine="568"/>
        <w:jc w:val="both"/>
      </w:pPr>
      <w:r>
        <w:t>На котлах с рабочим давлением 4 МПа и более должны быть установлены запорные устройства, позволяющие отключать манометр от ко</w:t>
      </w:r>
      <w:r>
        <w:t xml:space="preserve">тла, обеспечивать сообщение его с атмосферой и производить продувку сифонной трубки.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"kodeks://link/d?nd=542615366&amp;point=mark=000000000000000000000000000000000000000000000000008OG0LL"\</w:instrText>
      </w:r>
      <w:r>
        <w:instrTex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w:instrText>
      </w:r>
      <w:r>
        <w:instrText>odeks://link/d?nd=542625780&amp;point=mark=00000000000000000000000000000000000000000000000000A7S0NC"\o"’’Об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w:instrText>
      </w:r>
      <w:r>
        <w:instrText xml:space="preserve">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245. При эксплуатации котлов должны быть обеспечены:</w:t>
      </w:r>
    </w:p>
    <w:p w:rsidR="00000000" w:rsidRDefault="00C75414">
      <w:pPr>
        <w:pStyle w:val="FORMATTEXT"/>
        <w:ind w:firstLine="568"/>
        <w:jc w:val="both"/>
      </w:pPr>
    </w:p>
    <w:p w:rsidR="00000000" w:rsidRDefault="00C75414">
      <w:pPr>
        <w:pStyle w:val="FORMATTEXT"/>
        <w:ind w:firstLine="568"/>
        <w:jc w:val="both"/>
      </w:pPr>
      <w:r>
        <w:t>а) надежность и безопасность работы всего основного и вспомогательного оборудования;</w:t>
      </w:r>
    </w:p>
    <w:p w:rsidR="00000000" w:rsidRDefault="00C75414">
      <w:pPr>
        <w:pStyle w:val="FORMATTEXT"/>
        <w:ind w:firstLine="568"/>
        <w:jc w:val="both"/>
      </w:pPr>
    </w:p>
    <w:p w:rsidR="00000000" w:rsidRDefault="00C75414">
      <w:pPr>
        <w:pStyle w:val="FORMATTEXT"/>
        <w:ind w:firstLine="568"/>
        <w:jc w:val="both"/>
      </w:pPr>
      <w:r>
        <w:t>б) возможность достижения номинальной паро</w:t>
      </w:r>
      <w:r>
        <w:t>производительности котлов, параметров и качества пара и воды;</w:t>
      </w:r>
    </w:p>
    <w:p w:rsidR="00000000" w:rsidRDefault="00C75414">
      <w:pPr>
        <w:pStyle w:val="FORMATTEXT"/>
        <w:ind w:firstLine="568"/>
        <w:jc w:val="both"/>
      </w:pPr>
    </w:p>
    <w:p w:rsidR="00000000" w:rsidRDefault="00C75414">
      <w:pPr>
        <w:pStyle w:val="FORMATTEXT"/>
        <w:ind w:firstLine="568"/>
        <w:jc w:val="both"/>
      </w:pPr>
      <w:r>
        <w:t>в) режим работы, установленный на основе пусконаладочных и режимных испытаний и руководства (инструкции) по эксплуатации;</w:t>
      </w:r>
    </w:p>
    <w:p w:rsidR="00000000" w:rsidRDefault="00C75414">
      <w:pPr>
        <w:pStyle w:val="FORMATTEXT"/>
        <w:ind w:firstLine="568"/>
        <w:jc w:val="both"/>
      </w:pPr>
    </w:p>
    <w:p w:rsidR="00000000" w:rsidRDefault="00C75414">
      <w:pPr>
        <w:pStyle w:val="FORMATTEXT"/>
        <w:ind w:firstLine="568"/>
        <w:jc w:val="both"/>
      </w:pPr>
      <w:r>
        <w:t>г) регулировочный диапазон нагрузок, определенный для каждого типа кот</w:t>
      </w:r>
      <w:r>
        <w:t>ла и вида сжигаемого топлива;</w:t>
      </w:r>
    </w:p>
    <w:p w:rsidR="00000000" w:rsidRDefault="00C75414">
      <w:pPr>
        <w:pStyle w:val="FORMATTEXT"/>
        <w:ind w:firstLine="568"/>
        <w:jc w:val="both"/>
      </w:pPr>
    </w:p>
    <w:p w:rsidR="00000000" w:rsidRDefault="00C75414">
      <w:pPr>
        <w:pStyle w:val="FORMATTEXT"/>
        <w:ind w:firstLine="568"/>
        <w:jc w:val="both"/>
      </w:pPr>
      <w:r>
        <w:t>д) изменение паропроизводительности котлов в пределах регулировочного диапазона под воздействием устройств автоматики;</w:t>
      </w:r>
    </w:p>
    <w:p w:rsidR="00000000" w:rsidRDefault="00C75414">
      <w:pPr>
        <w:pStyle w:val="FORMATTEXT"/>
        <w:ind w:firstLine="568"/>
        <w:jc w:val="both"/>
      </w:pPr>
    </w:p>
    <w:p w:rsidR="00000000" w:rsidRDefault="00C75414">
      <w:pPr>
        <w:pStyle w:val="FORMATTEXT"/>
        <w:ind w:firstLine="568"/>
        <w:jc w:val="both"/>
      </w:pPr>
      <w:r>
        <w:t>е) минимально допустимые нагрузки.</w:t>
      </w:r>
    </w:p>
    <w:p w:rsidR="00000000" w:rsidRDefault="00C75414">
      <w:pPr>
        <w:pStyle w:val="FORMATTEXT"/>
        <w:ind w:firstLine="568"/>
        <w:jc w:val="both"/>
      </w:pPr>
    </w:p>
    <w:p w:rsidR="00000000" w:rsidRDefault="00C75414">
      <w:pPr>
        <w:pStyle w:val="FORMATTEXT"/>
        <w:ind w:firstLine="568"/>
        <w:jc w:val="both"/>
      </w:pPr>
      <w:r>
        <w:t>246. Вновь вводимые в эксплуатацию паровые котлы с рабочим давлением</w:t>
      </w:r>
      <w:r>
        <w:t xml:space="preserve">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w:t>
      </w:r>
      <w:r>
        <w:lastRenderedPageBreak/>
        <w:t>эксплуатации. Паровые котлы с рабочим давлением менее 10 МПа</w:t>
      </w:r>
      <w:r>
        <w:t xml:space="preserve">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w:instrText>
      </w:r>
      <w:r>
        <w:instrText>ink/d?nd=542615366&amp;point=mark=000000000000000000000000000000000000000000000000008OI0LM"\o"’’О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 xml:space="preserve">Статус: действует с </w:instrText>
      </w:r>
      <w:r>
        <w:instrText>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"kodeks://link/d?nd=542625780&amp;point=mark=00000000000000000000000000000000000000000000000000A8I0NK"\o"’’Об утверждении Федеральных норм и правил в области промышленной без</w:instrText>
      </w:r>
      <w:r>
        <w:instrText>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247. Перед пуском котла после ремонта должны быть проверены исправность и готовность к включен</w:t>
      </w:r>
      <w:r>
        <w:t>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w:t>
      </w:r>
      <w:r>
        <w:t>лжны быть устранены до пуска.</w:t>
      </w:r>
    </w:p>
    <w:p w:rsidR="00000000" w:rsidRDefault="00C75414">
      <w:pPr>
        <w:pStyle w:val="FORMATTEXT"/>
        <w:ind w:firstLine="568"/>
        <w:jc w:val="both"/>
      </w:pPr>
    </w:p>
    <w:p w:rsidR="00000000" w:rsidRDefault="00C75414">
      <w:pPr>
        <w:pStyle w:val="FORMATTEXT"/>
        <w:ind w:firstLine="568"/>
        <w:jc w:val="both"/>
      </w:pPr>
      <w:r>
        <w:t>Перед пуском котла после нахождения его в резерве более трех суток должны быть проверены:</w:t>
      </w:r>
    </w:p>
    <w:p w:rsidR="00000000" w:rsidRDefault="00C75414">
      <w:pPr>
        <w:pStyle w:val="FORMATTEXT"/>
        <w:ind w:firstLine="568"/>
        <w:jc w:val="both"/>
      </w:pPr>
    </w:p>
    <w:p w:rsidR="00000000" w:rsidRDefault="00C75414">
      <w:pPr>
        <w:pStyle w:val="FORMATTEXT"/>
        <w:ind w:firstLine="568"/>
        <w:jc w:val="both"/>
      </w:pPr>
      <w:r>
        <w:t>а) работоспособность оборудования, контрольно-измерительных приборов, средств дистанционного и автоматического управления, устройств т</w:t>
      </w:r>
      <w:r>
        <w:t>ехнологической защиты, блокировок, средств информации и связи;</w:t>
      </w:r>
    </w:p>
    <w:p w:rsidR="00000000" w:rsidRDefault="00C75414">
      <w:pPr>
        <w:pStyle w:val="FORMATTEXT"/>
        <w:ind w:firstLine="568"/>
        <w:jc w:val="both"/>
      </w:pPr>
    </w:p>
    <w:p w:rsidR="00000000" w:rsidRDefault="00C75414">
      <w:pPr>
        <w:pStyle w:val="FORMATTEXT"/>
        <w:ind w:firstLine="568"/>
        <w:jc w:val="both"/>
      </w:pPr>
      <w:r>
        <w:t>б) прохождение команд технологических защит на все исполнительные устройства;</w:t>
      </w:r>
    </w:p>
    <w:p w:rsidR="00000000" w:rsidRDefault="00C75414">
      <w:pPr>
        <w:pStyle w:val="FORMATTEXT"/>
        <w:ind w:firstLine="568"/>
        <w:jc w:val="both"/>
      </w:pPr>
    </w:p>
    <w:p w:rsidR="00000000" w:rsidRDefault="00C75414">
      <w:pPr>
        <w:pStyle w:val="FORMATTEXT"/>
        <w:ind w:firstLine="568"/>
        <w:jc w:val="both"/>
      </w:pPr>
      <w:r>
        <w:t>в) исправность и готовность к включению тех устройств и оборудования, на которых за время простоя производились р</w:t>
      </w:r>
      <w:r>
        <w:t>емонтные работы.</w:t>
      </w:r>
    </w:p>
    <w:p w:rsidR="00000000" w:rsidRDefault="00C75414">
      <w:pPr>
        <w:pStyle w:val="FORMATTEXT"/>
        <w:ind w:firstLine="568"/>
        <w:jc w:val="both"/>
      </w:pPr>
    </w:p>
    <w:p w:rsidR="00000000" w:rsidRDefault="00C75414">
      <w:pPr>
        <w:pStyle w:val="FORMATTEXT"/>
        <w:ind w:firstLine="568"/>
        <w:jc w:val="both"/>
      </w:pPr>
      <w:r>
        <w:t>Выявленные при этом неисправности должны быть устранены до пуска котла.</w:t>
      </w:r>
    </w:p>
    <w:p w:rsidR="00000000" w:rsidRDefault="00C75414">
      <w:pPr>
        <w:pStyle w:val="FORMATTEXT"/>
        <w:ind w:firstLine="568"/>
        <w:jc w:val="both"/>
      </w:pPr>
    </w:p>
    <w:p w:rsidR="00000000" w:rsidRDefault="00C75414">
      <w:pPr>
        <w:pStyle w:val="FORMATTEXT"/>
        <w:ind w:firstLine="568"/>
        <w:jc w:val="both"/>
      </w:pPr>
      <w:r>
        <w:t>При неисправности защитных блокировок и устройств защиты, действующих на остановку котла, пуск его не допускается.</w:t>
      </w:r>
    </w:p>
    <w:p w:rsidR="00000000" w:rsidRDefault="00C75414">
      <w:pPr>
        <w:pStyle w:val="FORMATTEXT"/>
        <w:ind w:firstLine="568"/>
        <w:jc w:val="both"/>
      </w:pPr>
    </w:p>
    <w:p w:rsidR="00000000" w:rsidRDefault="00C75414">
      <w:pPr>
        <w:pStyle w:val="FORMATTEXT"/>
        <w:ind w:firstLine="568"/>
        <w:jc w:val="both"/>
      </w:pPr>
      <w:r>
        <w:t>248. Пуск и остановка котла могут быть произведен</w:t>
      </w:r>
      <w:r>
        <w:t>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w:t>
      </w:r>
      <w:r>
        <w:t>ют весь персонал, связанный с эксплуатацией пускаемого котла.</w:t>
      </w:r>
    </w:p>
    <w:p w:rsidR="00000000" w:rsidRDefault="00C75414">
      <w:pPr>
        <w:pStyle w:val="FORMATTEXT"/>
        <w:ind w:firstLine="568"/>
        <w:jc w:val="both"/>
      </w:pPr>
    </w:p>
    <w:p w:rsidR="00000000" w:rsidRDefault="00C75414">
      <w:pPr>
        <w:pStyle w:val="FORMATTEXT"/>
        <w:ind w:firstLine="568"/>
        <w:jc w:val="both"/>
      </w:pPr>
      <w:r>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w:t>
      </w:r>
      <w:r>
        <w:t>водства (инструкции) по эксплуатации.</w:t>
      </w:r>
    </w:p>
    <w:p w:rsidR="00000000" w:rsidRDefault="00C75414">
      <w:pPr>
        <w:pStyle w:val="FORMATTEXT"/>
        <w:ind w:firstLine="568"/>
        <w:jc w:val="both"/>
      </w:pPr>
    </w:p>
    <w:p w:rsidR="00000000" w:rsidRDefault="00C75414">
      <w:pPr>
        <w:pStyle w:val="FORMATTEXT"/>
        <w:ind w:firstLine="568"/>
        <w:jc w:val="both"/>
      </w:pPr>
      <w:r>
        <w:t>При отсутствии в котельной деаэрационной установки допускается заполнять чугунные котлы химически очищенной водой.</w:t>
      </w:r>
    </w:p>
    <w:p w:rsidR="00000000" w:rsidRDefault="00C75414">
      <w:pPr>
        <w:pStyle w:val="FORMATTEXT"/>
        <w:ind w:firstLine="568"/>
        <w:jc w:val="both"/>
      </w:pPr>
    </w:p>
    <w:p w:rsidR="00000000" w:rsidRDefault="00C75414">
      <w:pPr>
        <w:pStyle w:val="FORMATTEXT"/>
        <w:ind w:firstLine="568"/>
        <w:jc w:val="both"/>
      </w:pPr>
      <w:r>
        <w:t>Прямоточный котел должен быть заполнен питательной водой, качество которой должно соответствовать инс</w:t>
      </w:r>
      <w:r>
        <w:t>трукции по эксплуатации в зависимости от схемы обработки питательной воды.</w:t>
      </w:r>
    </w:p>
    <w:p w:rsidR="00000000" w:rsidRDefault="00C75414">
      <w:pPr>
        <w:pStyle w:val="FORMATTEXT"/>
        <w:ind w:firstLine="568"/>
        <w:jc w:val="both"/>
      </w:pPr>
    </w:p>
    <w:p w:rsidR="00000000" w:rsidRDefault="00C75414">
      <w:pPr>
        <w:pStyle w:val="FORMATTEXT"/>
        <w:ind w:firstLine="568"/>
        <w:jc w:val="both"/>
      </w:pPr>
      <w:r>
        <w:t xml:space="preserve">250. Заполнение неостывшего барабанного котла разрешается при температуре металла верха опорожненного барабана не более 160°С. </w:t>
      </w:r>
    </w:p>
    <w:p w:rsidR="00000000" w:rsidRDefault="00C75414">
      <w:pPr>
        <w:pStyle w:val="FORMATTEXT"/>
        <w:ind w:firstLine="568"/>
        <w:jc w:val="both"/>
      </w:pPr>
      <w:r>
        <w:t>(Пункт в редакции, введенной в действие с 26 июня 20</w:t>
      </w:r>
      <w:r>
        <w:t xml:space="preserve">18 года </w:t>
      </w:r>
      <w:r>
        <w:fldChar w:fldCharType="begin"/>
      </w:r>
      <w:r>
        <w:instrText xml:space="preserve"> HYPERLINK "kodeks://link/d?nd=542615366&amp;point=mark=000000000000000000000000000000000000000000000000008OK0LN"\o"’’О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w:instrText>
      </w:r>
      <w:r>
        <w:instrText>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"kodeks://link/d?nd=542625780&amp;point=mark=00000000000000000000000000000000000000000000000000A8G0NI"\o"’’Об утверждении Федеральных норм и пра</w:instrText>
      </w:r>
      <w:r>
        <w:instrText>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251. Заполнение водой прямоточного котла, удаление из него возду</w:t>
      </w:r>
      <w:r>
        <w:t>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00000" w:rsidRDefault="00C75414">
      <w:pPr>
        <w:pStyle w:val="FORMATTEXT"/>
        <w:ind w:firstLine="568"/>
        <w:jc w:val="both"/>
      </w:pPr>
    </w:p>
    <w:p w:rsidR="00000000" w:rsidRDefault="00C75414">
      <w:pPr>
        <w:pStyle w:val="FORMATTEXT"/>
        <w:ind w:firstLine="568"/>
        <w:jc w:val="both"/>
      </w:pPr>
      <w:r>
        <w:t>Растопочный расход воды должен быть равен 30% но</w:t>
      </w:r>
      <w:r>
        <w:t>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00000" w:rsidRDefault="00C75414">
      <w:pPr>
        <w:pStyle w:val="FORMATTEXT"/>
        <w:ind w:firstLine="568"/>
        <w:jc w:val="both"/>
      </w:pPr>
    </w:p>
    <w:p w:rsidR="00000000" w:rsidRDefault="00C75414">
      <w:pPr>
        <w:pStyle w:val="FORMATTEXT"/>
        <w:ind w:firstLine="568"/>
        <w:jc w:val="both"/>
      </w:pPr>
      <w:r>
        <w:t>252. Расход сетевой воды</w:t>
      </w:r>
      <w:r>
        <w:t xml:space="preserve">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00000" w:rsidRDefault="00C75414">
      <w:pPr>
        <w:pStyle w:val="FORMATTEXT"/>
        <w:ind w:firstLine="568"/>
        <w:jc w:val="both"/>
      </w:pPr>
    </w:p>
    <w:p w:rsidR="00000000" w:rsidRDefault="00C75414">
      <w:pPr>
        <w:pStyle w:val="FORMATTEXT"/>
        <w:ind w:firstLine="568"/>
        <w:jc w:val="both"/>
      </w:pPr>
      <w:r>
        <w:lastRenderedPageBreak/>
        <w:t>253. При растопке прямоточных котлов блочных установок давление перед встро</w:t>
      </w:r>
      <w:r>
        <w:t>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000000" w:rsidRDefault="00C75414">
      <w:pPr>
        <w:pStyle w:val="FORMATTEXT"/>
        <w:ind w:firstLine="568"/>
        <w:jc w:val="both"/>
      </w:pPr>
    </w:p>
    <w:p w:rsidR="00000000" w:rsidRDefault="00C75414">
      <w:pPr>
        <w:pStyle w:val="FORMATTEXT"/>
        <w:ind w:firstLine="568"/>
        <w:jc w:val="both"/>
      </w:pPr>
      <w:r>
        <w:t xml:space="preserve">Изменение этих значений или растопка на скользящем давлении допускается по согласованию с </w:t>
      </w:r>
      <w:r>
        <w:t>заводом-изготовителем на основе специальных испытаний.</w:t>
      </w:r>
    </w:p>
    <w:p w:rsidR="00000000" w:rsidRDefault="00C75414">
      <w:pPr>
        <w:pStyle w:val="FORMATTEXT"/>
        <w:ind w:firstLine="568"/>
        <w:jc w:val="both"/>
      </w:pPr>
    </w:p>
    <w:p w:rsidR="00000000" w:rsidRDefault="00C75414">
      <w:pPr>
        <w:pStyle w:val="FORMATTEXT"/>
        <w:ind w:firstLine="568"/>
        <w:jc w:val="both"/>
      </w:pPr>
      <w:r>
        <w:t>254.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w:t>
      </w:r>
      <w:r>
        <w:t xml:space="preserve">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00000" w:rsidRDefault="00C75414">
      <w:pPr>
        <w:pStyle w:val="FORMATTEXT"/>
        <w:ind w:firstLine="568"/>
        <w:jc w:val="both"/>
      </w:pPr>
    </w:p>
    <w:p w:rsidR="00000000" w:rsidRDefault="00C75414">
      <w:pPr>
        <w:pStyle w:val="FORMATTEXT"/>
        <w:ind w:firstLine="568"/>
        <w:jc w:val="both"/>
      </w:pPr>
      <w:r>
        <w:t>Вентиляция котлов, работающих под наддувом, водогрейных котлов при отсутствии дымососов должна</w:t>
      </w:r>
      <w:r>
        <w:t xml:space="preserve"> осуществляться дутьевыми вентиляторами и дымососами рециркуляции.</w:t>
      </w:r>
    </w:p>
    <w:p w:rsidR="00000000" w:rsidRDefault="00C75414">
      <w:pPr>
        <w:pStyle w:val="FORMATTEXT"/>
        <w:ind w:firstLine="568"/>
        <w:jc w:val="both"/>
      </w:pPr>
    </w:p>
    <w:p w:rsidR="00000000" w:rsidRDefault="00C75414">
      <w:pPr>
        <w:pStyle w:val="FORMATTEXT"/>
        <w:ind w:firstLine="568"/>
        <w:jc w:val="both"/>
      </w:pPr>
      <w: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000000" w:rsidRDefault="00C75414">
      <w:pPr>
        <w:pStyle w:val="FORMATTEXT"/>
        <w:ind w:firstLine="568"/>
        <w:jc w:val="both"/>
      </w:pPr>
    </w:p>
    <w:p w:rsidR="00000000" w:rsidRDefault="00C75414">
      <w:pPr>
        <w:pStyle w:val="FORMATTEXT"/>
        <w:ind w:firstLine="568"/>
        <w:jc w:val="both"/>
      </w:pPr>
      <w:r>
        <w:t>255. Пер</w:t>
      </w:r>
      <w:r>
        <w:t>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00000" w:rsidRDefault="00C75414">
      <w:pPr>
        <w:pStyle w:val="FORMATTEXT"/>
        <w:ind w:firstLine="568"/>
        <w:jc w:val="both"/>
      </w:pPr>
    </w:p>
    <w:p w:rsidR="00000000" w:rsidRDefault="00C75414">
      <w:pPr>
        <w:pStyle w:val="FORMATTEXT"/>
        <w:ind w:firstLine="568"/>
        <w:jc w:val="both"/>
      </w:pPr>
      <w:r>
        <w:t>При наличии признаков загазованности помещения котельной включение электрооборудования, рас</w:t>
      </w:r>
      <w:r>
        <w:t>топка котла, а также использование открытого огня не допускаются.</w:t>
      </w:r>
    </w:p>
    <w:p w:rsidR="00000000" w:rsidRDefault="00C75414">
      <w:pPr>
        <w:pStyle w:val="FORMATTEXT"/>
        <w:ind w:firstLine="568"/>
        <w:jc w:val="both"/>
      </w:pPr>
    </w:p>
    <w:p w:rsidR="00000000" w:rsidRDefault="00C75414">
      <w:pPr>
        <w:pStyle w:val="FORMATTEXT"/>
        <w:ind w:firstLine="568"/>
        <w:jc w:val="both"/>
      </w:pPr>
      <w:r>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00000" w:rsidRDefault="00C75414">
      <w:pPr>
        <w:pStyle w:val="FORMATTEXT"/>
        <w:ind w:firstLine="568"/>
        <w:jc w:val="both"/>
      </w:pPr>
    </w:p>
    <w:p w:rsidR="00000000" w:rsidRDefault="00C75414">
      <w:pPr>
        <w:pStyle w:val="FORMATTEXT"/>
        <w:ind w:firstLine="568"/>
        <w:jc w:val="both"/>
      </w:pPr>
      <w:r>
        <w:t>257. С момента начала ра</w:t>
      </w:r>
      <w:r>
        <w:t>стопки котла должен быть организован контроль за уровнем воды в барабане.</w:t>
      </w:r>
    </w:p>
    <w:p w:rsidR="00000000" w:rsidRDefault="00C75414">
      <w:pPr>
        <w:pStyle w:val="FORMATTEXT"/>
        <w:ind w:firstLine="568"/>
        <w:jc w:val="both"/>
      </w:pPr>
    </w:p>
    <w:p w:rsidR="00000000" w:rsidRDefault="00C75414">
      <w:pPr>
        <w:pStyle w:val="FORMATTEXT"/>
        <w:ind w:firstLine="568"/>
        <w:jc w:val="both"/>
      </w:pPr>
      <w:r>
        <w:t>Продувка верхних водоуказательных приборов должна выполняться:</w:t>
      </w:r>
    </w:p>
    <w:p w:rsidR="00000000" w:rsidRDefault="00C75414">
      <w:pPr>
        <w:pStyle w:val="FORMATTEXT"/>
        <w:ind w:firstLine="568"/>
        <w:jc w:val="both"/>
      </w:pPr>
    </w:p>
    <w:p w:rsidR="00000000" w:rsidRDefault="00C75414">
      <w:pPr>
        <w:pStyle w:val="FORMATTEXT"/>
        <w:ind w:firstLine="568"/>
        <w:jc w:val="both"/>
      </w:pPr>
      <w:r>
        <w:t>а) для котлов с рабочим давлением 4 МПа и менее - при избыточном давлении в котле 0,1 МПа и перед включением в главны</w:t>
      </w:r>
      <w:r>
        <w:t xml:space="preserve">й паропровод;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"kodeks://link/d?nd=542615366&amp;point=mark=000000000000000000000000000000000000000000000000008OM0LO"\o"’’О внесении изменений в Федеральные нормы и правила в области про</w:instrText>
      </w:r>
      <w:r>
        <w:instrText>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w:instrText>
      </w:r>
      <w:r>
        <w:instrText>000000000000000000000A7E0N8"\o"’’Об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б) для котлов с рабочим давлением более 4 МПа - при избыточном давлении в котле 0,3 МПа и при избыточном давлении от 1,5 до 3 МПа.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w:instrText>
      </w:r>
      <w:r>
        <w:instrText>000000000000000000000000000000000000000000000008OM0LO"\o"’’О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w:t>
      </w:r>
      <w:r>
        <w:rPr>
          <w:color w:val="0000AA"/>
          <w:u w:val="single"/>
        </w:rPr>
        <w:t xml:space="preserve">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"kodeks://link/d?nd=542625780&amp;point=mark=00000000000000000000000000000000000000000000000000A7I0N9"\o"’’Об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 xml:space="preserve">Приказ </w:instrText>
      </w:r>
      <w:r>
        <w:instrText>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Сниженные указатели уровня воды должны быть сверены с водоуказательными приборами в процессе растопки (с учетом поправок).</w:t>
      </w:r>
    </w:p>
    <w:p w:rsidR="00000000" w:rsidRDefault="00C75414">
      <w:pPr>
        <w:pStyle w:val="FORMATTEXT"/>
        <w:ind w:firstLine="568"/>
        <w:jc w:val="both"/>
      </w:pPr>
    </w:p>
    <w:p w:rsidR="00000000" w:rsidRDefault="00C75414">
      <w:pPr>
        <w:pStyle w:val="FORMATTEXT"/>
        <w:ind w:firstLine="568"/>
        <w:jc w:val="both"/>
      </w:pPr>
      <w:r>
        <w:t>258</w:t>
      </w:r>
      <w:r>
        <w:t>.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000000" w:rsidRDefault="00C75414">
      <w:pPr>
        <w:pStyle w:val="FORMATTEXT"/>
        <w:ind w:firstLine="568"/>
        <w:jc w:val="both"/>
      </w:pPr>
    </w:p>
    <w:p w:rsidR="00000000" w:rsidRDefault="00C75414">
      <w:pPr>
        <w:pStyle w:val="FORMATTEXT"/>
        <w:ind w:firstLine="568"/>
        <w:jc w:val="both"/>
      </w:pPr>
      <w:r>
        <w:t>259. В процессе растопк</w:t>
      </w:r>
      <w:r>
        <w:t>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00000" w:rsidRDefault="00C75414">
      <w:pPr>
        <w:pStyle w:val="FORMATTEXT"/>
        <w:ind w:firstLine="568"/>
        <w:jc w:val="both"/>
      </w:pPr>
    </w:p>
    <w:p w:rsidR="00000000" w:rsidRDefault="00C75414">
      <w:pPr>
        <w:pStyle w:val="FORMATTEXT"/>
        <w:ind w:firstLine="568"/>
        <w:jc w:val="both"/>
      </w:pPr>
      <w:r>
        <w:t>260. Если до пуска котла на нем производили работы, связанные с разборкой фланцев</w:t>
      </w:r>
      <w:r>
        <w:t>ых соединений и лючков, то при избыточном давлении 0,3-0,5 МПа должны быть подтянуты болтовые соединения.</w:t>
      </w:r>
    </w:p>
    <w:p w:rsidR="00000000" w:rsidRDefault="00C75414">
      <w:pPr>
        <w:pStyle w:val="FORMATTEXT"/>
        <w:ind w:firstLine="568"/>
        <w:jc w:val="both"/>
      </w:pPr>
    </w:p>
    <w:p w:rsidR="00000000" w:rsidRDefault="00C75414">
      <w:pPr>
        <w:pStyle w:val="FORMATTEXT"/>
        <w:ind w:firstLine="568"/>
        <w:jc w:val="both"/>
      </w:pPr>
      <w:r>
        <w:t>Подтяжка болтовых соединений при большем давлении не допускается.</w:t>
      </w:r>
    </w:p>
    <w:p w:rsidR="00000000" w:rsidRDefault="00C75414">
      <w:pPr>
        <w:pStyle w:val="FORMATTEXT"/>
        <w:ind w:firstLine="568"/>
        <w:jc w:val="both"/>
      </w:pPr>
    </w:p>
    <w:p w:rsidR="00000000" w:rsidRDefault="00C75414">
      <w:pPr>
        <w:pStyle w:val="FORMATTEXT"/>
        <w:ind w:firstLine="568"/>
        <w:jc w:val="both"/>
      </w:pPr>
      <w:r>
        <w:t>261. При растопках и остановах котлов должен быть организован контроль за температ</w:t>
      </w:r>
      <w:r>
        <w:t xml:space="preserve">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w:t>
      </w:r>
      <w:r>
        <w:lastRenderedPageBreak/>
        <w:t>установленных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Для котлов с рабочим</w:t>
      </w:r>
      <w:r>
        <w:t xml:space="preserve"> давлением более 10 МПа указанные выше параметры не должны превышать следующих допустимых значений: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w:instrText>
      </w:r>
      <w:r>
        <w:instrText>00000008OO0LP"\o"’’О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 См</w:t>
      </w:r>
      <w:r>
        <w:t xml:space="preserve">. </w:t>
      </w:r>
      <w:r>
        <w:fldChar w:fldCharType="begin"/>
      </w:r>
      <w:r>
        <w:instrText xml:space="preserve"> HYPERLINK "kodeks://link/d?nd=542625780&amp;point=mark=00000000000000000000000000000000000000000000000000A820ND"\o"’’Об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w:instrText>
      </w:r>
      <w:r>
        <w:instrText>: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скорость прогрева при растопке котла, °С/10 мин - 30;</w:t>
      </w:r>
    </w:p>
    <w:p w:rsidR="00000000" w:rsidRDefault="00C75414">
      <w:pPr>
        <w:pStyle w:val="FORMATTEXT"/>
        <w:ind w:firstLine="568"/>
        <w:jc w:val="both"/>
      </w:pPr>
    </w:p>
    <w:p w:rsidR="00000000" w:rsidRDefault="00C75414">
      <w:pPr>
        <w:pStyle w:val="FORMATTEXT"/>
        <w:ind w:firstLine="568"/>
        <w:jc w:val="both"/>
      </w:pPr>
      <w:r>
        <w:t>б) скорость охлаждения при останове котла, °С/10 мин - 20;</w:t>
      </w:r>
    </w:p>
    <w:p w:rsidR="00000000" w:rsidRDefault="00C75414">
      <w:pPr>
        <w:pStyle w:val="FORMATTEXT"/>
        <w:ind w:firstLine="568"/>
        <w:jc w:val="both"/>
      </w:pPr>
    </w:p>
    <w:p w:rsidR="00000000" w:rsidRDefault="00C75414">
      <w:pPr>
        <w:pStyle w:val="FORMATTEXT"/>
        <w:ind w:firstLine="568"/>
        <w:jc w:val="both"/>
      </w:pPr>
      <w:r>
        <w:t>в) перепад температур при растопке котла, °С - 60</w:t>
      </w:r>
      <w:r>
        <w:t>;</w:t>
      </w:r>
    </w:p>
    <w:p w:rsidR="00000000" w:rsidRDefault="00C75414">
      <w:pPr>
        <w:pStyle w:val="FORMATTEXT"/>
        <w:ind w:firstLine="568"/>
        <w:jc w:val="both"/>
      </w:pPr>
    </w:p>
    <w:p w:rsidR="00000000" w:rsidRDefault="00C75414">
      <w:pPr>
        <w:pStyle w:val="FORMATTEXT"/>
        <w:ind w:firstLine="568"/>
        <w:jc w:val="both"/>
      </w:pPr>
      <w:r>
        <w:t>г) перепад температур при останове котла, °С - 80.</w:t>
      </w:r>
    </w:p>
    <w:p w:rsidR="00000000" w:rsidRDefault="00C75414">
      <w:pPr>
        <w:pStyle w:val="FORMATTEXT"/>
        <w:ind w:firstLine="568"/>
        <w:jc w:val="both"/>
      </w:pPr>
    </w:p>
    <w:p w:rsidR="00000000" w:rsidRDefault="00C75414">
      <w:pPr>
        <w:pStyle w:val="FORMATTEXT"/>
        <w:ind w:firstLine="568"/>
        <w:jc w:val="both"/>
      </w:pPr>
      <w:r>
        <w:t>На всех типах котлов ускоренное расхолаживание не допускается.</w:t>
      </w:r>
    </w:p>
    <w:p w:rsidR="00000000" w:rsidRDefault="00C75414">
      <w:pPr>
        <w:pStyle w:val="FORMATTEXT"/>
        <w:ind w:firstLine="568"/>
        <w:jc w:val="both"/>
      </w:pPr>
    </w:p>
    <w:p w:rsidR="00000000" w:rsidRDefault="00C75414">
      <w:pPr>
        <w:pStyle w:val="FORMATTEXT"/>
        <w:ind w:firstLine="568"/>
        <w:jc w:val="both"/>
      </w:pPr>
      <w:r>
        <w:t xml:space="preserve">262. Включение котла в общий паропровод должно быть произведено после дренирования и прогрева соединительного паропровода. Давление пара </w:t>
      </w:r>
      <w:r>
        <w:t>за котлом при включении должно быть равно давлению в общем паропроводе.</w:t>
      </w:r>
    </w:p>
    <w:p w:rsidR="00000000" w:rsidRDefault="00C75414">
      <w:pPr>
        <w:pStyle w:val="FORMATTEXT"/>
        <w:ind w:firstLine="568"/>
        <w:jc w:val="both"/>
      </w:pPr>
    </w:p>
    <w:p w:rsidR="00000000" w:rsidRDefault="00C75414">
      <w:pPr>
        <w:pStyle w:val="FORMATTEXT"/>
        <w:ind w:firstLine="568"/>
        <w:jc w:val="both"/>
      </w:pPr>
      <w:r>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w:t>
      </w:r>
      <w:r>
        <w:t>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w:t>
      </w:r>
      <w:r>
        <w:t>ли.</w:t>
      </w:r>
    </w:p>
    <w:p w:rsidR="00000000" w:rsidRDefault="00C75414">
      <w:pPr>
        <w:pStyle w:val="FORMATTEXT"/>
        <w:ind w:firstLine="568"/>
        <w:jc w:val="both"/>
      </w:pPr>
    </w:p>
    <w:p w:rsidR="00000000" w:rsidRDefault="00C75414">
      <w:pPr>
        <w:pStyle w:val="FORMATTEXT"/>
        <w:ind w:firstLine="568"/>
        <w:jc w:val="both"/>
      </w:pPr>
      <w: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000000" w:rsidRDefault="00C75414">
      <w:pPr>
        <w:pStyle w:val="FORMATTEXT"/>
        <w:ind w:firstLine="568"/>
        <w:jc w:val="both"/>
      </w:pPr>
    </w:p>
    <w:p w:rsidR="00000000" w:rsidRDefault="00C75414">
      <w:pPr>
        <w:pStyle w:val="FORMATTEXT"/>
        <w:ind w:firstLine="568"/>
        <w:jc w:val="both"/>
      </w:pPr>
      <w:r>
        <w:t>264. Режим работы котла должен строго соответствовать режимно</w:t>
      </w:r>
      <w:r>
        <w:t>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w:t>
      </w:r>
      <w:r>
        <w:t>мной карты.</w:t>
      </w:r>
    </w:p>
    <w:p w:rsidR="00000000" w:rsidRDefault="00C75414">
      <w:pPr>
        <w:pStyle w:val="FORMATTEXT"/>
        <w:ind w:firstLine="568"/>
        <w:jc w:val="both"/>
      </w:pPr>
    </w:p>
    <w:p w:rsidR="00000000" w:rsidRDefault="00C75414">
      <w:pPr>
        <w:pStyle w:val="FORMATTEXT"/>
        <w:ind w:firstLine="568"/>
        <w:jc w:val="both"/>
      </w:pPr>
      <w:r>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000000" w:rsidRDefault="00C75414">
      <w:pPr>
        <w:pStyle w:val="FORMATTEXT"/>
        <w:ind w:firstLine="568"/>
        <w:jc w:val="both"/>
      </w:pPr>
    </w:p>
    <w:p w:rsidR="00000000" w:rsidRDefault="00C75414">
      <w:pPr>
        <w:pStyle w:val="FORMATTEXT"/>
        <w:ind w:firstLine="568"/>
        <w:jc w:val="both"/>
      </w:pPr>
      <w:r>
        <w:t>266. При работе котла верхний предельный урове</w:t>
      </w:r>
      <w:r>
        <w:t>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00000" w:rsidRDefault="00C75414">
      <w:pPr>
        <w:pStyle w:val="FORMATTEXT"/>
        <w:ind w:firstLine="568"/>
        <w:jc w:val="both"/>
      </w:pPr>
    </w:p>
    <w:p w:rsidR="00000000" w:rsidRDefault="00C75414">
      <w:pPr>
        <w:pStyle w:val="FORMATTEXT"/>
        <w:ind w:firstLine="568"/>
        <w:jc w:val="both"/>
      </w:pPr>
      <w:r>
        <w:t xml:space="preserve">267. Поверхности нагрева котельных установок с газовой стороны должны </w:t>
      </w:r>
      <w:r>
        <w:t>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w:t>
      </w:r>
      <w:r>
        <w:t>ные для этого устройства, а также средства дистанционного и автоматического управления ими должны быть в постоянной готовности к действию.</w:t>
      </w:r>
    </w:p>
    <w:p w:rsidR="00000000" w:rsidRDefault="00C75414">
      <w:pPr>
        <w:pStyle w:val="FORMATTEXT"/>
        <w:ind w:firstLine="568"/>
        <w:jc w:val="both"/>
      </w:pPr>
    </w:p>
    <w:p w:rsidR="00000000" w:rsidRDefault="00C75414">
      <w:pPr>
        <w:pStyle w:val="FORMATTEXT"/>
        <w:ind w:firstLine="568"/>
        <w:jc w:val="both"/>
      </w:pPr>
      <w:r>
        <w:t>Периодичность очистки поверхностей нагрева должна быть регламентирована графиком или руководством (инструкцией) по э</w:t>
      </w:r>
      <w:r>
        <w:t>ксплуатации.</w:t>
      </w:r>
    </w:p>
    <w:p w:rsidR="00000000" w:rsidRDefault="00C75414">
      <w:pPr>
        <w:pStyle w:val="FORMATTEXT"/>
        <w:ind w:firstLine="568"/>
        <w:jc w:val="both"/>
      </w:pPr>
    </w:p>
    <w:p w:rsidR="00000000" w:rsidRDefault="00C75414">
      <w:pPr>
        <w:pStyle w:val="FORMATTEXT"/>
        <w:ind w:firstLine="568"/>
        <w:jc w:val="both"/>
      </w:pPr>
      <w:r>
        <w:t>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w:t>
      </w:r>
      <w:r>
        <w:t>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000000" w:rsidRDefault="00C75414">
      <w:pPr>
        <w:pStyle w:val="FORMATTEXT"/>
        <w:ind w:firstLine="568"/>
        <w:jc w:val="both"/>
      </w:pPr>
    </w:p>
    <w:p w:rsidR="00000000" w:rsidRDefault="00C75414">
      <w:pPr>
        <w:pStyle w:val="FORMATTEXT"/>
        <w:ind w:firstLine="568"/>
        <w:jc w:val="both"/>
      </w:pPr>
      <w:r>
        <w:t xml:space="preserve">269. На паровых котлах, сжигающих в качестве основного топлива мазут с содержанием серы </w:t>
      </w:r>
      <w:r>
        <w:lastRenderedPageBreak/>
        <w:t>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w:t>
      </w:r>
      <w:r>
        <w:t>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w:t>
      </w:r>
      <w:r>
        <w:t>ие котла дополнительными приборами контроля и средствами автоматизации процесса горения).</w:t>
      </w:r>
    </w:p>
    <w:p w:rsidR="00000000" w:rsidRDefault="00C75414">
      <w:pPr>
        <w:pStyle w:val="FORMATTEXT"/>
        <w:ind w:firstLine="568"/>
        <w:jc w:val="both"/>
      </w:pPr>
    </w:p>
    <w:p w:rsidR="00000000" w:rsidRDefault="00C75414">
      <w:pPr>
        <w:pStyle w:val="FORMATTEXT"/>
        <w:ind w:firstLine="568"/>
        <w:jc w:val="both"/>
      </w:pPr>
      <w:r>
        <w:t xml:space="preserve">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w:t>
      </w:r>
      <w:r>
        <w:t>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000000" w:rsidRDefault="00C75414">
      <w:pPr>
        <w:pStyle w:val="FORMATTEXT"/>
        <w:ind w:firstLine="568"/>
        <w:jc w:val="both"/>
      </w:pPr>
    </w:p>
    <w:p w:rsidR="00000000" w:rsidRDefault="00C75414">
      <w:pPr>
        <w:pStyle w:val="FORMATTEXT"/>
        <w:ind w:firstLine="568"/>
        <w:jc w:val="both"/>
      </w:pPr>
      <w:r>
        <w:t>Работа мазутных форсунок без организо</w:t>
      </w:r>
      <w:r>
        <w:t>ванного подвода в них воздуха, а также применение нетарированных форсунок не допускается.</w:t>
      </w:r>
    </w:p>
    <w:p w:rsidR="00000000" w:rsidRDefault="00C75414">
      <w:pPr>
        <w:pStyle w:val="FORMATTEXT"/>
        <w:ind w:firstLine="568"/>
        <w:jc w:val="both"/>
      </w:pPr>
    </w:p>
    <w:p w:rsidR="00000000" w:rsidRDefault="00C75414">
      <w:pPr>
        <w:pStyle w:val="FORMATTEXT"/>
        <w:ind w:firstLine="568"/>
        <w:jc w:val="both"/>
      </w:pPr>
      <w:r>
        <w:t>При эксплуатации форсунок и паромазутопроводов котельной должны быть выполнены условия, исключающие попадание мазута в паропровод.</w:t>
      </w:r>
    </w:p>
    <w:p w:rsidR="00000000" w:rsidRDefault="00C75414">
      <w:pPr>
        <w:pStyle w:val="FORMATTEXT"/>
        <w:ind w:firstLine="568"/>
        <w:jc w:val="both"/>
      </w:pPr>
    </w:p>
    <w:p w:rsidR="00000000" w:rsidRDefault="00C75414">
      <w:pPr>
        <w:pStyle w:val="FORMATTEXT"/>
        <w:ind w:firstLine="568"/>
        <w:jc w:val="both"/>
      </w:pPr>
      <w:r>
        <w:t>271. Обмуровка котлов должна быть</w:t>
      </w:r>
      <w:r>
        <w:t xml:space="preserve">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w:t>
      </w:r>
      <w:r>
        <w:t>струкции) по эксплуатации.</w:t>
      </w:r>
    </w:p>
    <w:p w:rsidR="00000000" w:rsidRDefault="00C75414">
      <w:pPr>
        <w:pStyle w:val="FORMATTEXT"/>
        <w:ind w:firstLine="568"/>
        <w:jc w:val="both"/>
      </w:pPr>
    </w:p>
    <w:p w:rsidR="00000000" w:rsidRDefault="00C75414">
      <w:pPr>
        <w:pStyle w:val="FORMATTEXT"/>
        <w:ind w:firstLine="568"/>
        <w:jc w:val="both"/>
      </w:pPr>
      <w:r>
        <w:t>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w:t>
      </w:r>
      <w:r>
        <w:t>я котлов паропроизводительностью выше 420 т/ч - 3%, для пылеугольных котлов - 8 и 5% соответственно.</w:t>
      </w:r>
    </w:p>
    <w:p w:rsidR="00000000" w:rsidRDefault="00C75414">
      <w:pPr>
        <w:pStyle w:val="FORMATTEXT"/>
        <w:ind w:firstLine="568"/>
        <w:jc w:val="both"/>
      </w:pPr>
    </w:p>
    <w:p w:rsidR="00000000" w:rsidRDefault="00C75414">
      <w:pPr>
        <w:pStyle w:val="FORMATTEXT"/>
        <w:ind w:firstLine="568"/>
        <w:jc w:val="both"/>
      </w:pPr>
      <w:r>
        <w:t>Топки и газоходы с цельносварными экранами должны быть бесприсосными.</w:t>
      </w:r>
    </w:p>
    <w:p w:rsidR="00000000" w:rsidRDefault="00C75414">
      <w:pPr>
        <w:pStyle w:val="FORMATTEXT"/>
        <w:ind w:firstLine="568"/>
        <w:jc w:val="both"/>
      </w:pPr>
    </w:p>
    <w:p w:rsidR="00000000" w:rsidRDefault="00C75414">
      <w:pPr>
        <w:pStyle w:val="FORMATTEXT"/>
        <w:ind w:firstLine="568"/>
        <w:jc w:val="both"/>
      </w:pPr>
      <w:r>
        <w:t>Присосы в газовый тракт на участке от входа в экономайзер (для пылеугольных водогре</w:t>
      </w:r>
      <w:r>
        <w:t>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00000" w:rsidRDefault="00C75414">
      <w:pPr>
        <w:pStyle w:val="FORMATTEXT"/>
        <w:ind w:firstLine="568"/>
        <w:jc w:val="both"/>
      </w:pPr>
    </w:p>
    <w:p w:rsidR="00000000" w:rsidRDefault="00C75414">
      <w:pPr>
        <w:pStyle w:val="FORMATTEXT"/>
        <w:ind w:firstLine="568"/>
        <w:jc w:val="both"/>
      </w:pPr>
      <w:r>
        <w:t>Присосы в топку и газовый тракт водогрейных газом</w:t>
      </w:r>
      <w:r>
        <w:t>азутных котлов должны быть не более 5%, пылеугольных (без учета золоулавливающих установок) - не более 10%.</w:t>
      </w:r>
    </w:p>
    <w:p w:rsidR="00000000" w:rsidRDefault="00C75414">
      <w:pPr>
        <w:pStyle w:val="FORMATTEXT"/>
        <w:ind w:firstLine="568"/>
        <w:jc w:val="both"/>
      </w:pPr>
    </w:p>
    <w:p w:rsidR="00000000" w:rsidRDefault="00C75414">
      <w:pPr>
        <w:pStyle w:val="FORMATTEXT"/>
        <w:ind w:firstLine="568"/>
        <w:jc w:val="both"/>
      </w:pPr>
      <w:r>
        <w:t>Присосы воздуха в электрофильтры должны быть не более 10%, а в золоулавливающие установки других типов - не более 5%.</w:t>
      </w:r>
    </w:p>
    <w:p w:rsidR="00000000" w:rsidRDefault="00C75414">
      <w:pPr>
        <w:pStyle w:val="FORMATTEXT"/>
        <w:ind w:firstLine="568"/>
        <w:jc w:val="both"/>
      </w:pPr>
    </w:p>
    <w:p w:rsidR="00000000" w:rsidRDefault="00C75414">
      <w:pPr>
        <w:pStyle w:val="FORMATTEXT"/>
        <w:ind w:firstLine="568"/>
        <w:jc w:val="both"/>
      </w:pPr>
      <w:r>
        <w:t>Нормы присосов даны в процен</w:t>
      </w:r>
      <w:r>
        <w:t>тах от теоретически необходимого количества воздуха для номинальной нагрузки котлов.</w:t>
      </w:r>
    </w:p>
    <w:p w:rsidR="00000000" w:rsidRDefault="00C75414">
      <w:pPr>
        <w:pStyle w:val="FORMATTEXT"/>
        <w:ind w:firstLine="568"/>
        <w:jc w:val="both"/>
      </w:pPr>
    </w:p>
    <w:p w:rsidR="00000000" w:rsidRDefault="00C75414">
      <w:pPr>
        <w:pStyle w:val="FORMATTEXT"/>
        <w:ind w:firstLine="568"/>
        <w:jc w:val="both"/>
      </w:pPr>
      <w:r>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w:t>
      </w:r>
      <w:r>
        <w:t xml:space="preserve">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w:t>
      </w:r>
      <w:r>
        <w:t>котла должны быть устранены.</w:t>
      </w:r>
    </w:p>
    <w:p w:rsidR="00000000" w:rsidRDefault="00C75414">
      <w:pPr>
        <w:pStyle w:val="FORMATTEXT"/>
        <w:ind w:firstLine="568"/>
        <w:jc w:val="both"/>
      </w:pPr>
    </w:p>
    <w:p w:rsidR="00000000" w:rsidRDefault="00C75414">
      <w:pPr>
        <w:pStyle w:val="FORMATTEXT"/>
        <w:ind w:firstLine="568"/>
        <w:jc w:val="both"/>
      </w:pPr>
      <w:r>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00000" w:rsidRDefault="00C75414">
      <w:pPr>
        <w:pStyle w:val="FORMATTEXT"/>
        <w:ind w:firstLine="568"/>
        <w:jc w:val="both"/>
      </w:pPr>
    </w:p>
    <w:p w:rsidR="00000000" w:rsidRDefault="00C75414">
      <w:pPr>
        <w:pStyle w:val="FORMATTEXT"/>
        <w:ind w:firstLine="568"/>
        <w:jc w:val="both"/>
      </w:pPr>
      <w:r>
        <w:t>а) для котлов с рабочим давлением до 1,4 МПа включительно - не реже</w:t>
      </w:r>
      <w:r>
        <w:t xml:space="preserve"> одного раза в смену;</w:t>
      </w:r>
    </w:p>
    <w:p w:rsidR="00000000" w:rsidRDefault="00C75414">
      <w:pPr>
        <w:pStyle w:val="FORMATTEXT"/>
        <w:ind w:firstLine="568"/>
        <w:jc w:val="both"/>
      </w:pPr>
    </w:p>
    <w:p w:rsidR="00000000" w:rsidRDefault="00C75414">
      <w:pPr>
        <w:pStyle w:val="FORMATTEXT"/>
        <w:ind w:firstLine="568"/>
        <w:jc w:val="both"/>
      </w:pPr>
      <w:r>
        <w:t xml:space="preserve">б) для котлов с рабочим давлением более 1,4 до 4,0 МПа включительно - не реже одного раза в сутки (кроме котлов, установленных на тепловых электростанциях);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w:instrText>
      </w:r>
      <w:r>
        <w:instrText>kodeks://link/d?nd=542615366&amp;point=mark=000000000000000000000000000000000000000000000000008OQ0LQ"\o"’’О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w:instrText>
      </w:r>
      <w:r>
        <w:instrText>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"kodeks://link/d?nd=542625780&amp;point=mark=00000000000000000000000000000000000000000000000000A8U0NN"\o"’’Об утверждении Федеральных норм и правил в области промыш</w:instrText>
      </w:r>
      <w:r>
        <w:instrText>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для котлов, установленных на тепловых электростанциях, по инструкции в соответств</w:t>
      </w:r>
      <w:r>
        <w:t xml:space="preserve">ии с </w:t>
      </w:r>
      <w:r>
        <w:lastRenderedPageBreak/>
        <w:t>графиком, утвержденным техническим руководителем (главным инженером) электростанции.</w:t>
      </w:r>
    </w:p>
    <w:p w:rsidR="00000000" w:rsidRDefault="00C75414">
      <w:pPr>
        <w:pStyle w:val="FORMATTEXT"/>
        <w:ind w:firstLine="568"/>
        <w:jc w:val="both"/>
      </w:pPr>
    </w:p>
    <w:p w:rsidR="00000000" w:rsidRDefault="00C75414">
      <w:pPr>
        <w:pStyle w:val="FORMATTEXT"/>
        <w:ind w:firstLine="568"/>
        <w:jc w:val="both"/>
      </w:pPr>
      <w:r>
        <w:t>О результатах проверки делается запись в сменном журнале.</w:t>
      </w:r>
    </w:p>
    <w:p w:rsidR="00000000" w:rsidRDefault="00C75414">
      <w:pPr>
        <w:pStyle w:val="FORMATTEXT"/>
        <w:ind w:firstLine="568"/>
        <w:jc w:val="both"/>
      </w:pPr>
    </w:p>
    <w:p w:rsidR="00000000" w:rsidRDefault="00C75414">
      <w:pPr>
        <w:pStyle w:val="FORMATTEXT"/>
        <w:ind w:firstLine="568"/>
        <w:jc w:val="both"/>
      </w:pPr>
      <w:r>
        <w:t>275. Проверку исправности манометра производят с помощью трехходового крана или заменяющих его запорных ве</w:t>
      </w:r>
      <w:r>
        <w:t>нтилей путем установки стрелки манометра на нуль.</w:t>
      </w:r>
    </w:p>
    <w:p w:rsidR="00000000" w:rsidRDefault="00C75414">
      <w:pPr>
        <w:pStyle w:val="FORMATTEXT"/>
        <w:ind w:firstLine="568"/>
        <w:jc w:val="both"/>
      </w:pPr>
    </w:p>
    <w:p w:rsidR="00000000" w:rsidRDefault="00C75414">
      <w:pPr>
        <w:pStyle w:val="FORMATTEXT"/>
        <w:ind w:firstLine="568"/>
        <w:jc w:val="both"/>
      </w:pPr>
      <w:r>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000000" w:rsidRDefault="00C75414">
      <w:pPr>
        <w:pStyle w:val="FORMATTEXT"/>
        <w:ind w:firstLine="568"/>
        <w:jc w:val="both"/>
      </w:pPr>
    </w:p>
    <w:p w:rsidR="00000000" w:rsidRDefault="00C75414">
      <w:pPr>
        <w:pStyle w:val="FORMATTEXT"/>
        <w:ind w:firstLine="568"/>
        <w:jc w:val="both"/>
      </w:pPr>
      <w:r>
        <w:t xml:space="preserve">Манометры не допускаются к применению в </w:t>
      </w:r>
      <w:r>
        <w:t>следующих случаях:</w:t>
      </w:r>
    </w:p>
    <w:p w:rsidR="00000000" w:rsidRDefault="00C75414">
      <w:pPr>
        <w:pStyle w:val="FORMATTEXT"/>
        <w:ind w:firstLine="568"/>
        <w:jc w:val="both"/>
      </w:pPr>
    </w:p>
    <w:p w:rsidR="00000000" w:rsidRDefault="00C75414">
      <w:pPr>
        <w:pStyle w:val="FORMATTEXT"/>
        <w:ind w:firstLine="568"/>
        <w:jc w:val="both"/>
      </w:pPr>
      <w:r>
        <w:t>а) если на манометре отсутствует пломба или клеймо с отметкой о проведении поверки;</w:t>
      </w:r>
    </w:p>
    <w:p w:rsidR="00000000" w:rsidRDefault="00C75414">
      <w:pPr>
        <w:pStyle w:val="FORMATTEXT"/>
        <w:ind w:firstLine="568"/>
        <w:jc w:val="both"/>
      </w:pPr>
    </w:p>
    <w:p w:rsidR="00000000" w:rsidRDefault="00C75414">
      <w:pPr>
        <w:pStyle w:val="FORMATTEXT"/>
        <w:ind w:firstLine="568"/>
        <w:jc w:val="both"/>
      </w:pPr>
      <w:r>
        <w:t>б) если истек срок поверки манометра;</w:t>
      </w:r>
    </w:p>
    <w:p w:rsidR="00000000" w:rsidRDefault="00C75414">
      <w:pPr>
        <w:pStyle w:val="FORMATTEXT"/>
        <w:ind w:firstLine="568"/>
        <w:jc w:val="both"/>
      </w:pPr>
    </w:p>
    <w:p w:rsidR="00000000" w:rsidRDefault="00C75414">
      <w:pPr>
        <w:pStyle w:val="FORMATTEXT"/>
        <w:ind w:firstLine="568"/>
        <w:jc w:val="both"/>
      </w:pPr>
      <w:r>
        <w:t>в) если стрелка манометра при его отключении не возвращается к нулевой отметке шкалы на величину, превышающую по</w:t>
      </w:r>
      <w:r>
        <w:t>ловину допускаемой погрешности для данного манометра;</w:t>
      </w:r>
    </w:p>
    <w:p w:rsidR="00000000" w:rsidRDefault="00C75414">
      <w:pPr>
        <w:pStyle w:val="FORMATTEXT"/>
        <w:ind w:firstLine="568"/>
        <w:jc w:val="both"/>
      </w:pPr>
    </w:p>
    <w:p w:rsidR="00000000" w:rsidRDefault="00C75414">
      <w:pPr>
        <w:pStyle w:val="FORMATTEXT"/>
        <w:ind w:firstLine="568"/>
        <w:jc w:val="both"/>
      </w:pPr>
      <w:r>
        <w:t>г) если разбито стекло или имеются другие повреждения манометра, которые могут отразиться на правильности его показаний.</w:t>
      </w:r>
    </w:p>
    <w:p w:rsidR="00000000" w:rsidRDefault="00C75414">
      <w:pPr>
        <w:pStyle w:val="FORMATTEXT"/>
        <w:ind w:firstLine="568"/>
        <w:jc w:val="both"/>
      </w:pPr>
    </w:p>
    <w:p w:rsidR="00000000" w:rsidRDefault="00C75414">
      <w:pPr>
        <w:pStyle w:val="FORMATTEXT"/>
        <w:ind w:firstLine="568"/>
        <w:jc w:val="both"/>
      </w:pPr>
      <w:r>
        <w:t>276. Проверку указателей уровня воды проводят путем их продувки. Исправность сн</w:t>
      </w:r>
      <w:r>
        <w:t>иженных указателей уровня проверяют сверкой их показаний с показаниями указателей уровня воды прямого действия.</w:t>
      </w:r>
    </w:p>
    <w:p w:rsidR="00000000" w:rsidRDefault="00C75414">
      <w:pPr>
        <w:pStyle w:val="FORMATTEXT"/>
        <w:ind w:firstLine="568"/>
        <w:jc w:val="both"/>
      </w:pPr>
    </w:p>
    <w:p w:rsidR="00000000" w:rsidRDefault="00C75414">
      <w:pPr>
        <w:pStyle w:val="FORMATTEXT"/>
        <w:ind w:firstLine="568"/>
        <w:jc w:val="both"/>
      </w:pPr>
      <w:r>
        <w:t>277. Исправность предохранительных клапанов проверяют принудительным кратковременным их открыванием (подрывом).</w:t>
      </w:r>
    </w:p>
    <w:p w:rsidR="00000000" w:rsidRDefault="00C75414">
      <w:pPr>
        <w:pStyle w:val="FORMATTEXT"/>
        <w:ind w:firstLine="568"/>
        <w:jc w:val="both"/>
      </w:pPr>
    </w:p>
    <w:p w:rsidR="00000000" w:rsidRDefault="00C75414">
      <w:pPr>
        <w:pStyle w:val="FORMATTEXT"/>
        <w:ind w:firstLine="568"/>
        <w:jc w:val="both"/>
      </w:pPr>
      <w:r>
        <w:t>Предохранительные клапаны долж</w:t>
      </w:r>
      <w:r>
        <w:t xml:space="preserve">ны обеспечивать защиту котлов, пароперегревателей, экономайзеров и трубопроводов от превышения в них давления более чем на 10% разрешенного.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w:instrText>
      </w:r>
      <w:r>
        <w:instrText>00000000000000000000000000000000000008OS0LR"\o"’’О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 </w:t>
      </w:r>
    </w:p>
    <w:p w:rsidR="00000000" w:rsidRDefault="00C75414">
      <w:pPr>
        <w:pStyle w:val="FORMATTEXT"/>
        <w:ind w:firstLine="568"/>
        <w:jc w:val="both"/>
      </w:pPr>
      <w:r>
        <w:t>(Аб</w:t>
      </w:r>
      <w:r>
        <w:t xml:space="preserve">зац дополнительно включен с 26 июня 2018 года </w:t>
      </w:r>
      <w:r>
        <w:fldChar w:fldCharType="begin"/>
      </w:r>
      <w:r>
        <w:instrText xml:space="preserve"> HYPERLINK "kodeks://link/d?nd=542615366&amp;point=mark=000000000000000000000000000000000000000000000000008OS0LR"\o"’’О внесении изменений в Федеральные нормы и правила в области промышленной безопасности ’’Правила</w:instrText>
      </w:r>
      <w:r>
        <w:instrText xml:space="preserve">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278. Проверку исправности резервных питательных насосов осуществляют путем их кратковременного включения в работу.</w:t>
      </w:r>
    </w:p>
    <w:p w:rsidR="00000000" w:rsidRDefault="00C75414">
      <w:pPr>
        <w:pStyle w:val="FORMATTEXT"/>
        <w:ind w:firstLine="568"/>
        <w:jc w:val="both"/>
      </w:pPr>
    </w:p>
    <w:p w:rsidR="00000000" w:rsidRDefault="00C75414">
      <w:pPr>
        <w:pStyle w:val="FORMATTEXT"/>
        <w:ind w:firstLine="568"/>
        <w:jc w:val="both"/>
      </w:pPr>
      <w:r>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00000" w:rsidRDefault="00C75414">
      <w:pPr>
        <w:pStyle w:val="FORMATTEXT"/>
        <w:ind w:firstLine="568"/>
        <w:jc w:val="both"/>
      </w:pPr>
    </w:p>
    <w:p w:rsidR="00000000" w:rsidRDefault="00C75414">
      <w:pPr>
        <w:pStyle w:val="FORMATTEXT"/>
        <w:ind w:firstLine="568"/>
        <w:jc w:val="both"/>
      </w:pPr>
      <w:r>
        <w:t>280. На мах</w:t>
      </w:r>
      <w:r>
        <w:t>овиках арматуры должна быть обеспечена сохранность обозначений направления вращения при открывании и закрывании арматуры.</w:t>
      </w:r>
    </w:p>
    <w:p w:rsidR="00000000" w:rsidRDefault="00C75414">
      <w:pPr>
        <w:pStyle w:val="FORMATTEXT"/>
        <w:ind w:firstLine="568"/>
        <w:jc w:val="both"/>
      </w:pPr>
    </w:p>
    <w:p w:rsidR="00000000" w:rsidRDefault="00C75414">
      <w:pPr>
        <w:pStyle w:val="FORMATTEXT"/>
        <w:ind w:firstLine="568"/>
        <w:jc w:val="both"/>
      </w:pPr>
      <w:r>
        <w:t>281. Эксплуатационные испытания (режимная наладка) котла для определения устойчивых, оптимальных и безопасных режимов его работы в ус</w:t>
      </w:r>
      <w:r>
        <w:t>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w:t>
      </w:r>
      <w:r>
        <w:t xml:space="preserve">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w:t>
      </w:r>
      <w:r>
        <w:t xml:space="preserve">значений, а также периодически.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"kodeks://link/d?nd=542615366&amp;point=mark=000000000000000000000000000000000000000000000000008OU0LS"\o"’’О внесении изменений в Федеральные нормы и правил</w:instrText>
      </w:r>
      <w:r>
        <w:instrText>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w:instrText>
      </w:r>
      <w:r>
        <w:instrText>000000000000000000000000000000000000A8K0NH"\o"’’Об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Котлы должны быть оборудованы необходимыми приспособлениями для проведения </w:t>
      </w:r>
      <w:r>
        <w:lastRenderedPageBreak/>
        <w:t>эксплуатационных испытаний.</w:t>
      </w:r>
    </w:p>
    <w:p w:rsidR="00000000" w:rsidRDefault="00C75414">
      <w:pPr>
        <w:pStyle w:val="FORMATTEXT"/>
        <w:ind w:firstLine="568"/>
        <w:jc w:val="both"/>
      </w:pPr>
    </w:p>
    <w:p w:rsidR="00000000" w:rsidRDefault="00C75414">
      <w:pPr>
        <w:pStyle w:val="FORMATTEXT"/>
        <w:ind w:firstLine="568"/>
        <w:jc w:val="both"/>
      </w:pPr>
      <w:r>
        <w:t>282. При выводе котла в резерв или ремонт должны быть приняты меры для консервации поверхностей нагрева котла и калориферов в соотв</w:t>
      </w:r>
      <w:r>
        <w:t>етствии с действующими указаниями по консервации теплоэнергетического оборудования.</w:t>
      </w:r>
    </w:p>
    <w:p w:rsidR="00000000" w:rsidRDefault="00C75414">
      <w:pPr>
        <w:pStyle w:val="FORMATTEXT"/>
        <w:ind w:firstLine="568"/>
        <w:jc w:val="both"/>
      </w:pPr>
    </w:p>
    <w:p w:rsidR="00000000" w:rsidRDefault="00C75414">
      <w:pPr>
        <w:pStyle w:val="FORMATTEXT"/>
        <w:ind w:firstLine="568"/>
        <w:jc w:val="both"/>
      </w:pPr>
      <w:r>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w:t>
      </w:r>
      <w:r>
        <w:t>риняты меры для консервации оборудования.</w:t>
      </w:r>
    </w:p>
    <w:p w:rsidR="00000000" w:rsidRDefault="00C75414">
      <w:pPr>
        <w:pStyle w:val="FORMATTEXT"/>
        <w:ind w:firstLine="568"/>
        <w:jc w:val="both"/>
      </w:pPr>
    </w:p>
    <w:p w:rsidR="00000000" w:rsidRDefault="00C75414">
      <w:pPr>
        <w:pStyle w:val="FORMATTEXT"/>
        <w:ind w:firstLine="568"/>
        <w:jc w:val="both"/>
      </w:pPr>
      <w:r>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w:t>
      </w:r>
      <w:r>
        <w:t xml:space="preserve">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w:t>
      </w:r>
      <w:r>
        <w:t>а также перед началом отопительного сезона тепловые сети и внутренние системы теплопотребления предварительно промывают.</w:t>
      </w:r>
    </w:p>
    <w:p w:rsidR="00000000" w:rsidRDefault="00C75414">
      <w:pPr>
        <w:pStyle w:val="FORMATTEXT"/>
        <w:ind w:firstLine="568"/>
        <w:jc w:val="both"/>
      </w:pPr>
    </w:p>
    <w:p w:rsidR="00000000" w:rsidRDefault="00C75414">
      <w:pPr>
        <w:pStyle w:val="FORMATTEXT"/>
        <w:ind w:firstLine="568"/>
        <w:jc w:val="both"/>
      </w:pPr>
      <w:r>
        <w:t>283. Внутренние отложения из поверхностей нагрева котлов должны быть удалены при водных отмывках во время растолок и остановок или при</w:t>
      </w:r>
      <w:r>
        <w:t xml:space="preserve"> очистках. Способы очистки указывают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000000" w:rsidRDefault="00C75414">
      <w:pPr>
        <w:pStyle w:val="FORMATTEXT"/>
        <w:ind w:firstLine="568"/>
        <w:jc w:val="both"/>
      </w:pPr>
    </w:p>
    <w:p w:rsidR="00000000" w:rsidRDefault="00C75414">
      <w:pPr>
        <w:pStyle w:val="FORMATTEXT"/>
        <w:ind w:firstLine="568"/>
        <w:jc w:val="both"/>
      </w:pPr>
      <w:r>
        <w:t>284. По</w:t>
      </w:r>
      <w:r>
        <w:t>дпитывать остановленный котел с дренированием воды в целях ускорения охлаждения барабана не допускается.</w:t>
      </w:r>
    </w:p>
    <w:p w:rsidR="00000000" w:rsidRDefault="00C75414">
      <w:pPr>
        <w:pStyle w:val="FORMATTEXT"/>
        <w:ind w:firstLine="568"/>
        <w:jc w:val="both"/>
      </w:pPr>
    </w:p>
    <w:p w:rsidR="00000000" w:rsidRDefault="00C75414">
      <w:pPr>
        <w:pStyle w:val="FORMATTEXT"/>
        <w:ind w:firstLine="568"/>
        <w:jc w:val="both"/>
      </w:pPr>
      <w:r>
        <w:t>285. Спуск воды из остановленного парового котла с естественной циркуляцией разрешается после понижения давления в нем:</w:t>
      </w:r>
    </w:p>
    <w:p w:rsidR="00000000" w:rsidRDefault="00C75414">
      <w:pPr>
        <w:pStyle w:val="FORMATTEXT"/>
        <w:ind w:firstLine="568"/>
        <w:jc w:val="both"/>
      </w:pPr>
    </w:p>
    <w:p w:rsidR="00000000" w:rsidRDefault="00C75414">
      <w:pPr>
        <w:pStyle w:val="FORMATTEXT"/>
        <w:ind w:firstLine="568"/>
        <w:jc w:val="both"/>
      </w:pPr>
      <w:r>
        <w:t>а) до 1 МПа - для энергетичес</w:t>
      </w:r>
      <w:r>
        <w:t>ких котлов, эксплуатируемых на тепловых электростанциях;</w:t>
      </w:r>
    </w:p>
    <w:p w:rsidR="00000000" w:rsidRDefault="00C75414">
      <w:pPr>
        <w:pStyle w:val="FORMATTEXT"/>
        <w:ind w:firstLine="568"/>
        <w:jc w:val="both"/>
      </w:pPr>
    </w:p>
    <w:p w:rsidR="00000000" w:rsidRDefault="00C75414">
      <w:pPr>
        <w:pStyle w:val="FORMATTEXT"/>
        <w:ind w:firstLine="568"/>
        <w:jc w:val="both"/>
      </w:pPr>
      <w:r>
        <w:t>б) до атмосферного давления - для остальных котлов.</w:t>
      </w:r>
    </w:p>
    <w:p w:rsidR="00000000" w:rsidRDefault="00C75414">
      <w:pPr>
        <w:pStyle w:val="FORMATTEXT"/>
        <w:ind w:firstLine="568"/>
        <w:jc w:val="both"/>
      </w:pPr>
    </w:p>
    <w:p w:rsidR="00000000" w:rsidRDefault="00C75414">
      <w:pPr>
        <w:pStyle w:val="FORMATTEXT"/>
        <w:ind w:firstLine="568"/>
        <w:jc w:val="both"/>
      </w:pPr>
      <w:r>
        <w:t>При наличии вальцовочных соединений в остановленном котле спуск воды из него разрешается при температуре воды не выше 80°С.</w:t>
      </w:r>
    </w:p>
    <w:p w:rsidR="00000000" w:rsidRDefault="00C75414">
      <w:pPr>
        <w:pStyle w:val="FORMATTEXT"/>
        <w:ind w:firstLine="568"/>
        <w:jc w:val="both"/>
      </w:pPr>
    </w:p>
    <w:p w:rsidR="00000000" w:rsidRDefault="00C75414">
      <w:pPr>
        <w:pStyle w:val="FORMATTEXT"/>
        <w:ind w:firstLine="568"/>
        <w:jc w:val="both"/>
      </w:pPr>
      <w:r>
        <w:t>Из остановленного пр</w:t>
      </w:r>
      <w:r>
        <w:t>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000000" w:rsidRDefault="00C75414">
      <w:pPr>
        <w:pStyle w:val="FORMATTEXT"/>
        <w:ind w:firstLine="568"/>
        <w:jc w:val="both"/>
      </w:pPr>
    </w:p>
    <w:p w:rsidR="00000000" w:rsidRDefault="00C75414">
      <w:pPr>
        <w:pStyle w:val="FORMATTEXT"/>
        <w:ind w:firstLine="568"/>
        <w:jc w:val="both"/>
      </w:pPr>
      <w:r>
        <w:t>Спускать воду из водогрейного котл</w:t>
      </w:r>
      <w:r>
        <w:t>а разрешается после охлаждения воды в нем до температуры, равной температуре воды в обратном трубопроводе, но не выше 70°С.</w:t>
      </w:r>
    </w:p>
    <w:p w:rsidR="00000000" w:rsidRDefault="00C75414">
      <w:pPr>
        <w:pStyle w:val="FORMATTEXT"/>
        <w:ind w:firstLine="568"/>
        <w:jc w:val="both"/>
      </w:pPr>
    </w:p>
    <w:p w:rsidR="00000000" w:rsidRDefault="00C75414">
      <w:pPr>
        <w:pStyle w:val="FORMATTEXT"/>
        <w:ind w:firstLine="568"/>
        <w:jc w:val="both"/>
      </w:pPr>
      <w:r>
        <w:t>При остановке котлов блочных электростанций должно быть произведено обеспаривание промежуточного пароперегревателя в конденсатор ту</w:t>
      </w:r>
      <w:r>
        <w:t>рбины.</w:t>
      </w:r>
    </w:p>
    <w:p w:rsidR="00000000" w:rsidRDefault="00C75414">
      <w:pPr>
        <w:pStyle w:val="FORMATTEXT"/>
        <w:ind w:firstLine="568"/>
        <w:jc w:val="both"/>
      </w:pPr>
    </w:p>
    <w:p w:rsidR="00000000" w:rsidRDefault="00C75414">
      <w:pPr>
        <w:pStyle w:val="FORMATTEXT"/>
        <w:ind w:firstLine="568"/>
        <w:jc w:val="both"/>
      </w:pPr>
      <w:r>
        <w:t>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w:t>
      </w:r>
      <w:r>
        <w:t xml:space="preserve">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w:instrText>
      </w:r>
      <w:r>
        <w:instrText>66&amp;point=mark=000000000000000000000000000000000000000000000000008P00LT"\o"’’О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w:t>
      </w:r>
      <w:r>
        <w:rPr>
          <w:color w:val="0000AA"/>
          <w:u w:val="single"/>
        </w:rPr>
        <w:t>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"kodeks://link/d?nd=542625780&amp;point=mark=00000000000000000000000000000000000000000000000000A920NO"\o"’’Об утверждении Федеральных норм и правил в области промышленной безопасности ’’Прав</w:instrText>
      </w:r>
      <w:r>
        <w:instrText>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287. В зимний период на котле, находящемся в резерве или ремонте, должно быть установлено наблюдение за темпер</w:t>
      </w:r>
      <w:r>
        <w:t>атурой воздуха.</w:t>
      </w:r>
    </w:p>
    <w:p w:rsidR="00000000" w:rsidRDefault="00C75414">
      <w:pPr>
        <w:pStyle w:val="FORMATTEXT"/>
        <w:ind w:firstLine="568"/>
        <w:jc w:val="both"/>
      </w:pPr>
    </w:p>
    <w:p w:rsidR="00000000" w:rsidRDefault="00C75414">
      <w:pPr>
        <w:pStyle w:val="FORMATTEXT"/>
        <w:ind w:firstLine="568"/>
        <w:jc w:val="both"/>
      </w:pPr>
      <w:r>
        <w:t>При значении температуры воздуха в котельной (или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w:t>
      </w:r>
      <w:r>
        <w:t xml:space="preserve">очных и дренажных устройств, </w:t>
      </w:r>
      <w:r>
        <w:lastRenderedPageBreak/>
        <w:t>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00000" w:rsidRDefault="00C75414">
      <w:pPr>
        <w:pStyle w:val="FORMATTEXT"/>
        <w:ind w:firstLine="568"/>
        <w:jc w:val="both"/>
      </w:pPr>
    </w:p>
    <w:p w:rsidR="00000000" w:rsidRDefault="00C75414">
      <w:pPr>
        <w:pStyle w:val="FORMATTEXT"/>
        <w:ind w:firstLine="568"/>
        <w:jc w:val="both"/>
      </w:pPr>
      <w:r>
        <w:t>288. Режим расхолаживания котлов после остановки при в</w:t>
      </w:r>
      <w:r>
        <w:t>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w:t>
      </w:r>
      <w:r>
        <w:t>и барабана. Допускаются режимы с поддержанием и без поддержания уровня воды в барабане.</w:t>
      </w:r>
    </w:p>
    <w:p w:rsidR="00000000" w:rsidRDefault="00C75414">
      <w:pPr>
        <w:pStyle w:val="FORMATTEXT"/>
        <w:ind w:firstLine="568"/>
        <w:jc w:val="both"/>
      </w:pPr>
    </w:p>
    <w:p w:rsidR="00000000" w:rsidRDefault="00C75414">
      <w:pPr>
        <w:pStyle w:val="FORMATTEXT"/>
        <w:ind w:firstLine="568"/>
        <w:jc w:val="both"/>
      </w:pPr>
      <w:r>
        <w:t>Расхолаживание прямоточных котлов можно осуществлять непосредственно после остановки.</w:t>
      </w:r>
    </w:p>
    <w:p w:rsidR="00000000" w:rsidRDefault="00C75414">
      <w:pPr>
        <w:pStyle w:val="FORMATTEXT"/>
        <w:ind w:firstLine="568"/>
        <w:jc w:val="both"/>
      </w:pPr>
    </w:p>
    <w:p w:rsidR="00000000" w:rsidRDefault="00C75414">
      <w:pPr>
        <w:pStyle w:val="FORMATTEXT"/>
        <w:ind w:firstLine="568"/>
        <w:jc w:val="both"/>
      </w:pPr>
      <w:r>
        <w:t xml:space="preserve">289. Надзор дежурного персонала за остановленным котлом должен быть организован </w:t>
      </w:r>
      <w:r>
        <w:t>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00000" w:rsidRDefault="00C75414">
      <w:pPr>
        <w:pStyle w:val="FORMATTEXT"/>
        <w:ind w:firstLine="568"/>
        <w:jc w:val="both"/>
      </w:pPr>
    </w:p>
    <w:p w:rsidR="00000000" w:rsidRDefault="00C75414">
      <w:pPr>
        <w:pStyle w:val="FORMATTEXT"/>
        <w:ind w:firstLine="568"/>
        <w:jc w:val="both"/>
      </w:pPr>
      <w:r>
        <w:t xml:space="preserve">290. При работе котлов на </w:t>
      </w:r>
      <w:r>
        <w:t>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000" w:rsidRDefault="00C75414">
      <w:pPr>
        <w:pStyle w:val="FORMATTEXT"/>
        <w:ind w:firstLine="568"/>
        <w:jc w:val="both"/>
      </w:pPr>
    </w:p>
    <w:p w:rsidR="00000000" w:rsidRDefault="00C75414">
      <w:pPr>
        <w:pStyle w:val="FORMATTEXT"/>
        <w:ind w:firstLine="568"/>
        <w:jc w:val="both"/>
      </w:pPr>
      <w:r>
        <w:t xml:space="preserve">291. При разрыве мазутопровода или газопровода в </w:t>
      </w:r>
      <w:r>
        <w:t>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w:t>
      </w:r>
      <w:r>
        <w:t>, а также для предупреждения пожара или взрыва.</w:t>
      </w:r>
    </w:p>
    <w:p w:rsidR="00000000" w:rsidRDefault="00C75414">
      <w:pPr>
        <w:pStyle w:val="FORMATTEXT"/>
        <w:ind w:firstLine="568"/>
        <w:jc w:val="both"/>
      </w:pPr>
    </w:p>
    <w:p w:rsidR="00000000" w:rsidRDefault="00C75414">
      <w:pPr>
        <w:pStyle w:val="FORMATTEXT"/>
        <w:ind w:firstLine="568"/>
        <w:jc w:val="both"/>
      </w:pPr>
      <w:r>
        <w:t>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w:t>
      </w:r>
      <w:r>
        <w:t xml:space="preserve">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w:t>
      </w:r>
      <w:r>
        <w:t>-химического режима.</w:t>
      </w:r>
    </w:p>
    <w:p w:rsidR="00000000" w:rsidRDefault="00C75414">
      <w:pPr>
        <w:pStyle w:val="FORMATTEXT"/>
        <w:ind w:firstLine="568"/>
        <w:jc w:val="both"/>
      </w:pPr>
    </w:p>
    <w:p w:rsidR="00000000" w:rsidRDefault="00C75414">
      <w:pPr>
        <w:pStyle w:val="FORMATTEXT"/>
        <w:ind w:firstLine="568"/>
        <w:jc w:val="both"/>
      </w:pPr>
      <w: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w:t>
      </w:r>
      <w:r>
        <w:t>ами для докотловой обработки воды.</w:t>
      </w:r>
    </w:p>
    <w:p w:rsidR="00000000" w:rsidRDefault="00C75414">
      <w:pPr>
        <w:pStyle w:val="FORMATTEXT"/>
        <w:ind w:firstLine="568"/>
        <w:jc w:val="both"/>
      </w:pPr>
    </w:p>
    <w:p w:rsidR="00000000" w:rsidRDefault="00C75414">
      <w:pPr>
        <w:pStyle w:val="FORMATTEXT"/>
        <w:ind w:firstLine="568"/>
        <w:jc w:val="both"/>
      </w:pPr>
      <w: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00000" w:rsidRDefault="00C75414">
      <w:pPr>
        <w:pStyle w:val="FORMATTEXT"/>
        <w:ind w:firstLine="568"/>
        <w:jc w:val="both"/>
      </w:pPr>
    </w:p>
    <w:p w:rsidR="00000000" w:rsidRDefault="00C75414">
      <w:pPr>
        <w:pStyle w:val="FORMATTEXT"/>
        <w:ind w:firstLine="568"/>
        <w:jc w:val="both"/>
      </w:pPr>
      <w:r>
        <w:t>Для обеспечения безопасности котлов паропроизводитель</w:t>
      </w:r>
      <w:r>
        <w:t>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000000" w:rsidRDefault="00C75414">
      <w:pPr>
        <w:pStyle w:val="FORMATTEXT"/>
        <w:ind w:firstLine="568"/>
        <w:jc w:val="both"/>
      </w:pPr>
    </w:p>
    <w:p w:rsidR="00000000" w:rsidRDefault="00C75414">
      <w:pPr>
        <w:pStyle w:val="FORMATTEXT"/>
        <w:ind w:firstLine="568"/>
        <w:jc w:val="both"/>
      </w:pPr>
      <w:r>
        <w:t>Технология и способы докотловой и внутр</w:t>
      </w:r>
      <w:r>
        <w:t xml:space="preserve">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w:t>
      </w:r>
      <w:r>
        <w:t>обеспечения которого применяется котел.</w:t>
      </w:r>
    </w:p>
    <w:p w:rsidR="00000000" w:rsidRDefault="00C75414">
      <w:pPr>
        <w:pStyle w:val="FORMATTEXT"/>
        <w:ind w:firstLine="568"/>
        <w:jc w:val="both"/>
      </w:pPr>
    </w:p>
    <w:p w:rsidR="00000000" w:rsidRDefault="00C75414">
      <w:pPr>
        <w:pStyle w:val="FORMATTEXT"/>
        <w:ind w:firstLine="568"/>
        <w:jc w:val="both"/>
      </w:pPr>
      <w:r>
        <w:t>293. Подпитка сырой водой котлов, оборудованных устройствами для докотловой обработки воды, не допускается.</w:t>
      </w:r>
    </w:p>
    <w:p w:rsidR="00000000" w:rsidRDefault="00C75414">
      <w:pPr>
        <w:pStyle w:val="FORMATTEXT"/>
        <w:ind w:firstLine="568"/>
        <w:jc w:val="both"/>
      </w:pPr>
    </w:p>
    <w:p w:rsidR="00000000" w:rsidRDefault="00C75414">
      <w:pPr>
        <w:pStyle w:val="FORMATTEXT"/>
        <w:ind w:firstLine="568"/>
        <w:jc w:val="both"/>
      </w:pPr>
      <w:r>
        <w:t>В тех случаях, когда проектом предусмотрена в аварийных ситуациях подпитка котла сырой водой, на линиях сы</w:t>
      </w:r>
      <w:r>
        <w:t>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нормальной эксплуатации запорные органы должны находиться в зак</w:t>
      </w:r>
      <w:r>
        <w:t>рытом положении и быть опломбированы, а контрольный кран - открыт.</w:t>
      </w:r>
    </w:p>
    <w:p w:rsidR="00000000" w:rsidRDefault="00C75414">
      <w:pPr>
        <w:pStyle w:val="FORMATTEXT"/>
        <w:ind w:firstLine="568"/>
        <w:jc w:val="both"/>
      </w:pPr>
    </w:p>
    <w:p w:rsidR="00000000" w:rsidRDefault="00C75414">
      <w:pPr>
        <w:pStyle w:val="FORMATTEXT"/>
        <w:ind w:firstLine="568"/>
        <w:jc w:val="both"/>
      </w:pPr>
      <w: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w:t>
      </w:r>
      <w:r>
        <w:t>ериод. При этом котлы должны работать на сниженных температурных параметрах с температурой теплоносителя на выходе из котла не более 60°С.</w:t>
      </w:r>
    </w:p>
    <w:p w:rsidR="00000000" w:rsidRDefault="00C75414">
      <w:pPr>
        <w:pStyle w:val="FORMATTEXT"/>
        <w:ind w:firstLine="568"/>
        <w:jc w:val="both"/>
      </w:pPr>
    </w:p>
    <w:p w:rsidR="00000000" w:rsidRDefault="00C75414">
      <w:pPr>
        <w:pStyle w:val="FORMATTEXT"/>
        <w:ind w:firstLine="568"/>
        <w:jc w:val="both"/>
      </w:pPr>
      <w:r>
        <w:t>294. Докотловая и внутрикотловая обработка воды, регулирование качества воды осуществляются по инструкциям и режимны</w:t>
      </w:r>
      <w:r>
        <w:t>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w:t>
      </w:r>
      <w:r>
        <w:t xml:space="preserve">ителем котла и </w:t>
      </w:r>
      <w:r>
        <w:fldChar w:fldCharType="begin"/>
      </w:r>
      <w:r>
        <w:instrText xml:space="preserve"> HYPERLINK "kodeks://link/d?nd=499086260&amp;point=mark=00000000000000000000000000000000000000000000000000BQA0P5"\o"’’Об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w:instrText>
      </w:r>
      <w:r>
        <w:instrText xml:space="preserve">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приложением N 3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Эксплуатация установок докотловой обработки воды осуществляется по производственным инструкциям, ра</w:t>
      </w:r>
      <w:r>
        <w:t>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00000" w:rsidRDefault="00C75414">
      <w:pPr>
        <w:pStyle w:val="FORMATTEXT"/>
        <w:ind w:firstLine="568"/>
        <w:jc w:val="both"/>
      </w:pPr>
    </w:p>
    <w:p w:rsidR="00000000" w:rsidRDefault="00C75414">
      <w:pPr>
        <w:pStyle w:val="FORMATTEXT"/>
        <w:ind w:firstLine="568"/>
        <w:jc w:val="both"/>
      </w:pPr>
      <w:r>
        <w:t>Инструкции и режимные карты должны быть утверждены руководителем эксплуатирующей организац</w:t>
      </w:r>
      <w:r>
        <w:t>ии и находиться на рабочих местах персонала.</w:t>
      </w:r>
    </w:p>
    <w:p w:rsidR="00000000" w:rsidRDefault="00C75414">
      <w:pPr>
        <w:pStyle w:val="FORMATTEXT"/>
        <w:ind w:firstLine="568"/>
        <w:jc w:val="both"/>
      </w:pPr>
    </w:p>
    <w:p w:rsidR="00000000" w:rsidRDefault="00C75414">
      <w:pPr>
        <w:pStyle w:val="FORMATTEXT"/>
        <w:ind w:firstLine="568"/>
        <w:jc w:val="both"/>
      </w:pPr>
      <w:r>
        <w:t>295. Химический контроль при эксплуатации котлов должен обеспечивать:</w:t>
      </w:r>
    </w:p>
    <w:p w:rsidR="00000000" w:rsidRDefault="00C75414">
      <w:pPr>
        <w:pStyle w:val="FORMATTEXT"/>
        <w:ind w:firstLine="568"/>
        <w:jc w:val="both"/>
      </w:pPr>
    </w:p>
    <w:p w:rsidR="00000000" w:rsidRDefault="00C75414">
      <w:pPr>
        <w:pStyle w:val="FORMATTEXT"/>
        <w:ind w:firstLine="568"/>
        <w:jc w:val="both"/>
      </w:pPr>
      <w:r>
        <w:t xml:space="preserve">а) своевременное выявление нарушений режимов работы водоподготовительного, теплоэнергетического и теплосетевого оборудования, приводящих к </w:t>
      </w:r>
      <w:r>
        <w:t>коррозии, накипеобразованию и отложениям;</w:t>
      </w:r>
    </w:p>
    <w:p w:rsidR="00000000" w:rsidRDefault="00C75414">
      <w:pPr>
        <w:pStyle w:val="FORMATTEXT"/>
        <w:ind w:firstLine="568"/>
        <w:jc w:val="both"/>
      </w:pPr>
    </w:p>
    <w:p w:rsidR="00000000" w:rsidRDefault="00C75414">
      <w:pPr>
        <w:pStyle w:val="FORMATTEXT"/>
        <w:ind w:firstLine="568"/>
        <w:jc w:val="both"/>
      </w:pPr>
      <w: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00000" w:rsidRDefault="00C75414">
      <w:pPr>
        <w:pStyle w:val="FORMATTEXT"/>
        <w:ind w:firstLine="568"/>
        <w:jc w:val="both"/>
      </w:pPr>
    </w:p>
    <w:p w:rsidR="00000000" w:rsidRDefault="00C75414">
      <w:pPr>
        <w:pStyle w:val="FORMATTEXT"/>
        <w:ind w:firstLine="568"/>
        <w:jc w:val="both"/>
      </w:pPr>
      <w:r>
        <w:t>296. Периодичность отбора проб исходной, х</w:t>
      </w:r>
      <w:r>
        <w:t>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000000" w:rsidRDefault="00C75414">
      <w:pPr>
        <w:pStyle w:val="FORMATTEXT"/>
        <w:ind w:firstLine="568"/>
        <w:jc w:val="both"/>
      </w:pPr>
    </w:p>
    <w:p w:rsidR="00000000" w:rsidRDefault="00C75414">
      <w:pPr>
        <w:pStyle w:val="FORMATTEXT"/>
        <w:ind w:firstLine="568"/>
        <w:jc w:val="both"/>
      </w:pPr>
      <w:r>
        <w:t xml:space="preserve">297. На </w:t>
      </w:r>
      <w:r>
        <w:t>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w:t>
      </w:r>
      <w:r>
        <w:t>их мер, препятствующих коррозии и образованию отложений.</w:t>
      </w:r>
    </w:p>
    <w:p w:rsidR="00000000" w:rsidRDefault="00C75414">
      <w:pPr>
        <w:pStyle w:val="FORMATTEXT"/>
        <w:ind w:firstLine="568"/>
        <w:jc w:val="both"/>
      </w:pPr>
    </w:p>
    <w:p w:rsidR="00000000" w:rsidRDefault="00C75414">
      <w:pPr>
        <w:pStyle w:val="FORMATTEXT"/>
        <w:ind w:firstLine="568"/>
        <w:jc w:val="both"/>
      </w:pPr>
      <w:r>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00000" w:rsidRDefault="00C75414">
      <w:pPr>
        <w:pStyle w:val="FORMATTEXT"/>
        <w:ind w:firstLine="568"/>
        <w:jc w:val="both"/>
      </w:pPr>
    </w:p>
    <w:p w:rsidR="00000000" w:rsidRDefault="00C75414">
      <w:pPr>
        <w:pStyle w:val="FORMATTEXT"/>
        <w:ind w:firstLine="568"/>
        <w:jc w:val="both"/>
      </w:pPr>
      <w:r>
        <w:t>На каждый котел должен быть заведен ремонтный журнал, в к</w:t>
      </w:r>
      <w:r>
        <w:t>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w:t>
      </w:r>
      <w:r>
        <w:t>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w:t>
      </w:r>
      <w:r>
        <w:t>екты, выявленные в период ремонта.</w:t>
      </w:r>
    </w:p>
    <w:p w:rsidR="00000000" w:rsidRDefault="00C75414">
      <w:pPr>
        <w:pStyle w:val="FORMATTEXT"/>
        <w:ind w:firstLine="568"/>
        <w:jc w:val="both"/>
      </w:pPr>
    </w:p>
    <w:p w:rsidR="00000000" w:rsidRDefault="00C75414">
      <w:pPr>
        <w:pStyle w:val="FORMATTEXT"/>
        <w:ind w:firstLine="568"/>
        <w:jc w:val="both"/>
      </w:pPr>
      <w: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w:t>
      </w:r>
      <w:r>
        <w:t>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00000" w:rsidRDefault="00C75414">
      <w:pPr>
        <w:pStyle w:val="FORMATTEXT"/>
        <w:ind w:firstLine="568"/>
        <w:jc w:val="both"/>
      </w:pPr>
    </w:p>
    <w:p w:rsidR="00000000" w:rsidRDefault="00C75414">
      <w:pPr>
        <w:pStyle w:val="FORMATTEXT"/>
        <w:ind w:firstLine="568"/>
        <w:jc w:val="both"/>
      </w:pPr>
      <w:r>
        <w:t>В случае если арматура трубопроводов пара и воды бесфланцевая, отключение котла должно быть произвед</w:t>
      </w:r>
      <w:r>
        <w:t>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w:t>
      </w:r>
      <w:r>
        <w:t>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w:t>
      </w:r>
      <w:r>
        <w:t xml:space="preserve">ругой порядок их хранения.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"kodeks://link/d?nd=542615366&amp;point=mark=000000000000000000000000000000000000000000000000008OI0LL"\o"’’О внесении изменений в Федеральные нормы и правила в о</w:instrText>
      </w:r>
      <w:r>
        <w:instrText>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w:instrText>
      </w:r>
      <w:r>
        <w:instrText>0000000000000000000000000000000A820NC"\o"’’Об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w:t>
      </w:r>
      <w:r>
        <w:lastRenderedPageBreak/>
        <w:t>наличие. При установке прокладок между фланцами и заглушкой</w:t>
      </w:r>
      <w:r>
        <w:t xml:space="preserve"> прокладки должны быть без хвостовиков.</w:t>
      </w:r>
    </w:p>
    <w:p w:rsidR="00000000" w:rsidRDefault="00C75414">
      <w:pPr>
        <w:pStyle w:val="FORMATTEXT"/>
        <w:ind w:firstLine="568"/>
        <w:jc w:val="both"/>
      </w:pPr>
    </w:p>
    <w:p w:rsidR="00000000" w:rsidRDefault="00C75414">
      <w:pPr>
        <w:pStyle w:val="FORMATTEXT"/>
        <w:ind w:firstLine="568"/>
        <w:jc w:val="both"/>
      </w:pPr>
      <w:r>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w:t>
      </w:r>
      <w:r>
        <w:t>орядительными документами эксплуатирующей организации.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эксплуатации сосудов под давлением </w:t>
      </w:r>
    </w:p>
    <w:p w:rsidR="00000000" w:rsidRDefault="00C75414">
      <w:pPr>
        <w:pStyle w:val="FORMATTEXT"/>
        <w:ind w:firstLine="568"/>
        <w:jc w:val="both"/>
      </w:pPr>
      <w:r>
        <w:t>302. Эксплуатация сосудов под давлением, должна осуществляться в соответствии с разработанной и утвержденной руководством эксплуатирующей организации</w:t>
      </w:r>
      <w:r>
        <w:t xml:space="preserve"> производственной инструкцией по режиму работы и безопасному обслуживанию сосудов. В инструкции, в частности, должны быть регламентированы:</w:t>
      </w:r>
    </w:p>
    <w:p w:rsidR="00000000" w:rsidRDefault="00C75414">
      <w:pPr>
        <w:pStyle w:val="FORMATTEXT"/>
        <w:ind w:firstLine="568"/>
        <w:jc w:val="both"/>
      </w:pPr>
    </w:p>
    <w:p w:rsidR="00000000" w:rsidRDefault="00C75414">
      <w:pPr>
        <w:pStyle w:val="FORMATTEXT"/>
        <w:ind w:firstLine="568"/>
        <w:jc w:val="both"/>
      </w:pPr>
      <w:r>
        <w:t>а) сосуды, на которые распространяется инструкция, их назначение;</w:t>
      </w:r>
    </w:p>
    <w:p w:rsidR="00000000" w:rsidRDefault="00C75414">
      <w:pPr>
        <w:pStyle w:val="FORMATTEXT"/>
        <w:ind w:firstLine="568"/>
        <w:jc w:val="both"/>
      </w:pPr>
    </w:p>
    <w:p w:rsidR="00000000" w:rsidRDefault="00C75414">
      <w:pPr>
        <w:pStyle w:val="FORMATTEXT"/>
        <w:ind w:firstLine="568"/>
        <w:jc w:val="both"/>
      </w:pPr>
      <w:r>
        <w:t>б) обязанности персонала во время дежурства по н</w:t>
      </w:r>
      <w:r>
        <w:t>аблюдению и контролю за работой сосуда;</w:t>
      </w:r>
    </w:p>
    <w:p w:rsidR="00000000" w:rsidRDefault="00C75414">
      <w:pPr>
        <w:pStyle w:val="FORMATTEXT"/>
        <w:ind w:firstLine="568"/>
        <w:jc w:val="both"/>
      </w:pPr>
    </w:p>
    <w:p w:rsidR="00000000" w:rsidRDefault="00C75414">
      <w:pPr>
        <w:pStyle w:val="FORMATTEXT"/>
        <w:ind w:firstLine="568"/>
        <w:jc w:val="both"/>
      </w:pPr>
      <w:r>
        <w:t>в) порядок проверки исправности обслуживаемых сосудов и относящегося к ним оборудования в рабочем состоянии;</w:t>
      </w:r>
    </w:p>
    <w:p w:rsidR="00000000" w:rsidRDefault="00C75414">
      <w:pPr>
        <w:pStyle w:val="FORMATTEXT"/>
        <w:ind w:firstLine="568"/>
        <w:jc w:val="both"/>
      </w:pPr>
    </w:p>
    <w:p w:rsidR="00000000" w:rsidRDefault="00C75414">
      <w:pPr>
        <w:pStyle w:val="FORMATTEXT"/>
        <w:ind w:firstLine="568"/>
        <w:jc w:val="both"/>
      </w:pPr>
      <w:r>
        <w:t xml:space="preserve">г) порядок, сроки и способы проверки арматуры, предохранительных устройств, приборов автоматики защиты и </w:t>
      </w:r>
      <w:r>
        <w:t>сигнализации;</w:t>
      </w:r>
    </w:p>
    <w:p w:rsidR="00000000" w:rsidRDefault="00C75414">
      <w:pPr>
        <w:pStyle w:val="FORMATTEXT"/>
        <w:ind w:firstLine="568"/>
        <w:jc w:val="both"/>
      </w:pPr>
    </w:p>
    <w:p w:rsidR="00000000" w:rsidRDefault="00C75414">
      <w:pPr>
        <w:pStyle w:val="FORMATTEXT"/>
        <w:ind w:firstLine="568"/>
        <w:jc w:val="both"/>
      </w:pPr>
      <w:r>
        <w:t>д) порядок пуска в работу и остановки (прекращения работы) сосуда;</w:t>
      </w:r>
    </w:p>
    <w:p w:rsidR="00000000" w:rsidRDefault="00C75414">
      <w:pPr>
        <w:pStyle w:val="FORMATTEXT"/>
        <w:ind w:firstLine="568"/>
        <w:jc w:val="both"/>
      </w:pPr>
    </w:p>
    <w:p w:rsidR="00000000" w:rsidRDefault="00C75414">
      <w:pPr>
        <w:pStyle w:val="FORMATTEXT"/>
        <w:ind w:firstLine="568"/>
        <w:jc w:val="both"/>
      </w:pPr>
      <w:r>
        <w:t xml:space="preserve">е) меры безопасности при выводе оборудования в ремонт, а также дополнительные меры безопасности для сосудов с рабочей средой группы 1 (в соответствии с </w:t>
      </w:r>
      <w:r>
        <w:fldChar w:fldCharType="begin"/>
      </w:r>
      <w:r>
        <w:instrText xml:space="preserve"> HYPERLINK "kodeks://</w:instrText>
      </w:r>
      <w:r>
        <w:instrText>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w:instrText>
      </w:r>
      <w:r>
        <w:instrText>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ж) случаи, требующие немедленной остановки сосуда, предусмотренные настоящими ФНП, а также другие, обусловленные спецификой работы сосуда. Порядок ава</w:t>
      </w:r>
      <w:r>
        <w:t>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00000" w:rsidRDefault="00C75414">
      <w:pPr>
        <w:pStyle w:val="FORMATTEXT"/>
        <w:ind w:firstLine="568"/>
        <w:jc w:val="both"/>
      </w:pPr>
    </w:p>
    <w:p w:rsidR="00000000" w:rsidRDefault="00C75414">
      <w:pPr>
        <w:pStyle w:val="FORMATTEXT"/>
        <w:ind w:firstLine="568"/>
        <w:jc w:val="both"/>
      </w:pPr>
      <w:r>
        <w:t xml:space="preserve">з) порядок действия персонала в случае аварии или инцидента; </w:t>
      </w:r>
    </w:p>
    <w:p w:rsidR="00000000" w:rsidRDefault="00C75414">
      <w:pPr>
        <w:pStyle w:val="FORMATTEXT"/>
        <w:ind w:firstLine="568"/>
        <w:jc w:val="both"/>
      </w:pPr>
      <w:r>
        <w:t>(Подпункт в редакции, введенной в действие с 2</w:t>
      </w:r>
      <w:r>
        <w:t xml:space="preserve">6 июня 2018 года </w:t>
      </w:r>
      <w:r>
        <w:fldChar w:fldCharType="begin"/>
      </w:r>
      <w:r>
        <w:instrText xml:space="preserve"> HYPERLINK "kodeks://link/d?nd=542615366&amp;point=mark=000000000000000000000000000000000000000000000000008OK0LM"\o"’’О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w:instrText>
      </w:r>
      <w:r>
        <w:instrText>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"kodeks://link/d?nd=542625780&amp;point=mark=00000000000000000000000000000000000000000000000000A960NO"\o"’’Об утверждении Федеральных н</w:instrText>
      </w:r>
      <w:r>
        <w:instrText>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и) порядок ведения сменного журнала (оформление приема </w:t>
      </w:r>
      <w:r>
        <w:t>и сдачи дежурства, проверка записи лицом, ответственным за исправное состояние и безопасную эксплуатацию сосуда).</w:t>
      </w:r>
    </w:p>
    <w:p w:rsidR="00000000" w:rsidRDefault="00C75414">
      <w:pPr>
        <w:pStyle w:val="FORMATTEXT"/>
        <w:ind w:firstLine="568"/>
        <w:jc w:val="both"/>
      </w:pPr>
    </w:p>
    <w:p w:rsidR="00000000" w:rsidRDefault="00C75414">
      <w:pPr>
        <w:pStyle w:val="FORMATTEXT"/>
        <w:ind w:firstLine="568"/>
        <w:jc w:val="both"/>
      </w:pPr>
      <w:r>
        <w:t>303. В производственной инструкции по режиму работы и безопасному обслуживанию автоклавов с быстросъемными крышками должны быть дополнительно</w:t>
      </w:r>
      <w:r>
        <w:t xml:space="preserve"> включены указания о:</w:t>
      </w:r>
    </w:p>
    <w:p w:rsidR="00000000" w:rsidRDefault="00C75414">
      <w:pPr>
        <w:pStyle w:val="FORMATTEXT"/>
        <w:ind w:firstLine="568"/>
        <w:jc w:val="both"/>
      </w:pPr>
    </w:p>
    <w:p w:rsidR="00000000" w:rsidRDefault="00C75414">
      <w:pPr>
        <w:pStyle w:val="FORMATTEXT"/>
        <w:ind w:firstLine="568"/>
        <w:jc w:val="both"/>
      </w:pPr>
      <w:r>
        <w:t>а) порядке пользования ключ-маркой и замком;</w:t>
      </w:r>
    </w:p>
    <w:p w:rsidR="00000000" w:rsidRDefault="00C75414">
      <w:pPr>
        <w:pStyle w:val="FORMATTEXT"/>
        <w:ind w:firstLine="568"/>
        <w:jc w:val="both"/>
      </w:pPr>
    </w:p>
    <w:p w:rsidR="00000000" w:rsidRDefault="00C75414">
      <w:pPr>
        <w:pStyle w:val="FORMATTEXT"/>
        <w:ind w:firstLine="568"/>
        <w:jc w:val="both"/>
      </w:pPr>
      <w:r>
        <w:t>б) допустимых скоростях прогрева и охлаждения автоклава и методах их контроля;</w:t>
      </w:r>
    </w:p>
    <w:p w:rsidR="00000000" w:rsidRDefault="00C75414">
      <w:pPr>
        <w:pStyle w:val="FORMATTEXT"/>
        <w:ind w:firstLine="568"/>
        <w:jc w:val="both"/>
      </w:pPr>
    </w:p>
    <w:p w:rsidR="00000000" w:rsidRDefault="00C75414">
      <w:pPr>
        <w:pStyle w:val="FORMATTEXT"/>
        <w:ind w:firstLine="568"/>
        <w:jc w:val="both"/>
      </w:pPr>
      <w:r>
        <w:t>в) порядке наблюдения за тепловыми перемещениями автоклава и контроля за отсутствием защемлений подвижных о</w:t>
      </w:r>
      <w:r>
        <w:t>пор;</w:t>
      </w:r>
    </w:p>
    <w:p w:rsidR="00000000" w:rsidRDefault="00C75414">
      <w:pPr>
        <w:pStyle w:val="FORMATTEXT"/>
        <w:ind w:firstLine="568"/>
        <w:jc w:val="both"/>
      </w:pPr>
    </w:p>
    <w:p w:rsidR="00000000" w:rsidRDefault="00C75414">
      <w:pPr>
        <w:pStyle w:val="FORMATTEXT"/>
        <w:ind w:firstLine="568"/>
        <w:jc w:val="both"/>
      </w:pPr>
      <w:r>
        <w:t>г) контроле за непрерывным отводом конденсата.</w:t>
      </w:r>
    </w:p>
    <w:p w:rsidR="00000000" w:rsidRDefault="00C75414">
      <w:pPr>
        <w:pStyle w:val="FORMATTEXT"/>
        <w:ind w:firstLine="568"/>
        <w:jc w:val="both"/>
      </w:pPr>
    </w:p>
    <w:p w:rsidR="00000000" w:rsidRDefault="00C75414">
      <w:pPr>
        <w:pStyle w:val="FORMATTEXT"/>
        <w:ind w:firstLine="568"/>
        <w:jc w:val="both"/>
      </w:pPr>
      <w:r>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w:t>
      </w:r>
      <w:r>
        <w:t>тв автоматического управления; предохранительных и блокирующих устройств. Схемы включения сосудов должны быть на рабочих местах.</w:t>
      </w:r>
    </w:p>
    <w:p w:rsidR="00000000" w:rsidRDefault="00C75414">
      <w:pPr>
        <w:pStyle w:val="FORMATTEXT"/>
        <w:ind w:firstLine="568"/>
        <w:jc w:val="both"/>
      </w:pPr>
    </w:p>
    <w:p w:rsidR="00000000" w:rsidRDefault="00C75414">
      <w:pPr>
        <w:pStyle w:val="FORMATTEXT"/>
        <w:ind w:firstLine="568"/>
        <w:jc w:val="both"/>
      </w:pPr>
      <w:r>
        <w:t>305. При эксплуатации сосудов, обогреваемых горячими газами, необходимо обеспечить надежное охлаждение стенок, находящихся под</w:t>
      </w:r>
      <w:r>
        <w:t xml:space="preserve"> давлением, не допуская превышение температуры стенки выше допустимых значений.</w:t>
      </w:r>
    </w:p>
    <w:p w:rsidR="00000000" w:rsidRDefault="00C75414">
      <w:pPr>
        <w:pStyle w:val="FORMATTEXT"/>
        <w:ind w:firstLine="568"/>
        <w:jc w:val="both"/>
      </w:pPr>
    </w:p>
    <w:p w:rsidR="00000000" w:rsidRDefault="00C75414">
      <w:pPr>
        <w:pStyle w:val="FORMATTEXT"/>
        <w:ind w:firstLine="568"/>
        <w:jc w:val="both"/>
      </w:pPr>
      <w:r>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w:t>
      </w:r>
      <w:r>
        <w:t>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00000" w:rsidRDefault="00C75414">
      <w:pPr>
        <w:pStyle w:val="FORMATTEXT"/>
        <w:ind w:firstLine="568"/>
        <w:jc w:val="both"/>
      </w:pPr>
    </w:p>
    <w:p w:rsidR="00000000" w:rsidRDefault="00C75414">
      <w:pPr>
        <w:pStyle w:val="FORMATTEXT"/>
        <w:ind w:firstLine="568"/>
        <w:jc w:val="both"/>
      </w:pPr>
      <w:r>
        <w:t>307. При эксплуатации сосуда с рабочим давление</w:t>
      </w:r>
      <w:r>
        <w:t xml:space="preserve">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 </w:t>
      </w:r>
    </w:p>
    <w:p w:rsidR="00000000" w:rsidRDefault="00C75414">
      <w:pPr>
        <w:pStyle w:val="FORMATTEXT"/>
        <w:ind w:firstLine="568"/>
        <w:jc w:val="both"/>
      </w:pPr>
      <w:r>
        <w:t xml:space="preserve">(Пункт в редакции, введенной в действие с </w:t>
      </w:r>
      <w:r>
        <w:t xml:space="preserve">26 июня 2018 года </w:t>
      </w:r>
      <w:r>
        <w:fldChar w:fldCharType="begin"/>
      </w:r>
      <w:r>
        <w:instrText xml:space="preserve"> HYPERLINK "kodeks://link/d?nd=542615366&amp;point=mark=000000000000000000000000000000000000000000000000008OM0LN"\o"’’О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w:instrText>
      </w:r>
      <w:r>
        <w:instrText>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"kodeks://link/d?nd=542625780&amp;point=mark=00000000000000000000000000000000000000000000000000A9A0NP"\o"’’Об утверждении Федеральных </w:instrText>
      </w:r>
      <w:r>
        <w:instrText>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308. На шкале манометра владельцем сосуда должна быть </w:t>
      </w:r>
      <w:r>
        <w:t>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w:t>
      </w:r>
      <w:r>
        <w:t>ра.</w:t>
      </w:r>
    </w:p>
    <w:p w:rsidR="00000000" w:rsidRDefault="00C75414">
      <w:pPr>
        <w:pStyle w:val="FORMATTEXT"/>
        <w:ind w:firstLine="568"/>
        <w:jc w:val="both"/>
      </w:pPr>
    </w:p>
    <w:p w:rsidR="00000000" w:rsidRDefault="00C75414">
      <w:pPr>
        <w:pStyle w:val="FORMATTEXT"/>
        <w:ind w:firstLine="568"/>
        <w:jc w:val="both"/>
      </w:pPr>
      <w:r>
        <w:t>Манометр должен быть выбран с такой шкалой, чтобы предел измерения рабочего давления находился во второй трети шкалы.</w:t>
      </w:r>
    </w:p>
    <w:p w:rsidR="00000000" w:rsidRDefault="00C75414">
      <w:pPr>
        <w:pStyle w:val="FORMATTEXT"/>
        <w:ind w:firstLine="568"/>
        <w:jc w:val="both"/>
      </w:pPr>
    </w:p>
    <w:p w:rsidR="00000000" w:rsidRDefault="00C75414">
      <w:pPr>
        <w:pStyle w:val="FORMATTEXT"/>
        <w:ind w:firstLine="568"/>
        <w:jc w:val="both"/>
      </w:pPr>
      <w:r>
        <w:t>309. Установка манометра на сосуде должна обеспечить отчетливую видимость его показаний обслуживающему персоналу.</w:t>
      </w:r>
    </w:p>
    <w:p w:rsidR="00000000" w:rsidRDefault="00C75414">
      <w:pPr>
        <w:pStyle w:val="FORMATTEXT"/>
        <w:ind w:firstLine="568"/>
        <w:jc w:val="both"/>
      </w:pPr>
    </w:p>
    <w:p w:rsidR="00000000" w:rsidRDefault="00C75414">
      <w:pPr>
        <w:pStyle w:val="FORMATTEXT"/>
        <w:ind w:firstLine="568"/>
        <w:jc w:val="both"/>
      </w:pPr>
      <w:r>
        <w:t>Номинальный диаме</w:t>
      </w:r>
      <w:r>
        <w:t xml:space="preserve">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w:instrText>
      </w:r>
      <w:r>
        <w:instrText>odeks://link/d?nd=542615366&amp;point=mark=000000000000000000000000000000000000000000000000008OO0LO"\o"’’О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w:instrText>
      </w:r>
      <w:r>
        <w:instrText>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"kodeks://link/d?nd=542625780&amp;point=mark=00000000000000000000000000000000000000000000000000A9E0NR"\o"’’Об утверждении Федеральных норм и правил в области промышл</w:instrText>
      </w:r>
      <w:r>
        <w:instrText>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Установка манометров на высоте более 3 м от уровня площадки не разрешается.</w:t>
      </w:r>
    </w:p>
    <w:p w:rsidR="00000000" w:rsidRDefault="00C75414">
      <w:pPr>
        <w:pStyle w:val="FORMATTEXT"/>
        <w:ind w:firstLine="568"/>
        <w:jc w:val="both"/>
      </w:pPr>
    </w:p>
    <w:p w:rsidR="00000000" w:rsidRDefault="00C75414">
      <w:pPr>
        <w:pStyle w:val="FORMATTEXT"/>
        <w:ind w:firstLine="568"/>
        <w:jc w:val="both"/>
      </w:pPr>
      <w:r>
        <w:t>310. Для</w:t>
      </w:r>
      <w:r>
        <w:t xml:space="preserve">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00000" w:rsidRDefault="00C75414">
      <w:pPr>
        <w:pStyle w:val="FORMATTEXT"/>
        <w:ind w:firstLine="568"/>
        <w:jc w:val="both"/>
      </w:pPr>
    </w:p>
    <w:p w:rsidR="00000000" w:rsidRDefault="00C75414">
      <w:pPr>
        <w:pStyle w:val="FORMATTEXT"/>
        <w:ind w:firstLine="568"/>
        <w:jc w:val="both"/>
      </w:pPr>
      <w:r>
        <w:t>В необходимых случаях манометр в зависимости от условий работы и свойств среды, находящейся в сосуде, должен быть</w:t>
      </w:r>
      <w:r>
        <w:t xml:space="preserve">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00000" w:rsidRDefault="00C75414">
      <w:pPr>
        <w:pStyle w:val="FORMATTEXT"/>
        <w:ind w:firstLine="568"/>
        <w:jc w:val="both"/>
      </w:pPr>
    </w:p>
    <w:p w:rsidR="00000000" w:rsidRDefault="00C75414">
      <w:pPr>
        <w:pStyle w:val="FORMATTEXT"/>
        <w:ind w:firstLine="568"/>
        <w:jc w:val="both"/>
      </w:pPr>
      <w:r>
        <w:t>Манометры и соединяющие их с сосудом трубопроводы должны быть за</w:t>
      </w:r>
      <w:r>
        <w:t>щищены от замерзания.</w:t>
      </w:r>
    </w:p>
    <w:p w:rsidR="00000000" w:rsidRDefault="00C75414">
      <w:pPr>
        <w:pStyle w:val="FORMATTEXT"/>
        <w:ind w:firstLine="568"/>
        <w:jc w:val="both"/>
      </w:pPr>
    </w:p>
    <w:p w:rsidR="00000000" w:rsidRDefault="00C75414">
      <w:pPr>
        <w:pStyle w:val="FORMATTEXT"/>
        <w:ind w:firstLine="568"/>
        <w:jc w:val="both"/>
      </w:pPr>
      <w:r>
        <w:t xml:space="preserve">311. Вместо трехходового крана на сосудах, работающих под давлением более 2,5 МПа или при температуре среды более 250°С, а также со средой, относимой к группе 1 (в соответствии с </w:t>
      </w:r>
      <w:r>
        <w:fldChar w:fldCharType="begin"/>
      </w:r>
      <w:r>
        <w:instrText xml:space="preserve"> HYPERLINK "kodeks://link/d?nd=499031170&amp;point=mark=00</w:instrText>
      </w:r>
      <w:r>
        <w:instrText>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w:instrText>
      </w:r>
      <w:r>
        <w:instrText>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допускается установка отдельного штуцера с запорным устройством для подсоединения второго манометра.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w:instrText>
      </w:r>
      <w:r>
        <w:instrText>ink/d?nd=542615366&amp;point=mark=000000000000000000000000000000000000000000000000008OQ0LP"\o"’’О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 xml:space="preserve">Статус: действует с </w:instrText>
      </w:r>
      <w:r>
        <w:instrText>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"kodeks://link/d?nd=542625780&amp;point=mark=00000000000000000000000000000000000000000000000000A800NB"\o"’’Об утверждении Федеральных норм и правил в области промышленной без</w:instrText>
      </w:r>
      <w:r>
        <w:instrText>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Установка трехходового крана или заменяющего его устройства необязательна при наличии возможно</w:t>
      </w:r>
      <w:r>
        <w:t>сти проверки манометра в установленные сроки путем снятия его со стационарного сосуда.</w:t>
      </w:r>
    </w:p>
    <w:p w:rsidR="00000000" w:rsidRDefault="00C75414">
      <w:pPr>
        <w:pStyle w:val="FORMATTEXT"/>
        <w:ind w:firstLine="568"/>
        <w:jc w:val="both"/>
      </w:pPr>
    </w:p>
    <w:p w:rsidR="00000000" w:rsidRDefault="00C75414">
      <w:pPr>
        <w:pStyle w:val="FORMATTEXT"/>
        <w:ind w:firstLine="568"/>
        <w:jc w:val="both"/>
      </w:pPr>
      <w:r>
        <w:t>312. Манометры не допускаются к применению на сосудах в следующих случаях, если:</w:t>
      </w:r>
    </w:p>
    <w:p w:rsidR="00000000" w:rsidRDefault="00C75414">
      <w:pPr>
        <w:pStyle w:val="FORMATTEXT"/>
        <w:ind w:firstLine="568"/>
        <w:jc w:val="both"/>
      </w:pPr>
    </w:p>
    <w:p w:rsidR="00000000" w:rsidRDefault="00C75414">
      <w:pPr>
        <w:pStyle w:val="FORMATTEXT"/>
        <w:ind w:firstLine="568"/>
        <w:jc w:val="both"/>
      </w:pPr>
      <w:r>
        <w:t>а) на манометре отсутствует пломба или клеймо с отметкой о проведении поверки;</w:t>
      </w:r>
    </w:p>
    <w:p w:rsidR="00000000" w:rsidRDefault="00C75414">
      <w:pPr>
        <w:pStyle w:val="FORMATTEXT"/>
        <w:ind w:firstLine="568"/>
        <w:jc w:val="both"/>
      </w:pPr>
    </w:p>
    <w:p w:rsidR="00000000" w:rsidRDefault="00C75414">
      <w:pPr>
        <w:pStyle w:val="FORMATTEXT"/>
        <w:ind w:firstLine="568"/>
        <w:jc w:val="both"/>
      </w:pPr>
      <w:r>
        <w:t>б) ист</w:t>
      </w:r>
      <w:r>
        <w:t>ек срок поверки манометра;</w:t>
      </w:r>
    </w:p>
    <w:p w:rsidR="00000000" w:rsidRDefault="00C75414">
      <w:pPr>
        <w:pStyle w:val="FORMATTEXT"/>
        <w:ind w:firstLine="568"/>
        <w:jc w:val="both"/>
      </w:pPr>
    </w:p>
    <w:p w:rsidR="00000000" w:rsidRDefault="00C75414">
      <w:pPr>
        <w:pStyle w:val="FORMATTEXT"/>
        <w:ind w:firstLine="568"/>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C75414">
      <w:pPr>
        <w:pStyle w:val="FORMATTEXT"/>
        <w:ind w:firstLine="568"/>
        <w:jc w:val="both"/>
      </w:pPr>
    </w:p>
    <w:p w:rsidR="00000000" w:rsidRDefault="00C75414">
      <w:pPr>
        <w:pStyle w:val="FORMATTEXT"/>
        <w:ind w:firstLine="568"/>
        <w:jc w:val="both"/>
      </w:pPr>
      <w:r>
        <w:t>г) разбито стекло или имеются другие повреждения манометра, которы</w:t>
      </w:r>
      <w:r>
        <w:t xml:space="preserve">е могут отразиться на </w:t>
      </w:r>
      <w:r>
        <w:lastRenderedPageBreak/>
        <w:t>правильности его показаний.</w:t>
      </w:r>
    </w:p>
    <w:p w:rsidR="00000000" w:rsidRDefault="00C75414">
      <w:pPr>
        <w:pStyle w:val="FORMATTEXT"/>
        <w:ind w:firstLine="568"/>
        <w:jc w:val="both"/>
      </w:pPr>
    </w:p>
    <w:p w:rsidR="00000000" w:rsidRDefault="00C75414">
      <w:pPr>
        <w:pStyle w:val="FORMATTEXT"/>
        <w:ind w:firstLine="568"/>
        <w:jc w:val="both"/>
      </w:pPr>
      <w:r>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w:t>
      </w:r>
      <w:r>
        <w:t>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w:t>
      </w:r>
      <w:r>
        <w:t>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314. При эксплуатации сосудов, работающих при изменяющейся температуре стенок, необходимо ос</w:t>
      </w:r>
      <w:r>
        <w:t>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315. Проверку исправности действия пружинного предохран</w:t>
      </w:r>
      <w:r>
        <w:t>ительного клапана осуществляют путем:</w:t>
      </w:r>
    </w:p>
    <w:p w:rsidR="00000000" w:rsidRDefault="00C75414">
      <w:pPr>
        <w:pStyle w:val="FORMATTEXT"/>
        <w:ind w:firstLine="568"/>
        <w:jc w:val="both"/>
      </w:pPr>
    </w:p>
    <w:p w:rsidR="00000000" w:rsidRDefault="00C75414">
      <w:pPr>
        <w:pStyle w:val="FORMATTEXT"/>
        <w:ind w:firstLine="568"/>
        <w:jc w:val="both"/>
      </w:pPr>
      <w:r>
        <w:t xml:space="preserve">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 </w:t>
      </w:r>
    </w:p>
    <w:p w:rsidR="00000000" w:rsidRDefault="00C75414">
      <w:pPr>
        <w:pStyle w:val="FORMATTEXT"/>
        <w:ind w:firstLine="568"/>
        <w:jc w:val="both"/>
      </w:pPr>
      <w:r>
        <w:t>(Подпункт в редакции, введенной в действие с 26</w:t>
      </w:r>
      <w:r>
        <w:t xml:space="preserve"> июня 2018 года </w:t>
      </w:r>
      <w:r>
        <w:fldChar w:fldCharType="begin"/>
      </w:r>
      <w:r>
        <w:instrText xml:space="preserve"> HYPERLINK "kodeks://link/d?nd=542615366&amp;point=mark=000000000000000000000000000000000000000000000000008OS0LQ"\o"’’О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w:instrText>
      </w:r>
      <w:r>
        <w:instrText xml:space="preserve">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"kodeks://link/d?nd=542625780&amp;point=mark=00000000000000000000000000000000000000000000000000A920NK"\o"’’Об утверждении Федеральных но</w:instrText>
      </w:r>
      <w:r>
        <w:instrText>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проверки срабатывания клапана на стендах, если принуд</w:t>
      </w:r>
      <w:r>
        <w:t>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00000" w:rsidRDefault="00C75414">
      <w:pPr>
        <w:pStyle w:val="FORMATTEXT"/>
        <w:ind w:firstLine="568"/>
        <w:jc w:val="both"/>
      </w:pPr>
    </w:p>
    <w:p w:rsidR="00000000" w:rsidRDefault="00C75414">
      <w:pPr>
        <w:pStyle w:val="FORMATTEXT"/>
        <w:ind w:firstLine="568"/>
        <w:jc w:val="both"/>
      </w:pPr>
      <w:r>
        <w:t>При эксплуатации пружинного предохранительного клапана его пружина должна быть защищена от недопустимог</w:t>
      </w:r>
      <w:r>
        <w:t>о нагрева (охлаждения) и непосредственного воздействия рабочей среды, если она оказывает вредное действие на материал пружины.</w:t>
      </w:r>
    </w:p>
    <w:p w:rsidR="00000000" w:rsidRDefault="00C75414">
      <w:pPr>
        <w:pStyle w:val="FORMATTEXT"/>
        <w:ind w:firstLine="568"/>
        <w:jc w:val="both"/>
      </w:pPr>
    </w:p>
    <w:p w:rsidR="00000000" w:rsidRDefault="00C75414">
      <w:pPr>
        <w:pStyle w:val="FORMATTEXT"/>
        <w:ind w:firstLine="568"/>
        <w:jc w:val="both"/>
      </w:pPr>
      <w:r>
        <w:t>316. Установка манометра и предохранительного клапана необязательна на сосуде, у которого рабочее давление, установленное изгото</w:t>
      </w:r>
      <w:r>
        <w:t>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00000" w:rsidRDefault="00C75414">
      <w:pPr>
        <w:pStyle w:val="FORMATTEXT"/>
        <w:ind w:firstLine="568"/>
        <w:jc w:val="both"/>
      </w:pPr>
    </w:p>
    <w:p w:rsidR="00000000" w:rsidRDefault="00C75414">
      <w:pPr>
        <w:pStyle w:val="FORMATTEXT"/>
        <w:ind w:firstLine="568"/>
        <w:jc w:val="both"/>
      </w:pPr>
      <w:r>
        <w:t>317. На подводящем трубопроводе сосуда, рассчитан</w:t>
      </w:r>
      <w:r>
        <w:t>ного на давление, которое меньше давления питающего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w:t>
      </w:r>
      <w:r>
        <w:t xml:space="preserve">чае установки обводной линии (байпаса) она также должна быть оснащена редуцирующим устройством.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w:instrText>
      </w:r>
      <w:r>
        <w:instrText>0008OU0LR"\o"’’О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w:instrText>
      </w:r>
      <w:r>
        <w:instrText>YPERLINK "kodeks://link/d?nd=542625780&amp;point=mark=00000000000000000000000000000000000000000000000000A980NN"\o"’’Об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w:instrText>
      </w:r>
      <w:r>
        <w:instrText>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w:t>
      </w:r>
      <w:r>
        <w:t>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00000" w:rsidRDefault="00C75414">
      <w:pPr>
        <w:pStyle w:val="FORMATTEXT"/>
        <w:ind w:firstLine="568"/>
        <w:jc w:val="both"/>
      </w:pPr>
    </w:p>
    <w:p w:rsidR="00000000" w:rsidRDefault="00C75414">
      <w:pPr>
        <w:pStyle w:val="FORMATTEXT"/>
        <w:ind w:firstLine="568"/>
        <w:jc w:val="both"/>
      </w:pPr>
      <w:r>
        <w:t>Если вследствие физических свойств рабочей среды не обеспечив</w:t>
      </w:r>
      <w:r>
        <w:t>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00000" w:rsidRDefault="00C75414">
      <w:pPr>
        <w:pStyle w:val="FORMATTEXT"/>
        <w:ind w:firstLine="568"/>
        <w:jc w:val="both"/>
      </w:pPr>
    </w:p>
    <w:p w:rsidR="00000000" w:rsidRDefault="00C75414">
      <w:pPr>
        <w:pStyle w:val="FORMATTEXT"/>
        <w:ind w:firstLine="568"/>
        <w:jc w:val="both"/>
      </w:pPr>
      <w:r>
        <w:t xml:space="preserve">318. Пропускная способность предохранительных клапанов определяется в соответствии с действующей </w:t>
      </w:r>
      <w:r>
        <w:t>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000000" w:rsidRDefault="00C75414">
      <w:pPr>
        <w:pStyle w:val="FORMATTEXT"/>
        <w:ind w:firstLine="568"/>
        <w:jc w:val="both"/>
      </w:pPr>
    </w:p>
    <w:p w:rsidR="00000000" w:rsidRDefault="00C75414">
      <w:pPr>
        <w:pStyle w:val="FORMATTEXT"/>
        <w:ind w:firstLine="568"/>
        <w:jc w:val="both"/>
      </w:pPr>
      <w:r>
        <w:t>При работающих предохранительных клапанах в со</w:t>
      </w:r>
      <w:r>
        <w:t>суде не допускается давление, превышающее разрешенное давление:</w:t>
      </w:r>
    </w:p>
    <w:p w:rsidR="00000000" w:rsidRDefault="00C75414">
      <w:pPr>
        <w:pStyle w:val="FORMATTEXT"/>
        <w:ind w:firstLine="568"/>
        <w:jc w:val="both"/>
      </w:pPr>
    </w:p>
    <w:p w:rsidR="00000000" w:rsidRDefault="00C75414">
      <w:pPr>
        <w:pStyle w:val="FORMATTEXT"/>
        <w:ind w:firstLine="568"/>
        <w:jc w:val="both"/>
      </w:pPr>
      <w:r>
        <w:t>а) более чем на 0,05 МПа - для сосудов с давлением менее 0,3 МПа;</w:t>
      </w:r>
    </w:p>
    <w:p w:rsidR="00000000" w:rsidRDefault="00C75414">
      <w:pPr>
        <w:pStyle w:val="FORMATTEXT"/>
        <w:ind w:firstLine="568"/>
        <w:jc w:val="both"/>
      </w:pPr>
    </w:p>
    <w:p w:rsidR="00000000" w:rsidRDefault="00C75414">
      <w:pPr>
        <w:pStyle w:val="FORMATTEXT"/>
        <w:ind w:firstLine="568"/>
        <w:jc w:val="both"/>
      </w:pPr>
      <w:r>
        <w:t>б) более чем на 15% - для сосудов с давлением от 0,3 до 6 МПа включительно;</w:t>
      </w:r>
    </w:p>
    <w:p w:rsidR="00000000" w:rsidRDefault="00C75414">
      <w:pPr>
        <w:pStyle w:val="FORMATTEXT"/>
        <w:ind w:firstLine="568"/>
        <w:jc w:val="both"/>
      </w:pPr>
    </w:p>
    <w:p w:rsidR="00000000" w:rsidRDefault="00C75414">
      <w:pPr>
        <w:pStyle w:val="FORMATTEXT"/>
        <w:ind w:firstLine="568"/>
        <w:jc w:val="both"/>
      </w:pPr>
      <w:r>
        <w:t>в) более чем на 10% - для сосудов с давлением б</w:t>
      </w:r>
      <w:r>
        <w:t>олее 6 МПа.</w:t>
      </w:r>
    </w:p>
    <w:p w:rsidR="00000000" w:rsidRDefault="00C75414">
      <w:pPr>
        <w:pStyle w:val="FORMATTEXT"/>
        <w:ind w:firstLine="568"/>
        <w:jc w:val="both"/>
      </w:pPr>
    </w:p>
    <w:p w:rsidR="00000000" w:rsidRDefault="00C75414">
      <w:pPr>
        <w:pStyle w:val="FORMATTEXT"/>
        <w:ind w:firstLine="568"/>
        <w:jc w:val="both"/>
      </w:pPr>
      <w:r>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00000" w:rsidRDefault="00C75414">
      <w:pPr>
        <w:pStyle w:val="FORMATTEXT"/>
        <w:ind w:firstLine="568"/>
        <w:jc w:val="both"/>
      </w:pPr>
    </w:p>
    <w:p w:rsidR="00000000" w:rsidRDefault="00C75414">
      <w:pPr>
        <w:pStyle w:val="FORMATTEXT"/>
        <w:ind w:firstLine="568"/>
        <w:jc w:val="both"/>
      </w:pPr>
      <w:r>
        <w:t>Если в процессе эксплуатации снижено р</w:t>
      </w:r>
      <w:r>
        <w:t xml:space="preserve">абочее давление сосуда, то необходимо провести расчет пропускной способности предохранительных клапанов для новых условий работы.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w:instrText>
      </w:r>
      <w:r>
        <w:instrText>00000000000000000000000000000000000008P00LS"\o"’’О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"kodeks://link/d?nd=542625780&amp;point=mark=00000000000000000000000000000000000000000000000000A9A0NO"\o"’’Об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w:instrText>
      </w:r>
      <w:r>
        <w:instrText>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319. В целях обеспечения безопасной работы сосудов следует защищать присоединительные трубопроводы предохранительных клапанов (подводящие</w:t>
      </w:r>
      <w:r>
        <w:t>, отводящие и дренажные) от замерзания в них рабочей среды.</w:t>
      </w:r>
    </w:p>
    <w:p w:rsidR="00000000" w:rsidRDefault="00C75414">
      <w:pPr>
        <w:pStyle w:val="FORMATTEXT"/>
        <w:ind w:firstLine="568"/>
        <w:jc w:val="both"/>
      </w:pPr>
    </w:p>
    <w:p w:rsidR="00000000" w:rsidRDefault="00C75414">
      <w:pPr>
        <w:pStyle w:val="FORMATTEXT"/>
        <w:ind w:firstLine="568"/>
        <w:jc w:val="both"/>
      </w:pPr>
      <w: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00000" w:rsidRDefault="00C75414">
      <w:pPr>
        <w:pStyle w:val="FORMATTEXT"/>
        <w:ind w:firstLine="568"/>
        <w:jc w:val="both"/>
      </w:pPr>
    </w:p>
    <w:p w:rsidR="00000000" w:rsidRDefault="00C75414">
      <w:pPr>
        <w:pStyle w:val="FORMATTEXT"/>
        <w:ind w:firstLine="568"/>
        <w:jc w:val="both"/>
      </w:pPr>
      <w:r>
        <w:t>320. При установке на</w:t>
      </w:r>
      <w:r>
        <w:t xml:space="preserve">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w:t>
      </w:r>
      <w:r>
        <w:t>водов длиной более 1000 мм необходимо также учитывать величину их сопротивлений.</w:t>
      </w:r>
    </w:p>
    <w:p w:rsidR="00000000" w:rsidRDefault="00C75414">
      <w:pPr>
        <w:pStyle w:val="FORMATTEXT"/>
        <w:ind w:firstLine="568"/>
        <w:jc w:val="both"/>
      </w:pPr>
    </w:p>
    <w:p w:rsidR="00000000" w:rsidRDefault="00C75414">
      <w:pPr>
        <w:pStyle w:val="FORMATTEXT"/>
        <w:ind w:firstLine="568"/>
        <w:jc w:val="both"/>
      </w:pPr>
      <w:r>
        <w:t>321. Установка запорной арматуры между сосудом и предохранительным устройством, а также за ним не допускается.</w:t>
      </w:r>
    </w:p>
    <w:p w:rsidR="00000000" w:rsidRDefault="00C75414">
      <w:pPr>
        <w:pStyle w:val="FORMATTEXT"/>
        <w:ind w:firstLine="568"/>
        <w:jc w:val="both"/>
      </w:pPr>
    </w:p>
    <w:p w:rsidR="00000000" w:rsidRDefault="00C75414">
      <w:pPr>
        <w:pStyle w:val="FORMATTEXT"/>
        <w:ind w:firstLine="568"/>
        <w:jc w:val="both"/>
      </w:pPr>
      <w:r>
        <w:t>Для группы предохранительных устройств (двух и более) арматура</w:t>
      </w:r>
      <w:r>
        <w:t xml:space="preserve">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w:t>
      </w:r>
      <w:r>
        <w:t xml:space="preserve">иеся включенными предохранительные устройства имели суммарную пропускную способность, обеспечивающую выполнение требований </w:t>
      </w:r>
      <w:r>
        <w:fldChar w:fldCharType="begin"/>
      </w:r>
      <w:r>
        <w:instrText xml:space="preserve"> HYPERLINK "kodeks://link/d?nd=499086260&amp;point=mark=00000000000000000000000000000000000000000000000000A9A0NO"\o"’’Об утверждении Феде</w:instrText>
      </w:r>
      <w:r>
        <w:instrText>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 318 настоящих ФНП</w:t>
      </w:r>
      <w:r>
        <w:rPr>
          <w:color w:val="0000FF"/>
          <w:u w:val="single"/>
        </w:rPr>
        <w:t xml:space="preserve"> </w:t>
      </w:r>
      <w:r>
        <w:fldChar w:fldCharType="end"/>
      </w:r>
      <w:r>
        <w:t>.</w:t>
      </w:r>
      <w:r>
        <w:t xml:space="preserve"> При установке двух предохранительных устройств блокировка должна исключать возможность одновременного их отключения.</w:t>
      </w:r>
    </w:p>
    <w:p w:rsidR="00000000" w:rsidRDefault="00C75414">
      <w:pPr>
        <w:pStyle w:val="FORMATTEXT"/>
        <w:ind w:firstLine="568"/>
        <w:jc w:val="both"/>
      </w:pPr>
    </w:p>
    <w:p w:rsidR="00000000" w:rsidRDefault="00C75414">
      <w:pPr>
        <w:pStyle w:val="FORMATTEXT"/>
        <w:ind w:firstLine="568"/>
        <w:jc w:val="both"/>
      </w:pPr>
      <w:r>
        <w:t>322. Среда, выходящая из предохранительных устройств, должна отводиться в безопасное место. Сбрасываемые токсичные, взрыво- и пожароопасн</w:t>
      </w:r>
      <w:r>
        <w:t>ые технологические среды должны направляться в закрытые системы для дальнейшей утилизации или в системы организованного сжигания.</w:t>
      </w:r>
    </w:p>
    <w:p w:rsidR="00000000" w:rsidRDefault="00C75414">
      <w:pPr>
        <w:pStyle w:val="FORMATTEXT"/>
        <w:ind w:firstLine="568"/>
        <w:jc w:val="both"/>
      </w:pPr>
    </w:p>
    <w:p w:rsidR="00000000" w:rsidRDefault="00C75414">
      <w:pPr>
        <w:pStyle w:val="FORMATTEXT"/>
        <w:ind w:firstLine="568"/>
        <w:jc w:val="both"/>
      </w:pPr>
      <w:r>
        <w:t>В случаях, обоснованных проектной документацией, допускается сброс нетоксичных взрыво- и пожароопасных сред в атмосферу через</w:t>
      </w:r>
      <w:r>
        <w:t xml:space="preserve">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требований пожарной безопасности.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w:instrText>
      </w:r>
      <w:r>
        <w:instrText>INK "kodeks://link/d?nd=542615366&amp;point=mark=000000000000000000000000000000000000000000000000008P20LT"\o"’’О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w:instrText>
      </w:r>
      <w:r>
        <w:instrText>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"kodeks://link/d?nd=542625780&amp;point=mark=00000000000000000000000000000000000000000000000000A980NM"\o"’’Об утверждении Федеральных норм и правил в области п</w:instrText>
      </w:r>
      <w:r>
        <w:instrText>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Запрещается объединять сбросы, содержащие вещества, которые способны при смешив</w:t>
      </w:r>
      <w:r>
        <w:t>ании образовывать взрывоопасные смеси или нестабильные соединения.</w:t>
      </w:r>
    </w:p>
    <w:p w:rsidR="00000000" w:rsidRDefault="00C75414">
      <w:pPr>
        <w:pStyle w:val="FORMATTEXT"/>
        <w:ind w:firstLine="568"/>
        <w:jc w:val="both"/>
      </w:pPr>
    </w:p>
    <w:p w:rsidR="00000000" w:rsidRDefault="00C75414">
      <w:pPr>
        <w:pStyle w:val="FORMATTEXT"/>
        <w:ind w:firstLine="568"/>
        <w:jc w:val="both"/>
      </w:pPr>
      <w:r>
        <w:t>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w:t>
      </w:r>
      <w:r>
        <w:t>твами в местах возможного скопления конденсата. Из дренажных трубопроводов конденсат должен отводиться в безопасное место.</w:t>
      </w:r>
    </w:p>
    <w:p w:rsidR="00000000" w:rsidRDefault="00C75414">
      <w:pPr>
        <w:pStyle w:val="FORMATTEXT"/>
        <w:ind w:firstLine="568"/>
        <w:jc w:val="both"/>
      </w:pPr>
    </w:p>
    <w:p w:rsidR="00000000" w:rsidRDefault="00C75414">
      <w:pPr>
        <w:pStyle w:val="FORMATTEXT"/>
        <w:ind w:firstLine="568"/>
        <w:jc w:val="both"/>
      </w:pPr>
      <w:r>
        <w:t>Установка запорных органов или другой арматуры на дренажных трубопроводах не допускается.</w:t>
      </w:r>
    </w:p>
    <w:p w:rsidR="00000000" w:rsidRDefault="00C75414">
      <w:pPr>
        <w:pStyle w:val="FORMATTEXT"/>
        <w:ind w:firstLine="568"/>
        <w:jc w:val="both"/>
      </w:pPr>
    </w:p>
    <w:p w:rsidR="00000000" w:rsidRDefault="00C75414">
      <w:pPr>
        <w:pStyle w:val="FORMATTEXT"/>
        <w:ind w:firstLine="568"/>
        <w:jc w:val="both"/>
      </w:pPr>
      <w:r>
        <w:t>324. Мембранные предохранительные устройс</w:t>
      </w:r>
      <w:r>
        <w:t>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00000" w:rsidRDefault="00C75414">
      <w:pPr>
        <w:pStyle w:val="FORMATTEXT"/>
        <w:ind w:firstLine="568"/>
        <w:jc w:val="both"/>
      </w:pPr>
    </w:p>
    <w:p w:rsidR="00000000" w:rsidRDefault="00C75414">
      <w:pPr>
        <w:pStyle w:val="FORMATTEXT"/>
        <w:ind w:firstLine="568"/>
        <w:jc w:val="both"/>
      </w:pPr>
      <w:r>
        <w:t>Мембраны должны быть размещены только в предназначенных для них узлах крепления.</w:t>
      </w:r>
    </w:p>
    <w:p w:rsidR="00000000" w:rsidRDefault="00C75414">
      <w:pPr>
        <w:pStyle w:val="FORMATTEXT"/>
        <w:ind w:firstLine="568"/>
        <w:jc w:val="both"/>
      </w:pPr>
    </w:p>
    <w:p w:rsidR="00000000" w:rsidRDefault="00C75414">
      <w:pPr>
        <w:pStyle w:val="FORMATTEXT"/>
        <w:ind w:firstLine="568"/>
        <w:jc w:val="both"/>
      </w:pPr>
      <w:r>
        <w:t>Присоедин</w:t>
      </w:r>
      <w:r>
        <w:t>ительные трубопроводы должны быть защищены от замерзания в них рабочей среды.</w:t>
      </w:r>
    </w:p>
    <w:p w:rsidR="00000000" w:rsidRDefault="00C75414">
      <w:pPr>
        <w:pStyle w:val="FORMATTEXT"/>
        <w:ind w:firstLine="568"/>
        <w:jc w:val="both"/>
      </w:pPr>
    </w:p>
    <w:p w:rsidR="00000000" w:rsidRDefault="00C75414">
      <w:pPr>
        <w:pStyle w:val="FORMATTEXT"/>
        <w:ind w:firstLine="568"/>
        <w:jc w:val="both"/>
      </w:pPr>
      <w:r>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w:t>
      </w:r>
      <w:r>
        <w:t>ообщаться отводной трубкой с сигнальным манометром (для контроля исправности мембран).</w:t>
      </w:r>
    </w:p>
    <w:p w:rsidR="00000000" w:rsidRDefault="00C75414">
      <w:pPr>
        <w:pStyle w:val="FORMATTEXT"/>
        <w:ind w:firstLine="568"/>
        <w:jc w:val="both"/>
      </w:pPr>
    </w:p>
    <w:p w:rsidR="00000000" w:rsidRDefault="00C75414">
      <w:pPr>
        <w:pStyle w:val="FORMATTEXT"/>
        <w:ind w:firstLine="568"/>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w:t>
      </w:r>
      <w:r>
        <w:t>том защиты сосуда от превышения давления при любом положении переключающего устройства.</w:t>
      </w:r>
    </w:p>
    <w:p w:rsidR="00000000" w:rsidRDefault="00C75414">
      <w:pPr>
        <w:pStyle w:val="FORMATTEXT"/>
        <w:ind w:firstLine="568"/>
        <w:jc w:val="both"/>
      </w:pPr>
    </w:p>
    <w:p w:rsidR="00000000" w:rsidRDefault="00C75414">
      <w:pPr>
        <w:pStyle w:val="FORMATTEXT"/>
        <w:ind w:firstLine="568"/>
        <w:jc w:val="both"/>
      </w:pPr>
      <w:r>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w:t>
      </w:r>
      <w:r>
        <w:t>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Результаты проверки исправности предохранительных устройств, сведения об их настройке зап</w:t>
      </w:r>
      <w:r>
        <w:t>исывают в сменный журнал, сведения об их настройке оформляют актами лица, выполняющие указанные операции.</w:t>
      </w:r>
    </w:p>
    <w:p w:rsidR="00000000" w:rsidRDefault="00C75414">
      <w:pPr>
        <w:pStyle w:val="FORMATTEXT"/>
        <w:ind w:firstLine="568"/>
        <w:jc w:val="both"/>
      </w:pPr>
    </w:p>
    <w:p w:rsidR="00000000" w:rsidRDefault="00C75414">
      <w:pPr>
        <w:pStyle w:val="FORMATTEXT"/>
        <w:ind w:firstLine="568"/>
        <w:jc w:val="both"/>
      </w:pPr>
      <w:r>
        <w:t>327. При эксплуатации сосудов, имеющих границу раздела сред, у которых необходим контроль за уровнем жидкости, должны быть выполнены следующие требов</w:t>
      </w:r>
      <w:r>
        <w:t>ания:</w:t>
      </w:r>
    </w:p>
    <w:p w:rsidR="00000000" w:rsidRDefault="00C75414">
      <w:pPr>
        <w:pStyle w:val="FORMATTEXT"/>
        <w:ind w:firstLine="568"/>
        <w:jc w:val="both"/>
      </w:pPr>
    </w:p>
    <w:p w:rsidR="00000000" w:rsidRDefault="00C75414">
      <w:pPr>
        <w:pStyle w:val="FORMATTEXT"/>
        <w:ind w:firstLine="568"/>
        <w:jc w:val="both"/>
      </w:pPr>
      <w:r>
        <w:t>а) обеспечение хорошей видимости показаний указателя уровня жидкости;</w:t>
      </w:r>
    </w:p>
    <w:p w:rsidR="00000000" w:rsidRDefault="00C75414">
      <w:pPr>
        <w:pStyle w:val="FORMATTEXT"/>
        <w:ind w:firstLine="568"/>
        <w:jc w:val="both"/>
      </w:pPr>
    </w:p>
    <w:p w:rsidR="00000000" w:rsidRDefault="00C75414">
      <w:pPr>
        <w:pStyle w:val="FORMATTEXT"/>
        <w:ind w:firstLine="568"/>
        <w:jc w:val="both"/>
      </w:pPr>
      <w: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w:t>
      </w:r>
      <w:r>
        <w:t>твия;</w:t>
      </w:r>
    </w:p>
    <w:p w:rsidR="00000000" w:rsidRDefault="00C75414">
      <w:pPr>
        <w:pStyle w:val="FORMATTEXT"/>
        <w:ind w:firstLine="568"/>
        <w:jc w:val="both"/>
      </w:pPr>
    </w:p>
    <w:p w:rsidR="00000000" w:rsidRDefault="00C75414">
      <w:pPr>
        <w:pStyle w:val="FORMATTEXT"/>
        <w:ind w:firstLine="568"/>
        <w:jc w:val="both"/>
      </w:pPr>
      <w:r>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w:t>
      </w:r>
      <w:r>
        <w:t>х уровней жидкости;</w:t>
      </w:r>
    </w:p>
    <w:p w:rsidR="00000000" w:rsidRDefault="00C75414">
      <w:pPr>
        <w:pStyle w:val="FORMATTEXT"/>
        <w:ind w:firstLine="568"/>
        <w:jc w:val="both"/>
      </w:pPr>
    </w:p>
    <w:p w:rsidR="00000000" w:rsidRDefault="00C75414">
      <w:pPr>
        <w:pStyle w:val="FORMATTEXT"/>
        <w:ind w:firstLine="568"/>
        <w:jc w:val="both"/>
      </w:pPr>
      <w:r>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00000" w:rsidRDefault="00C75414">
      <w:pPr>
        <w:pStyle w:val="FORMATTEXT"/>
        <w:ind w:firstLine="568"/>
        <w:jc w:val="both"/>
      </w:pPr>
    </w:p>
    <w:p w:rsidR="00000000" w:rsidRDefault="00C75414">
      <w:pPr>
        <w:pStyle w:val="FORMATTEXT"/>
        <w:ind w:firstLine="568"/>
        <w:jc w:val="both"/>
      </w:pPr>
      <w:r>
        <w:t>д) при проведении продувки арматуры (краны, вентили), установленной на указате</w:t>
      </w:r>
      <w:r>
        <w:t>ле уровня, обеспечение отвода рабочей среды в безопасное место;</w:t>
      </w:r>
    </w:p>
    <w:p w:rsidR="00000000" w:rsidRDefault="00C75414">
      <w:pPr>
        <w:pStyle w:val="FORMATTEXT"/>
        <w:ind w:firstLine="568"/>
        <w:jc w:val="both"/>
      </w:pPr>
    </w:p>
    <w:p w:rsidR="00000000" w:rsidRDefault="00C75414">
      <w:pPr>
        <w:pStyle w:val="FORMATTEXT"/>
        <w:ind w:firstLine="568"/>
        <w:jc w:val="both"/>
      </w:pPr>
      <w:r>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00000" w:rsidRDefault="00C75414">
      <w:pPr>
        <w:pStyle w:val="FORMATTEXT"/>
        <w:ind w:firstLine="568"/>
        <w:jc w:val="both"/>
      </w:pPr>
    </w:p>
    <w:p w:rsidR="00000000" w:rsidRDefault="00C75414">
      <w:pPr>
        <w:pStyle w:val="FORMATTEXT"/>
        <w:ind w:firstLine="568"/>
        <w:jc w:val="both"/>
      </w:pPr>
      <w:r>
        <w:t>ж) обеспе</w:t>
      </w:r>
      <w:r>
        <w:t>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00000" w:rsidRDefault="00C75414">
      <w:pPr>
        <w:pStyle w:val="FORMATTEXT"/>
        <w:ind w:firstLine="568"/>
        <w:jc w:val="both"/>
      </w:pPr>
    </w:p>
    <w:p w:rsidR="00000000" w:rsidRDefault="00C75414">
      <w:pPr>
        <w:pStyle w:val="FORMATTEXT"/>
        <w:ind w:firstLine="568"/>
        <w:jc w:val="both"/>
      </w:pPr>
      <w:r>
        <w:t>328. Для поддержания сосудов в исправном состоянии эксплуатирующая организация обязана ор</w:t>
      </w:r>
      <w:r>
        <w:t>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w:t>
      </w:r>
      <w:r>
        <w:t>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w:t>
      </w:r>
      <w:r>
        <w:t>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00000" w:rsidRDefault="00C75414">
      <w:pPr>
        <w:pStyle w:val="FORMATTEXT"/>
        <w:ind w:firstLine="568"/>
        <w:jc w:val="both"/>
      </w:pPr>
    </w:p>
    <w:p w:rsidR="00000000" w:rsidRDefault="00C75414">
      <w:pPr>
        <w:pStyle w:val="FORMATTEXT"/>
        <w:ind w:firstLine="568"/>
        <w:jc w:val="both"/>
      </w:pPr>
      <w:r>
        <w:t>329. При работе внутри сосуда</w:t>
      </w:r>
      <w:r>
        <w:t xml:space="preserve">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w:t>
      </w:r>
      <w:r>
        <w:lastRenderedPageBreak/>
        <w:t>на отсутствие вредных ил</w:t>
      </w:r>
      <w:r>
        <w:t>и других веществ, превышающих предельно допустимые концентрации. Работы внутри сосуда должны быть выполнены по наряду-допуску.</w:t>
      </w:r>
    </w:p>
    <w:p w:rsidR="00000000" w:rsidRDefault="00C75414">
      <w:pPr>
        <w:pStyle w:val="FORMATTEXT"/>
        <w:ind w:firstLine="568"/>
        <w:jc w:val="both"/>
      </w:pPr>
    </w:p>
    <w:p w:rsidR="00000000" w:rsidRDefault="00C75414">
      <w:pPr>
        <w:pStyle w:val="FORMATTEXT"/>
        <w:ind w:firstLine="568"/>
        <w:jc w:val="both"/>
      </w:pPr>
      <w:r>
        <w:t>330. При отрицательной температуре окружающего воздуха пуск, остановка или испытание на герметичность сосудов, эксплуатируемых н</w:t>
      </w:r>
      <w:r>
        <w:t>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w:t>
      </w:r>
      <w:r>
        <w:t>ной документации.</w:t>
      </w:r>
    </w:p>
    <w:p w:rsidR="00000000" w:rsidRDefault="00C75414">
      <w:pPr>
        <w:pStyle w:val="FORMATTEXT"/>
        <w:ind w:firstLine="568"/>
        <w:jc w:val="both"/>
      </w:pPr>
    </w:p>
    <w:p w:rsidR="00000000" w:rsidRDefault="00C75414">
      <w:pPr>
        <w:pStyle w:val="FORMATTEXT"/>
        <w:ind w:firstLine="568"/>
        <w:jc w:val="both"/>
      </w:pPr>
      <w: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w:t>
      </w:r>
      <w:r>
        <w:t xml:space="preserve">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00000" w:rsidRDefault="00C75414">
      <w:pPr>
        <w:pStyle w:val="FORMATTEXT"/>
        <w:ind w:firstLine="568"/>
        <w:jc w:val="both"/>
      </w:pPr>
    </w:p>
    <w:p w:rsidR="00000000" w:rsidRDefault="00C75414">
      <w:pPr>
        <w:pStyle w:val="FORMATTEXT"/>
        <w:ind w:firstLine="568"/>
        <w:jc w:val="both"/>
      </w:pPr>
      <w:r>
        <w:t>а) минимальные значения давления рабочей среды и температуры воздуха, при которых возможен пуск сосуда в рабо</w:t>
      </w:r>
      <w:r>
        <w:t>ту;</w:t>
      </w:r>
    </w:p>
    <w:p w:rsidR="00000000" w:rsidRDefault="00C75414">
      <w:pPr>
        <w:pStyle w:val="FORMATTEXT"/>
        <w:ind w:firstLine="568"/>
        <w:jc w:val="both"/>
      </w:pPr>
    </w:p>
    <w:p w:rsidR="00000000" w:rsidRDefault="00C75414">
      <w:pPr>
        <w:pStyle w:val="FORMATTEXT"/>
        <w:ind w:firstLine="568"/>
        <w:jc w:val="both"/>
      </w:pPr>
      <w:r>
        <w:t>б) порядок (график) повышения давления (от минимального давления пуска до рабочего) в сосуде при пуске в работу и снижения - при остановке;</w:t>
      </w:r>
    </w:p>
    <w:p w:rsidR="00000000" w:rsidRDefault="00C75414">
      <w:pPr>
        <w:pStyle w:val="FORMATTEXT"/>
        <w:ind w:firstLine="568"/>
        <w:jc w:val="both"/>
      </w:pPr>
    </w:p>
    <w:p w:rsidR="00000000" w:rsidRDefault="00C75414">
      <w:pPr>
        <w:pStyle w:val="FORMATTEXT"/>
        <w:ind w:firstLine="568"/>
        <w:jc w:val="both"/>
      </w:pPr>
      <w:r>
        <w:t>в) допустимую скорость повышения температуры стенки сосуда при пуске в работу и снижения - при остановке.</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w:t>
      </w:r>
      <w:r>
        <w:rPr>
          <w:b/>
          <w:bCs/>
        </w:rPr>
        <w:t xml:space="preserve">ребования к эксплуатации трубопроводов </w:t>
      </w:r>
    </w:p>
    <w:p w:rsidR="00000000" w:rsidRDefault="00C75414">
      <w:pPr>
        <w:pStyle w:val="FORMATTEXT"/>
        <w:ind w:firstLine="568"/>
        <w:jc w:val="both"/>
      </w:pPr>
      <w:r>
        <w:t xml:space="preserve">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 </w:t>
      </w:r>
    </w:p>
    <w:p w:rsidR="00000000" w:rsidRDefault="00C75414">
      <w:pPr>
        <w:pStyle w:val="FORMATTEXT"/>
        <w:ind w:firstLine="568"/>
        <w:jc w:val="both"/>
      </w:pPr>
      <w:r>
        <w:t>(Пункт в реда</w:t>
      </w:r>
      <w:r>
        <w:t xml:space="preserve">кции, введенной в действие с 26 июня 2018 года </w:t>
      </w:r>
      <w:r>
        <w:fldChar w:fldCharType="begin"/>
      </w:r>
      <w:r>
        <w:instrText xml:space="preserve"> HYPERLINK "kodeks://link/d?nd=542615366&amp;point=mark=000000000000000000000000000000000000000000000000008P40LU"\o"’’О внесении изменений в Федеральные нормы и правила в области промышленной безопасности ’’Правил</w:instrText>
      </w:r>
      <w:r>
        <w:instrText>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"kodeks://link/d?nd=542625780&amp;point=mark=00000000000000000000000000000000000000000000000000A9E0NO"\o"</w:instrText>
      </w:r>
      <w:r>
        <w:instrText>’’Об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332. Для предотвращения а</w:t>
      </w:r>
      <w:r>
        <w:t>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w:t>
      </w:r>
      <w:r>
        <w:t>ой и кремнемарганцовистой стали, работающим при температуре пара 420°С и более, а также к паропроводам из хромомолибденовых и хромомолибденованадиевых сталей, работающим при температуре пара 500°С и более, и из хромистых и хромоникелевых (аустенитных) стал</w:t>
      </w:r>
      <w:r>
        <w:t>ей при температуре пара 540°С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w:t>
      </w:r>
      <w:r>
        <w:t xml:space="preserve">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w:t>
      </w:r>
      <w:r>
        <w:t xml:space="preserve">по эксплуатации, производственных инструкциях и иных распорядительных документах, принятых в эксплуатирующей организации.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w:instrText>
      </w:r>
      <w:r>
        <w:instrText>000000000000000000000000000008OM0LM"\o"’’О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w:t>
      </w:r>
      <w:r>
        <w:rPr>
          <w:color w:val="0000AA"/>
          <w:u w:val="single"/>
        </w:rPr>
        <w:t>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"kodeks://link/d?nd=542625780&amp;point=mark=00000000000000000000000000000000000000000000000000A9O0NT"\o"’’Об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w:instrText>
      </w:r>
      <w:r>
        <w:instrText>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333. После капитального ремонта, а также ремонта, связанного с вырезкой и переваркой участков трубопровода, заменой арматуры, наладкой опор и зам</w:t>
      </w:r>
      <w:r>
        <w:t>еной тепловой изоляции, перед включением оборудования в работу должны быть проверены:</w:t>
      </w:r>
    </w:p>
    <w:p w:rsidR="00000000" w:rsidRDefault="00C75414">
      <w:pPr>
        <w:pStyle w:val="FORMATTEXT"/>
        <w:ind w:firstLine="568"/>
        <w:jc w:val="both"/>
      </w:pPr>
    </w:p>
    <w:p w:rsidR="00000000" w:rsidRDefault="00C75414">
      <w:pPr>
        <w:pStyle w:val="FORMATTEXT"/>
        <w:ind w:firstLine="568"/>
        <w:jc w:val="both"/>
      </w:pPr>
      <w:r>
        <w:t>а) отсутствие временных монтажных и ремонтных стяжек, конструкций и приспособлений, лесов;</w:t>
      </w:r>
    </w:p>
    <w:p w:rsidR="00000000" w:rsidRDefault="00C75414">
      <w:pPr>
        <w:pStyle w:val="FORMATTEXT"/>
        <w:ind w:firstLine="568"/>
        <w:jc w:val="both"/>
      </w:pPr>
    </w:p>
    <w:p w:rsidR="00000000" w:rsidRDefault="00C75414">
      <w:pPr>
        <w:pStyle w:val="FORMATTEXT"/>
        <w:ind w:firstLine="568"/>
        <w:jc w:val="both"/>
      </w:pPr>
      <w:r>
        <w:t>б) исправность неподвижных и скользящих опор и пружинных креплений, лестниц и</w:t>
      </w:r>
      <w:r>
        <w:t xml:space="preserve"> площадок обслуживания трубопроводов и арматуры;</w:t>
      </w:r>
    </w:p>
    <w:p w:rsidR="00000000" w:rsidRDefault="00C75414">
      <w:pPr>
        <w:pStyle w:val="FORMATTEXT"/>
        <w:ind w:firstLine="568"/>
        <w:jc w:val="both"/>
      </w:pPr>
    </w:p>
    <w:p w:rsidR="00000000" w:rsidRDefault="00C75414">
      <w:pPr>
        <w:pStyle w:val="FORMATTEXT"/>
        <w:ind w:firstLine="568"/>
        <w:jc w:val="both"/>
      </w:pPr>
      <w:r>
        <w:t>в) размер затяжки пружин подвесок и опор в холодном состоянии;</w:t>
      </w:r>
    </w:p>
    <w:p w:rsidR="00000000" w:rsidRDefault="00C75414">
      <w:pPr>
        <w:pStyle w:val="FORMATTEXT"/>
        <w:ind w:firstLine="568"/>
        <w:jc w:val="both"/>
      </w:pPr>
    </w:p>
    <w:p w:rsidR="00000000" w:rsidRDefault="00C75414">
      <w:pPr>
        <w:pStyle w:val="FORMATTEXT"/>
        <w:ind w:firstLine="568"/>
        <w:jc w:val="both"/>
      </w:pPr>
      <w:r>
        <w:t>г) исправность индикаторов тепловых перемещений;</w:t>
      </w:r>
    </w:p>
    <w:p w:rsidR="00000000" w:rsidRDefault="00C75414">
      <w:pPr>
        <w:pStyle w:val="FORMATTEXT"/>
        <w:ind w:firstLine="568"/>
        <w:jc w:val="both"/>
      </w:pPr>
    </w:p>
    <w:p w:rsidR="00000000" w:rsidRDefault="00C75414">
      <w:pPr>
        <w:pStyle w:val="FORMATTEXT"/>
        <w:ind w:firstLine="568"/>
        <w:jc w:val="both"/>
      </w:pPr>
      <w:r>
        <w:lastRenderedPageBreak/>
        <w:t>д) возможность свободного перемещения трубопроводов при их прогреве и других эксплуатационны</w:t>
      </w:r>
      <w:r>
        <w:t>х режимах;</w:t>
      </w:r>
    </w:p>
    <w:p w:rsidR="00000000" w:rsidRDefault="00C75414">
      <w:pPr>
        <w:pStyle w:val="FORMATTEXT"/>
        <w:ind w:firstLine="568"/>
        <w:jc w:val="both"/>
      </w:pPr>
    </w:p>
    <w:p w:rsidR="00000000" w:rsidRDefault="00C75414">
      <w:pPr>
        <w:pStyle w:val="FORMATTEXT"/>
        <w:ind w:firstLine="568"/>
        <w:jc w:val="both"/>
      </w:pPr>
      <w:r>
        <w:t>е) состояние дренажей и воздушников, предохранительных устройств;</w:t>
      </w:r>
    </w:p>
    <w:p w:rsidR="00000000" w:rsidRDefault="00C75414">
      <w:pPr>
        <w:pStyle w:val="FORMATTEXT"/>
        <w:ind w:firstLine="568"/>
        <w:jc w:val="both"/>
      </w:pPr>
    </w:p>
    <w:p w:rsidR="00000000" w:rsidRDefault="00C75414">
      <w:pPr>
        <w:pStyle w:val="FORMATTEXT"/>
        <w:ind w:firstLine="568"/>
        <w:jc w:val="both"/>
      </w:pPr>
      <w:r>
        <w:t>ж) величины уклонов горизонтальных участков трубопроводов и соответствие их положениям настоящих ФНП;</w:t>
      </w:r>
    </w:p>
    <w:p w:rsidR="00000000" w:rsidRDefault="00C75414">
      <w:pPr>
        <w:pStyle w:val="FORMATTEXT"/>
        <w:ind w:firstLine="568"/>
        <w:jc w:val="both"/>
      </w:pPr>
    </w:p>
    <w:p w:rsidR="00000000" w:rsidRDefault="00C75414">
      <w:pPr>
        <w:pStyle w:val="FORMATTEXT"/>
        <w:ind w:firstLine="568"/>
        <w:jc w:val="both"/>
      </w:pPr>
      <w:r>
        <w:t>з) легкость хода подвижных частей арматуры;</w:t>
      </w:r>
    </w:p>
    <w:p w:rsidR="00000000" w:rsidRDefault="00C75414">
      <w:pPr>
        <w:pStyle w:val="FORMATTEXT"/>
        <w:ind w:firstLine="568"/>
        <w:jc w:val="both"/>
      </w:pPr>
    </w:p>
    <w:p w:rsidR="00000000" w:rsidRDefault="00C75414">
      <w:pPr>
        <w:pStyle w:val="FORMATTEXT"/>
        <w:ind w:firstLine="568"/>
        <w:jc w:val="both"/>
      </w:pPr>
      <w:r>
        <w:t>и) соответствие показаний кра</w:t>
      </w:r>
      <w:r>
        <w:t xml:space="preserve">йних положений запорной арматуры (открыто-закрыто) на щитах управления ее фактическому положению; </w:t>
      </w:r>
    </w:p>
    <w:p w:rsidR="00000000" w:rsidRDefault="00C75414">
      <w:pPr>
        <w:pStyle w:val="FORMATTEXT"/>
        <w:ind w:firstLine="568"/>
        <w:jc w:val="both"/>
      </w:pPr>
    </w:p>
    <w:p w:rsidR="00000000" w:rsidRDefault="00C75414">
      <w:pPr>
        <w:pStyle w:val="FORMATTEXT"/>
        <w:ind w:firstLine="568"/>
        <w:jc w:val="both"/>
      </w:pPr>
      <w:r>
        <w:t>к) исправность тепловой изоляции.</w:t>
      </w:r>
    </w:p>
    <w:p w:rsidR="00000000" w:rsidRDefault="00C75414">
      <w:pPr>
        <w:pStyle w:val="FORMATTEXT"/>
        <w:ind w:firstLine="568"/>
        <w:jc w:val="both"/>
      </w:pPr>
    </w:p>
    <w:p w:rsidR="00000000" w:rsidRDefault="00C75414">
      <w:pPr>
        <w:pStyle w:val="FORMATTEXT"/>
        <w:ind w:firstLine="568"/>
        <w:jc w:val="both"/>
      </w:pPr>
      <w:r>
        <w:t>334. При эксплуатации трубопроводов и арматуры в соответствии с действующими инструкциями должны контролироваться:</w:t>
      </w:r>
    </w:p>
    <w:p w:rsidR="00000000" w:rsidRDefault="00C75414">
      <w:pPr>
        <w:pStyle w:val="FORMATTEXT"/>
        <w:ind w:firstLine="568"/>
        <w:jc w:val="both"/>
      </w:pPr>
    </w:p>
    <w:p w:rsidR="00000000" w:rsidRDefault="00C75414">
      <w:pPr>
        <w:pStyle w:val="FORMATTEXT"/>
        <w:ind w:firstLine="568"/>
        <w:jc w:val="both"/>
      </w:pPr>
      <w:r>
        <w:t>а) ве</w:t>
      </w:r>
      <w:r>
        <w:t>личины тепловых перемещений трубопроводов и их соответствие расчетным значениям по показаниям индикаторов (реперов);</w:t>
      </w:r>
    </w:p>
    <w:p w:rsidR="00000000" w:rsidRDefault="00C75414">
      <w:pPr>
        <w:pStyle w:val="FORMATTEXT"/>
        <w:ind w:firstLine="568"/>
        <w:jc w:val="both"/>
      </w:pPr>
    </w:p>
    <w:p w:rsidR="00000000" w:rsidRDefault="00C75414">
      <w:pPr>
        <w:pStyle w:val="FORMATTEXT"/>
        <w:ind w:firstLine="568"/>
        <w:jc w:val="both"/>
      </w:pPr>
      <w:r>
        <w:t>б) отсутствие защемлений и повышенной вибрации трубопроводов;</w:t>
      </w:r>
    </w:p>
    <w:p w:rsidR="00000000" w:rsidRDefault="00C75414">
      <w:pPr>
        <w:pStyle w:val="FORMATTEXT"/>
        <w:ind w:firstLine="568"/>
        <w:jc w:val="both"/>
      </w:pPr>
    </w:p>
    <w:p w:rsidR="00000000" w:rsidRDefault="00C75414">
      <w:pPr>
        <w:pStyle w:val="FORMATTEXT"/>
        <w:ind w:firstLine="568"/>
        <w:jc w:val="both"/>
      </w:pPr>
      <w:r>
        <w:t>в) плотность предохранительных устройств, арматуры и фланцевых соединений;</w:t>
      </w:r>
    </w:p>
    <w:p w:rsidR="00000000" w:rsidRDefault="00C75414">
      <w:pPr>
        <w:pStyle w:val="FORMATTEXT"/>
        <w:ind w:firstLine="568"/>
        <w:jc w:val="both"/>
      </w:pPr>
    </w:p>
    <w:p w:rsidR="00000000" w:rsidRDefault="00C75414">
      <w:pPr>
        <w:pStyle w:val="FORMATTEXT"/>
        <w:ind w:firstLine="568"/>
        <w:jc w:val="both"/>
      </w:pPr>
      <w:r>
        <w:t>г) температурный режим работы металла при пусках и остановах;</w:t>
      </w:r>
    </w:p>
    <w:p w:rsidR="00000000" w:rsidRDefault="00C75414">
      <w:pPr>
        <w:pStyle w:val="FORMATTEXT"/>
        <w:ind w:firstLine="568"/>
        <w:jc w:val="both"/>
      </w:pPr>
    </w:p>
    <w:p w:rsidR="00000000" w:rsidRDefault="00C75414">
      <w:pPr>
        <w:pStyle w:val="FORMATTEXT"/>
        <w:ind w:firstLine="568"/>
        <w:jc w:val="both"/>
      </w:pPr>
      <w:r>
        <w:t>д) степень затяжки пружин подвесок и опор в рабочем и холодном состоянии не реже одного раза в два года;</w:t>
      </w:r>
    </w:p>
    <w:p w:rsidR="00000000" w:rsidRDefault="00C75414">
      <w:pPr>
        <w:pStyle w:val="FORMATTEXT"/>
        <w:ind w:firstLine="568"/>
        <w:jc w:val="both"/>
      </w:pPr>
    </w:p>
    <w:p w:rsidR="00000000" w:rsidRDefault="00C75414">
      <w:pPr>
        <w:pStyle w:val="FORMATTEXT"/>
        <w:ind w:firstLine="568"/>
        <w:jc w:val="both"/>
      </w:pPr>
      <w:r>
        <w:t>е) герметичность сальниковых уплотнений арматуры;</w:t>
      </w:r>
    </w:p>
    <w:p w:rsidR="00000000" w:rsidRDefault="00C75414">
      <w:pPr>
        <w:pStyle w:val="FORMATTEXT"/>
        <w:ind w:firstLine="568"/>
        <w:jc w:val="both"/>
      </w:pPr>
    </w:p>
    <w:p w:rsidR="00000000" w:rsidRDefault="00C75414">
      <w:pPr>
        <w:pStyle w:val="FORMATTEXT"/>
        <w:ind w:firstLine="568"/>
        <w:jc w:val="both"/>
      </w:pPr>
      <w:r>
        <w:t>ж) соответствие показаний указателе</w:t>
      </w:r>
      <w:r>
        <w:t>й положения регулирующей арматуры на щитах управления ее фактическому положению;</w:t>
      </w:r>
    </w:p>
    <w:p w:rsidR="00000000" w:rsidRDefault="00C75414">
      <w:pPr>
        <w:pStyle w:val="FORMATTEXT"/>
        <w:ind w:firstLine="568"/>
        <w:jc w:val="both"/>
      </w:pPr>
    </w:p>
    <w:p w:rsidR="00000000" w:rsidRDefault="00C75414">
      <w:pPr>
        <w:pStyle w:val="FORMATTEXT"/>
        <w:ind w:firstLine="568"/>
        <w:jc w:val="both"/>
      </w:pPr>
      <w:r>
        <w:t>з) наличие смазки подшипников, узлов приводных механизмов, винтовых пар шпиндель - резьбовая втулка, в редукторах электроприводов арматуры.</w:t>
      </w:r>
    </w:p>
    <w:p w:rsidR="00000000" w:rsidRDefault="00C75414">
      <w:pPr>
        <w:pStyle w:val="FORMATTEXT"/>
        <w:ind w:firstLine="568"/>
        <w:jc w:val="both"/>
      </w:pPr>
    </w:p>
    <w:p w:rsidR="00000000" w:rsidRDefault="00C75414">
      <w:pPr>
        <w:pStyle w:val="FORMATTEXT"/>
        <w:ind w:firstLine="568"/>
        <w:jc w:val="both"/>
      </w:pPr>
      <w:r>
        <w:t>335. При заполнении средой неосты</w:t>
      </w:r>
      <w:r>
        <w:t>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00000" w:rsidRDefault="00C75414">
      <w:pPr>
        <w:pStyle w:val="FORMATTEXT"/>
        <w:ind w:firstLine="568"/>
        <w:jc w:val="both"/>
      </w:pPr>
    </w:p>
    <w:p w:rsidR="00000000" w:rsidRDefault="00C75414">
      <w:pPr>
        <w:pStyle w:val="FORMATTEXT"/>
        <w:ind w:firstLine="568"/>
        <w:jc w:val="both"/>
      </w:pPr>
      <w:r>
        <w:t>336. Система дренажей должна обеспечивать полное удаление влаги при прогреве, остывани</w:t>
      </w:r>
      <w:r>
        <w:t>и и опорожнении трубопроводов.</w:t>
      </w:r>
    </w:p>
    <w:p w:rsidR="00000000" w:rsidRDefault="00C75414">
      <w:pPr>
        <w:pStyle w:val="FORMATTEXT"/>
        <w:ind w:firstLine="568"/>
        <w:jc w:val="both"/>
      </w:pPr>
    </w:p>
    <w:p w:rsidR="00000000" w:rsidRDefault="00C75414">
      <w:pPr>
        <w:pStyle w:val="FORMATTEXT"/>
        <w:ind w:firstLine="568"/>
        <w:jc w:val="both"/>
      </w:pPr>
      <w:r>
        <w:t>При замене деталей и элементов трубопроводов необходимо сохранить проектное положение оси трубопровода.</w:t>
      </w:r>
    </w:p>
    <w:p w:rsidR="00000000" w:rsidRDefault="00C75414">
      <w:pPr>
        <w:pStyle w:val="FORMATTEXT"/>
        <w:ind w:firstLine="568"/>
        <w:jc w:val="both"/>
      </w:pPr>
    </w:p>
    <w:p w:rsidR="00000000" w:rsidRDefault="00C75414">
      <w:pPr>
        <w:pStyle w:val="FORMATTEXT"/>
        <w:ind w:firstLine="568"/>
        <w:jc w:val="both"/>
      </w:pPr>
      <w:r>
        <w:t>При прокладке дренажных линий должно быть учтено направление тепловых перемещений во избежание защемления трубопроводов</w:t>
      </w:r>
      <w:r>
        <w:t>.</w:t>
      </w:r>
    </w:p>
    <w:p w:rsidR="00000000" w:rsidRDefault="00C75414">
      <w:pPr>
        <w:pStyle w:val="FORMATTEXT"/>
        <w:ind w:firstLine="568"/>
        <w:jc w:val="both"/>
      </w:pPr>
    </w:p>
    <w:p w:rsidR="00000000" w:rsidRDefault="00C75414">
      <w:pPr>
        <w:pStyle w:val="FORMATTEXT"/>
        <w:ind w:firstLine="568"/>
        <w:jc w:val="both"/>
      </w:pPr>
      <w:r>
        <w:t>При объединении дренажных линий нескольких трубопроводов на каждом из них должна быть установлена запорная арматура.</w:t>
      </w:r>
    </w:p>
    <w:p w:rsidR="00000000" w:rsidRDefault="00C75414">
      <w:pPr>
        <w:pStyle w:val="FORMATTEXT"/>
        <w:ind w:firstLine="568"/>
        <w:jc w:val="both"/>
      </w:pPr>
    </w:p>
    <w:p w:rsidR="00000000" w:rsidRDefault="00C75414">
      <w:pPr>
        <w:pStyle w:val="FORMATTEXT"/>
        <w:ind w:firstLine="568"/>
        <w:jc w:val="both"/>
      </w:pPr>
      <w:r>
        <w:t>337. На арматуре или на специальной металлической бирке должны быть нанесены названия и номера согласно технологическим схемам трубопро</w:t>
      </w:r>
      <w:r>
        <w:t>водов, а также указатели направления вращения штурвала.</w:t>
      </w:r>
    </w:p>
    <w:p w:rsidR="00000000" w:rsidRDefault="00C75414">
      <w:pPr>
        <w:pStyle w:val="FORMATTEXT"/>
        <w:ind w:firstLine="568"/>
        <w:jc w:val="both"/>
      </w:pPr>
    </w:p>
    <w:p w:rsidR="00000000" w:rsidRDefault="00C75414">
      <w:pPr>
        <w:pStyle w:val="FORMATTEXT"/>
        <w:ind w:firstLine="568"/>
        <w:jc w:val="both"/>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00000" w:rsidRDefault="00C75414">
      <w:pPr>
        <w:pStyle w:val="FORMATTEXT"/>
        <w:ind w:firstLine="568"/>
        <w:jc w:val="both"/>
      </w:pPr>
    </w:p>
    <w:p w:rsidR="00000000" w:rsidRDefault="00C75414">
      <w:pPr>
        <w:pStyle w:val="FORMATTEXT"/>
        <w:ind w:firstLine="568"/>
        <w:jc w:val="both"/>
      </w:pPr>
      <w:r>
        <w:t xml:space="preserve">Арматура должна быть доступна для обслуживания. </w:t>
      </w:r>
      <w:r>
        <w:t xml:space="preserve">В местах установки арматуры и индикаторов </w:t>
      </w:r>
      <w:r>
        <w:lastRenderedPageBreak/>
        <w:t>тепловых перемещений паропроводов должны быть установлены площадки обслуживания.</w:t>
      </w:r>
    </w:p>
    <w:p w:rsidR="00000000" w:rsidRDefault="00C75414">
      <w:pPr>
        <w:pStyle w:val="FORMATTEXT"/>
        <w:ind w:firstLine="568"/>
        <w:jc w:val="both"/>
      </w:pPr>
    </w:p>
    <w:p w:rsidR="00000000" w:rsidRDefault="00C75414">
      <w:pPr>
        <w:pStyle w:val="FORMATTEXT"/>
        <w:ind w:firstLine="568"/>
        <w:jc w:val="both"/>
      </w:pPr>
      <w:r>
        <w:t>Арматура должна быть использована строго в соответствии с ее функциональным назначением.</w:t>
      </w:r>
    </w:p>
    <w:p w:rsidR="00000000" w:rsidRDefault="00C75414">
      <w:pPr>
        <w:pStyle w:val="FORMATTEXT"/>
        <w:ind w:firstLine="568"/>
        <w:jc w:val="both"/>
      </w:pPr>
    </w:p>
    <w:p w:rsidR="00000000" w:rsidRDefault="00C75414">
      <w:pPr>
        <w:pStyle w:val="FORMATTEXT"/>
        <w:ind w:firstLine="568"/>
        <w:jc w:val="both"/>
      </w:pPr>
      <w:r>
        <w:t>338. Проверка исправности действия маномет</w:t>
      </w:r>
      <w:r>
        <w:t xml:space="preserve">ров и предохранительных клапанов должна быть произведена в следующие сроки: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"kodeks://link/d?nd=542615366&amp;point=mark=000000000000000000000000000000000000000000000000008OO0LN"\o"’’О вне</w:instrText>
      </w:r>
      <w:r>
        <w:instrText>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w:instrText>
      </w:r>
      <w:r>
        <w:instrText>ink/d?nd=542625780&amp;point=mark=00000000000000000000000000000000000000000000000000A9M0NQ"\o"’’Об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w:instrText>
      </w:r>
      <w:r>
        <w:instrText xml:space="preserve">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для трубопроводов с рабочим давлением до 1,4 МПа включительно - не реже одного раза в смену;</w:t>
      </w:r>
    </w:p>
    <w:p w:rsidR="00000000" w:rsidRDefault="00C75414">
      <w:pPr>
        <w:pStyle w:val="FORMATTEXT"/>
        <w:ind w:firstLine="568"/>
        <w:jc w:val="both"/>
      </w:pPr>
    </w:p>
    <w:p w:rsidR="00000000" w:rsidRDefault="00C75414">
      <w:pPr>
        <w:pStyle w:val="FORMATTEXT"/>
        <w:ind w:firstLine="568"/>
        <w:jc w:val="both"/>
      </w:pPr>
      <w:r>
        <w:t>б) для трубопроводов с рабочим давлением свыше 1,4 до 4,0 МПа включительно - не реже одного ра</w:t>
      </w:r>
      <w:r>
        <w:t>за в сутки;</w:t>
      </w:r>
    </w:p>
    <w:p w:rsidR="00000000" w:rsidRDefault="00C75414">
      <w:pPr>
        <w:pStyle w:val="FORMATTEXT"/>
        <w:ind w:firstLine="568"/>
        <w:jc w:val="both"/>
      </w:pPr>
    </w:p>
    <w:p w:rsidR="00000000" w:rsidRDefault="00C75414">
      <w:pPr>
        <w:pStyle w:val="FORMATTEXT"/>
        <w:ind w:firstLine="568"/>
        <w:jc w:val="both"/>
      </w:pPr>
      <w: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w:t>
      </w:r>
      <w:r>
        <w:t>нером) организации.</w:t>
      </w:r>
    </w:p>
    <w:p w:rsidR="00000000" w:rsidRDefault="00C75414">
      <w:pPr>
        <w:pStyle w:val="FORMATTEXT"/>
        <w:ind w:firstLine="568"/>
        <w:jc w:val="both"/>
      </w:pPr>
    </w:p>
    <w:p w:rsidR="00000000" w:rsidRDefault="00C75414">
      <w:pPr>
        <w:pStyle w:val="FORMATTEXT"/>
        <w:ind w:firstLine="568"/>
        <w:jc w:val="both"/>
      </w:pPr>
      <w:r>
        <w:t>О результатах проверки делают запись в сменном журнале.</w:t>
      </w:r>
    </w:p>
    <w:p w:rsidR="00000000" w:rsidRDefault="00C75414">
      <w:pPr>
        <w:pStyle w:val="FORMATTEXT"/>
        <w:ind w:firstLine="568"/>
        <w:jc w:val="both"/>
      </w:pPr>
    </w:p>
    <w:p w:rsidR="00000000" w:rsidRDefault="00C75414">
      <w:pPr>
        <w:pStyle w:val="FORMATTEXT"/>
        <w:ind w:firstLine="568"/>
        <w:jc w:val="both"/>
      </w:pPr>
      <w:r>
        <w:t xml:space="preserve">339. При эксплуатации трубопроводов с рабочим давлением не более 2,5 МПа необходимо применять манометры с классом точности не ниже 2,5. </w:t>
      </w:r>
    </w:p>
    <w:p w:rsidR="00000000" w:rsidRDefault="00C75414">
      <w:pPr>
        <w:pStyle w:val="FORMATTEXT"/>
        <w:ind w:firstLine="568"/>
        <w:jc w:val="both"/>
      </w:pPr>
      <w:r>
        <w:t>(Абзац в редакции, введенной в действие с</w:t>
      </w:r>
      <w:r>
        <w:t xml:space="preserve"> 26 июня 2018 года </w:t>
      </w:r>
      <w:r>
        <w:fldChar w:fldCharType="begin"/>
      </w:r>
      <w:r>
        <w:instrText xml:space="preserve"> HYPERLINK "kodeks://link/d?nd=542615366&amp;point=mark=000000000000000000000000000000000000000000000000008QM0M4"\o"’’О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w:instrText>
      </w:r>
      <w:r>
        <w:instrText xml:space="preserve">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"kodeks://link/d?nd=542625780&amp;point=mark=00000000000000000000000000000000000000000000000000A9U0NU"\o"’’Об утверждении Федеральных</w:instrText>
      </w:r>
      <w:r>
        <w:instrText xml:space="preserve">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эксплуатации трубопроводов с рабочим давлением бо</w:t>
      </w:r>
      <w:r>
        <w:t xml:space="preserve">лее 2,5 до 14 МПа включительно необходимо применять манометры с классом точности не ниже 1,5.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w:instrText>
      </w:r>
      <w:r>
        <w:instrText>08QO0M5"\o"’’О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w:instrText>
      </w:r>
      <w:r>
        <w:instrText>ERLINK "kodeks://link/d?nd=542625780&amp;point=mark=00000000000000000000000000000000000000000000000000A9U0NU"\o"’’Об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w:instrText>
      </w:r>
      <w:r>
        <w:instrText>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эксплуатации трубопроводов с рабочим давлением более 14 МПа необходимо применять манометры классом точности не ниже 1.</w:t>
      </w:r>
    </w:p>
    <w:p w:rsidR="00000000" w:rsidRDefault="00C75414">
      <w:pPr>
        <w:pStyle w:val="FORMATTEXT"/>
        <w:ind w:firstLine="568"/>
        <w:jc w:val="both"/>
      </w:pPr>
    </w:p>
    <w:p w:rsidR="00000000" w:rsidRDefault="00C75414">
      <w:pPr>
        <w:pStyle w:val="FORMATTEXT"/>
        <w:ind w:firstLine="568"/>
        <w:jc w:val="both"/>
      </w:pPr>
      <w:r>
        <w:t>Шкалу манометров выбирают из условия, чтобы при р</w:t>
      </w:r>
      <w:r>
        <w:t>абочем давлении стрелка манометра находилась во второй трети шкалы.</w:t>
      </w:r>
    </w:p>
    <w:p w:rsidR="00000000" w:rsidRDefault="00C75414">
      <w:pPr>
        <w:pStyle w:val="FORMATTEXT"/>
        <w:ind w:firstLine="568"/>
        <w:jc w:val="both"/>
      </w:pPr>
    </w:p>
    <w:p w:rsidR="00000000" w:rsidRDefault="00C75414">
      <w:pPr>
        <w:pStyle w:val="FORMATTEXT"/>
        <w:ind w:firstLine="568"/>
        <w:jc w:val="both"/>
      </w:pPr>
      <w:r>
        <w:t xml:space="preserve">На шкале манометра должна быть нанесена красная черта, указывающая разрешенное давление.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w:instrText>
      </w:r>
      <w:r>
        <w:instrText>366&amp;point=mark=000000000000000000000000000000000000000000000000008QQ0M6"\o"’’О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w:t>
      </w:r>
      <w:r>
        <w:rPr>
          <w:color w:val="0000AA"/>
          <w:u w:val="single"/>
        </w:rPr>
        <w:t>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"kodeks://link/d?nd=542625780&amp;point=mark=00000000000000000000000000000000000000000000000000A9U0NU"\o"’’Об утверждении Федеральных норм и правил в области промышленной безопасности ’’Пра</w:instrText>
      </w:r>
      <w:r>
        <w:instrText>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Взамен красной черты допускается прикреплять к корпусу манометра пластинку из металла или иного материала соо</w:t>
      </w:r>
      <w:r>
        <w:t xml:space="preserve">тветствующей прочности, окрашенную в красный цвет и плотно прилегающую к стеклу манометра.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w:instrText>
      </w:r>
      <w:r>
        <w:instrText>S0M7"\o"’’О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"kodeks://link/d?nd=542625780&amp;point=mark=00000000000000000000000000000000000000000000000000A9U0NU"\o"’’Об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w:t>
      </w:r>
      <w:r>
        <w:t xml:space="preserve"> наклоном вперед до 30° для улучшения видимости показаний.</w:t>
      </w:r>
    </w:p>
    <w:p w:rsidR="00000000" w:rsidRDefault="00C75414">
      <w:pPr>
        <w:pStyle w:val="FORMATTEXT"/>
        <w:ind w:firstLine="568"/>
        <w:jc w:val="both"/>
      </w:pPr>
    </w:p>
    <w:p w:rsidR="00000000" w:rsidRDefault="00C75414">
      <w:pPr>
        <w:pStyle w:val="FORMATTEXT"/>
        <w:ind w:firstLine="568"/>
        <w:jc w:val="both"/>
      </w:pPr>
      <w:r>
        <w:t>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w:t>
      </w:r>
      <w:r>
        <w:t xml:space="preserve">о 5 м - не менее 250 мм. При расположении манометра на высоте более 5 м должен быть установлен сниженный манометр в качестве дублирующего.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w:instrText>
      </w:r>
      <w:r>
        <w:instrText>00000000000000000000000000000000000000000000008OS0LP"\o"’’О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w:t>
      </w:r>
      <w:r>
        <w:rPr>
          <w:color w:val="0000AA"/>
          <w:u w:val="single"/>
        </w:rPr>
        <w:t>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"kodeks://link/d?nd=542625780&amp;point=mark=00000000000000000000000000000000000000000000000000A9G0NM"\o"’’Об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w:instrText>
      </w:r>
      <w:r>
        <w:instrText>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341. Перед каждым манометром должен быть трехходовой кран или другое аналогичное устройство для продувки и отключения манометра.</w:t>
      </w:r>
      <w:r>
        <w:t xml:space="preserve"> Перед манометром, предназначенным для измерения давления пара, должна быть сифонная трубка внутренним диаметром не менее 10 мм. </w:t>
      </w:r>
    </w:p>
    <w:p w:rsidR="00000000" w:rsidRDefault="00C75414">
      <w:pPr>
        <w:pStyle w:val="FORMATTEXT"/>
        <w:ind w:firstLine="568"/>
        <w:jc w:val="both"/>
      </w:pPr>
      <w:r>
        <w:lastRenderedPageBreak/>
        <w:t xml:space="preserve">(Пункт в редакции, введенной в действие с 26 июня 2018 года </w:t>
      </w:r>
      <w:r>
        <w:fldChar w:fldCharType="begin"/>
      </w:r>
      <w:r>
        <w:instrText xml:space="preserve"> HYPERLINK "kodeks://link/d?nd=542615366&amp;point=mark=00000000000000</w:instrText>
      </w:r>
      <w:r>
        <w:instrText>0000000000000000000000000000000000008OU0LQ"\o"’’О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w:t>
      </w:r>
      <w:r>
        <w:rPr>
          <w:color w:val="0000AA"/>
          <w:u w:val="single"/>
        </w:rPr>
        <w:t>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"kodeks://link/d?nd=542625780&amp;point=mark=00000000000000000000000000000000000000000000000000A9I0NN"\o"’’Об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w:instrText>
      </w:r>
      <w:r>
        <w:instrText>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342. Проверку исправности манометра обслуживающий персонал в процессе эксплуатации трубопровода производит с периодичностью, установленной</w:t>
      </w:r>
      <w:r>
        <w:t xml:space="preserve"> в производственной инструкции, с помощью трехходового крана или заменяющих его запорных вентилей путем установки стрелки манометра на нуль.</w:t>
      </w:r>
    </w:p>
    <w:p w:rsidR="00000000" w:rsidRDefault="00C75414">
      <w:pPr>
        <w:pStyle w:val="FORMATTEXT"/>
        <w:ind w:firstLine="568"/>
        <w:jc w:val="both"/>
      </w:pPr>
    </w:p>
    <w:p w:rsidR="00000000" w:rsidRDefault="00C75414">
      <w:pPr>
        <w:pStyle w:val="FORMATTEXT"/>
        <w:ind w:firstLine="568"/>
        <w:jc w:val="both"/>
      </w:pPr>
      <w:r>
        <w:t xml:space="preserve">Не реже одного раза в 12 месяцев (если иные сроки не установлены документацией на манометр) манометры должны быть </w:t>
      </w:r>
      <w:r>
        <w:t>поверены, и на каждом из них должны быть установлены клеймо или пломба.</w:t>
      </w:r>
    </w:p>
    <w:p w:rsidR="00000000" w:rsidRDefault="00C75414">
      <w:pPr>
        <w:pStyle w:val="FORMATTEXT"/>
        <w:ind w:firstLine="568"/>
        <w:jc w:val="both"/>
      </w:pPr>
    </w:p>
    <w:p w:rsidR="00000000" w:rsidRDefault="00C75414">
      <w:pPr>
        <w:pStyle w:val="FORMATTEXT"/>
        <w:ind w:firstLine="568"/>
        <w:jc w:val="both"/>
      </w:pPr>
      <w:r>
        <w:t>Манометры не допускаются к применению в случаях, если:</w:t>
      </w:r>
    </w:p>
    <w:p w:rsidR="00000000" w:rsidRDefault="00C75414">
      <w:pPr>
        <w:pStyle w:val="FORMATTEXT"/>
        <w:ind w:firstLine="568"/>
        <w:jc w:val="both"/>
      </w:pPr>
    </w:p>
    <w:p w:rsidR="00000000" w:rsidRDefault="00C75414">
      <w:pPr>
        <w:pStyle w:val="FORMATTEXT"/>
        <w:ind w:firstLine="568"/>
        <w:jc w:val="both"/>
      </w:pPr>
      <w:r>
        <w:t>а) на манометре отсутствует пломба или клеймо с отметкой о проведении поверки;</w:t>
      </w:r>
    </w:p>
    <w:p w:rsidR="00000000" w:rsidRDefault="00C75414">
      <w:pPr>
        <w:pStyle w:val="FORMATTEXT"/>
        <w:ind w:firstLine="568"/>
        <w:jc w:val="both"/>
      </w:pPr>
    </w:p>
    <w:p w:rsidR="00000000" w:rsidRDefault="00C75414">
      <w:pPr>
        <w:pStyle w:val="FORMATTEXT"/>
        <w:ind w:firstLine="568"/>
        <w:jc w:val="both"/>
      </w:pPr>
      <w:r>
        <w:t>б) истек срок поверки манометра;</w:t>
      </w:r>
    </w:p>
    <w:p w:rsidR="00000000" w:rsidRDefault="00C75414">
      <w:pPr>
        <w:pStyle w:val="FORMATTEXT"/>
        <w:ind w:firstLine="568"/>
        <w:jc w:val="both"/>
      </w:pPr>
    </w:p>
    <w:p w:rsidR="00000000" w:rsidRDefault="00C75414">
      <w:pPr>
        <w:pStyle w:val="FORMATTEXT"/>
        <w:ind w:firstLine="568"/>
        <w:jc w:val="both"/>
      </w:pPr>
      <w:r>
        <w:t>в) стрелка ма</w:t>
      </w:r>
      <w:r>
        <w:t>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C75414">
      <w:pPr>
        <w:pStyle w:val="FORMATTEXT"/>
        <w:ind w:firstLine="568"/>
        <w:jc w:val="both"/>
      </w:pPr>
    </w:p>
    <w:p w:rsidR="00000000" w:rsidRDefault="00C75414">
      <w:pPr>
        <w:pStyle w:val="FORMATTEXT"/>
        <w:ind w:firstLine="568"/>
        <w:jc w:val="both"/>
      </w:pPr>
      <w:r>
        <w:t>г) разбито стекло или имеются другие повреждения манометра, которые могут отразиться на правильности его по</w:t>
      </w:r>
      <w:r>
        <w:t>казаний.</w:t>
      </w:r>
    </w:p>
    <w:p w:rsidR="00000000" w:rsidRDefault="00C75414">
      <w:pPr>
        <w:pStyle w:val="FORMATTEXT"/>
        <w:ind w:firstLine="568"/>
        <w:jc w:val="both"/>
      </w:pPr>
    </w:p>
    <w:p w:rsidR="00000000" w:rsidRDefault="00C75414">
      <w:pPr>
        <w:pStyle w:val="FORMATTEXT"/>
        <w:ind w:firstLine="568"/>
        <w:jc w:val="both"/>
      </w:pPr>
      <w: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w:t>
      </w:r>
      <w:r>
        <w:t>оцесса.</w:t>
      </w:r>
    </w:p>
    <w:p w:rsidR="00000000" w:rsidRDefault="00C75414">
      <w:pPr>
        <w:pStyle w:val="FORMATTEXT"/>
        <w:ind w:firstLine="568"/>
        <w:jc w:val="both"/>
      </w:pPr>
    </w:p>
    <w:p w:rsidR="00000000" w:rsidRDefault="00C75414">
      <w:pPr>
        <w:pStyle w:val="FORMATTEXT"/>
        <w:ind w:firstLine="568"/>
        <w:jc w:val="both"/>
      </w:pPr>
      <w: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00000" w:rsidRDefault="00C75414">
      <w:pPr>
        <w:pStyle w:val="FORMATTEXT"/>
        <w:ind w:firstLine="568"/>
        <w:jc w:val="both"/>
      </w:pPr>
    </w:p>
    <w:p w:rsidR="00000000" w:rsidRDefault="00C75414">
      <w:pPr>
        <w:pStyle w:val="FORMATTEXT"/>
        <w:ind w:firstLine="568"/>
        <w:jc w:val="both"/>
      </w:pPr>
      <w:r>
        <w:t>Превышение разрешенного да</w:t>
      </w:r>
      <w:r>
        <w:t xml:space="preserve">вления при полном открывании предохранительного клапана более чем на 10% может быть допущено лишь в том случае, если это предусмотрено расчетом на прочность трубопровода.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w:instrText>
      </w:r>
      <w:r>
        <w:instrText>k/d?nd=542615366&amp;point=mark=000000000000000000000000000000000000000000000000008QU0M8"\o"’’О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w:instrText>
      </w:r>
      <w:r>
        <w:instrText>.06.2018"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"kodeks://link/d?nd=542625780&amp;point=mark=00000000000000000000000000000000000000000000000000A9U0NT"\o"’’Об утверждении Федеральных норм и правил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Если эксплуатация трубопровода разрешена на пониженном давлении, то регулировка предохранительны</w:t>
      </w:r>
      <w:r>
        <w:t>х устройств должна быть произведена по этому давлению, причем пропускная способность устройств должна быть проверена расчетом.</w:t>
      </w:r>
    </w:p>
    <w:p w:rsidR="00000000" w:rsidRDefault="00C75414">
      <w:pPr>
        <w:pStyle w:val="FORMATTEXT"/>
        <w:ind w:firstLine="568"/>
        <w:jc w:val="both"/>
      </w:pPr>
    </w:p>
    <w:p w:rsidR="00000000" w:rsidRDefault="00C75414">
      <w:pPr>
        <w:pStyle w:val="FORMATTEXT"/>
        <w:ind w:firstLine="568"/>
        <w:jc w:val="both"/>
      </w:pPr>
      <w:r>
        <w:t>Отбор среды от патрубка, на котором установлено предохранительное устройство, не допускается. Установка запорных устройств на по</w:t>
      </w:r>
      <w:r>
        <w:t>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w:t>
      </w:r>
      <w:r>
        <w:t>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w:t>
      </w:r>
      <w:r>
        <w:t xml:space="preserve">ренажах не допускается.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"kodeks://link/d?nd=542615366&amp;point=mark=000000000000000000000000000000000000000000000000008R00M9"\o"’’О внесении изменений в Федеральные нормы и правила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w:instrText>
      </w:r>
      <w:r>
        <w:instrText>0000000000000000000000000000A9U0NT"\o"’’Об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w:t>
      </w:r>
      <w:r>
        <w:rPr>
          <w:color w:val="BF2F1C"/>
          <w:u w:val="single"/>
        </w:rPr>
        <w:t>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w:t>
      </w:r>
      <w:r>
        <w:t xml:space="preserve">ороне меньшего давления после редуцирующего устройства (редукционно-охладительной установки или других редуцирующих устройств). Редуцирующие устройства должны иметь автоматическое регулирование давления, а редукционно-охладительные устройства, кроме того, </w:t>
      </w:r>
      <w:r>
        <w:t xml:space="preserve">- автоматическое регулирование температуры.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"kodeks://link/d?nd=542615366&amp;point=mark=000000000000000000000000000000000000000000000000008P20LS"\o"’’О внесении изменений в Федеральные но</w:instrText>
      </w:r>
      <w:r>
        <w:instrText>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w:instrText>
      </w:r>
      <w:r>
        <w:instrText>000000000000000000000000000000000000000000000000AA00NU"\o"’’Об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w:instrText>
      </w:r>
      <w:r>
        <w:instrText>.2018)"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lastRenderedPageBreak/>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w:t>
      </w:r>
      <w:r>
        <w:t xml:space="preserve"> ремонтных работах, не вызывающих необходимости внеочередного технического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w:t>
      </w:r>
      <w:r>
        <w:t>акже сведения о качестве сварки должны быть занесены в паспорт трубопровода.</w:t>
      </w:r>
    </w:p>
    <w:p w:rsidR="00000000" w:rsidRDefault="00C75414">
      <w:pPr>
        <w:pStyle w:val="FORMATTEXT"/>
        <w:ind w:firstLine="568"/>
        <w:jc w:val="both"/>
      </w:pPr>
    </w:p>
    <w:p w:rsidR="00000000" w:rsidRDefault="00C75414">
      <w:pPr>
        <w:pStyle w:val="FORMATTEXT"/>
        <w:ind w:firstLine="568"/>
        <w:jc w:val="both"/>
      </w:pPr>
      <w:r>
        <w:t>346. До начала ремонтных работ на трубопроводе он должен быть отделен от всех других трубопроводов заглушками или отсоединен.</w:t>
      </w:r>
    </w:p>
    <w:p w:rsidR="00000000" w:rsidRDefault="00C75414">
      <w:pPr>
        <w:pStyle w:val="FORMATTEXT"/>
        <w:ind w:firstLine="568"/>
        <w:jc w:val="both"/>
      </w:pPr>
    </w:p>
    <w:p w:rsidR="00000000" w:rsidRDefault="00C75414">
      <w:pPr>
        <w:pStyle w:val="FORMATTEXT"/>
        <w:ind w:firstLine="568"/>
        <w:jc w:val="both"/>
      </w:pPr>
      <w:r>
        <w:t>Если арматура трубопроводов пара и горячей воды бес</w:t>
      </w:r>
      <w:r>
        <w:t>фланцевая,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w:t>
      </w:r>
      <w:r>
        <w:t xml:space="preserve">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 </w:t>
      </w:r>
    </w:p>
    <w:p w:rsidR="00000000" w:rsidRDefault="00C75414">
      <w:pPr>
        <w:pStyle w:val="FORMATTEXT"/>
        <w:ind w:firstLine="568"/>
        <w:jc w:val="both"/>
      </w:pPr>
      <w:r>
        <w:t>(Абзац в р</w:t>
      </w:r>
      <w:r>
        <w:t xml:space="preserve">едакции, введенной в действие с 26 июня 2018 года </w:t>
      </w:r>
      <w:r>
        <w:fldChar w:fldCharType="begin"/>
      </w:r>
      <w:r>
        <w:instrText xml:space="preserve"> HYPERLINK "kodeks://link/d?nd=542615366&amp;point=mark=000000000000000000000000000000000000000000000000008P40LT"\o"’’О внесении изменений в Федеральные нормы и правила в области промышленной безопасности ’’Пра</w:instrText>
      </w:r>
      <w:r>
        <w:instrText>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"kodeks://link/d?nd=542625780&amp;point=mark=00000000000000000000000000000000000000000000000000A6U0N5"</w:instrText>
      </w:r>
      <w:r>
        <w:instrTex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Толщина применяемых пр</w:t>
      </w:r>
      <w:r>
        <w:t>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00000" w:rsidRDefault="00C75414">
      <w:pPr>
        <w:pStyle w:val="FORMATTEXT"/>
        <w:ind w:firstLine="568"/>
        <w:jc w:val="both"/>
      </w:pPr>
    </w:p>
    <w:p w:rsidR="00000000" w:rsidRDefault="00C75414">
      <w:pPr>
        <w:pStyle w:val="FORMATTEXT"/>
        <w:ind w:firstLine="568"/>
        <w:jc w:val="both"/>
      </w:pPr>
      <w:r>
        <w:t>Прокладки между фланцами и заглушкой должны быть без хвостовиков.</w:t>
      </w:r>
    </w:p>
    <w:p w:rsidR="00000000" w:rsidRDefault="00C75414">
      <w:pPr>
        <w:pStyle w:val="FORMATTEXT"/>
        <w:ind w:firstLine="568"/>
        <w:jc w:val="both"/>
      </w:pPr>
    </w:p>
    <w:p w:rsidR="00000000" w:rsidRDefault="00C75414">
      <w:pPr>
        <w:pStyle w:val="FORMATTEXT"/>
        <w:ind w:firstLine="568"/>
        <w:jc w:val="both"/>
      </w:pPr>
      <w:r>
        <w:t>347. Ремон</w:t>
      </w:r>
      <w:r>
        <w:t>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00000" w:rsidRDefault="00C75414">
      <w:pPr>
        <w:pStyle w:val="FORMATTEXT"/>
        <w:ind w:firstLine="568"/>
        <w:jc w:val="both"/>
      </w:pPr>
    </w:p>
    <w:p w:rsidR="00000000" w:rsidRDefault="00C75414">
      <w:pPr>
        <w:pStyle w:val="FORMATTEXT"/>
        <w:ind w:firstLine="568"/>
        <w:jc w:val="both"/>
      </w:pPr>
      <w:r>
        <w:t>34</w:t>
      </w:r>
      <w:r>
        <w:t>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00000" w:rsidRDefault="00C75414">
      <w:pPr>
        <w:pStyle w:val="FORMATTEXT"/>
        <w:ind w:firstLine="568"/>
        <w:jc w:val="both"/>
      </w:pPr>
    </w:p>
    <w:p w:rsidR="00000000" w:rsidRDefault="00C75414">
      <w:pPr>
        <w:pStyle w:val="FORMATTEXT"/>
        <w:ind w:firstLine="568"/>
        <w:jc w:val="both"/>
      </w:pPr>
      <w:r>
        <w:t xml:space="preserve">349. Тепловая изоляция трубопроводов и арматуры должна </w:t>
      </w:r>
      <w:r>
        <w:t>быть в исправном состоянии. Температура на ее поверхности при температуре окружающего воздуха 25°С должна быть не более 55°С.</w:t>
      </w:r>
    </w:p>
    <w:p w:rsidR="00000000" w:rsidRDefault="00C75414">
      <w:pPr>
        <w:pStyle w:val="FORMATTEXT"/>
        <w:ind w:firstLine="568"/>
        <w:jc w:val="both"/>
      </w:pPr>
    </w:p>
    <w:p w:rsidR="00000000" w:rsidRDefault="00C75414">
      <w:pPr>
        <w:pStyle w:val="FORMATTEXT"/>
        <w:ind w:firstLine="568"/>
        <w:jc w:val="both"/>
      </w:pPr>
      <w:r>
        <w:t>350. Тепловая изоляция фланцевых соединений, арматуры и участков трубопроводов, подвергающихся периодическому контролю (сварные с</w:t>
      </w:r>
      <w:r>
        <w:t>оединения, бобышки для измерения ползучести), должна быть съемной.</w:t>
      </w:r>
    </w:p>
    <w:p w:rsidR="00000000" w:rsidRDefault="00C75414">
      <w:pPr>
        <w:pStyle w:val="FORMATTEXT"/>
        <w:ind w:firstLine="568"/>
        <w:jc w:val="both"/>
      </w:pPr>
    </w:p>
    <w:p w:rsidR="00000000" w:rsidRDefault="00C75414">
      <w:pPr>
        <w:pStyle w:val="FORMATTEXT"/>
        <w:ind w:firstLine="568"/>
        <w:jc w:val="both"/>
      </w:pPr>
      <w:r>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w:t>
      </w:r>
      <w:r>
        <w:t>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00000" w:rsidRDefault="00C75414">
      <w:pPr>
        <w:pStyle w:val="FORMATTEXT"/>
        <w:ind w:firstLine="568"/>
        <w:jc w:val="both"/>
      </w:pPr>
    </w:p>
    <w:p w:rsidR="00000000" w:rsidRDefault="00C75414">
      <w:pPr>
        <w:pStyle w:val="FORMATTEXT"/>
        <w:ind w:firstLine="568"/>
        <w:jc w:val="both"/>
      </w:pPr>
      <w:r>
        <w:t>352. Трубопроводы с температурой рабочей среды ниже температуры окружающего воздуха должны быть защ</w:t>
      </w:r>
      <w:r>
        <w:t>ищены от коррозии, иметь гидро- и теплоизоляцию.</w:t>
      </w:r>
    </w:p>
    <w:p w:rsidR="00000000" w:rsidRDefault="00C75414">
      <w:pPr>
        <w:pStyle w:val="FORMATTEXT"/>
        <w:ind w:firstLine="568"/>
        <w:jc w:val="both"/>
      </w:pPr>
    </w:p>
    <w:p w:rsidR="00000000" w:rsidRDefault="00C75414">
      <w:pPr>
        <w:pStyle w:val="FORMATTEXT"/>
        <w:ind w:firstLine="568"/>
        <w:jc w:val="both"/>
      </w:pPr>
      <w:r>
        <w:t>Для тепловой изоляции должны применяться материалы, не вызывающие коррозию металла трубопроводов.</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Порядок действий в случаях аварии или инцидента при эксплуатации оборудования под давлением </w:t>
      </w:r>
    </w:p>
    <w:p w:rsidR="00000000" w:rsidRDefault="00C75414">
      <w:pPr>
        <w:pStyle w:val="FORMATTEXT"/>
        <w:ind w:firstLine="568"/>
        <w:jc w:val="both"/>
      </w:pPr>
      <w:r>
        <w:t>353. Котел д</w:t>
      </w:r>
      <w:r>
        <w:t>олжен быть немедленно остановлен и отключен действием защит или персоналом в случаях, предусмотренных инструкцией, и в частности в случаях:</w:t>
      </w:r>
    </w:p>
    <w:p w:rsidR="00000000" w:rsidRDefault="00C75414">
      <w:pPr>
        <w:pStyle w:val="FORMATTEXT"/>
        <w:ind w:firstLine="568"/>
        <w:jc w:val="both"/>
      </w:pPr>
    </w:p>
    <w:p w:rsidR="00000000" w:rsidRDefault="00C75414">
      <w:pPr>
        <w:pStyle w:val="FORMATTEXT"/>
        <w:ind w:firstLine="568"/>
        <w:jc w:val="both"/>
      </w:pPr>
      <w:r>
        <w:t>а) обнаружения неисправности предохранительного клапана;</w:t>
      </w:r>
    </w:p>
    <w:p w:rsidR="00000000" w:rsidRDefault="00C75414">
      <w:pPr>
        <w:pStyle w:val="FORMATTEXT"/>
        <w:ind w:firstLine="568"/>
        <w:jc w:val="both"/>
      </w:pPr>
    </w:p>
    <w:p w:rsidR="00000000" w:rsidRDefault="00C75414">
      <w:pPr>
        <w:pStyle w:val="FORMATTEXT"/>
        <w:ind w:firstLine="568"/>
        <w:jc w:val="both"/>
      </w:pPr>
      <w:r>
        <w:t>б) если давление в барабане котла поднялось выше разрешен</w:t>
      </w:r>
      <w:r>
        <w:t>ного на 10% и продолжает расти;</w:t>
      </w:r>
    </w:p>
    <w:p w:rsidR="00000000" w:rsidRDefault="00C75414">
      <w:pPr>
        <w:pStyle w:val="FORMATTEXT"/>
        <w:ind w:firstLine="568"/>
        <w:jc w:val="both"/>
      </w:pPr>
    </w:p>
    <w:p w:rsidR="00000000" w:rsidRDefault="00C75414">
      <w:pPr>
        <w:pStyle w:val="FORMATTEXT"/>
        <w:ind w:firstLine="568"/>
        <w:jc w:val="both"/>
      </w:pPr>
      <w:r>
        <w:t>в) снижения уровня воды ниже низшего допустимого уровня;</w:t>
      </w:r>
    </w:p>
    <w:p w:rsidR="00000000" w:rsidRDefault="00C75414">
      <w:pPr>
        <w:pStyle w:val="FORMATTEXT"/>
        <w:ind w:firstLine="568"/>
        <w:jc w:val="both"/>
      </w:pPr>
    </w:p>
    <w:p w:rsidR="00000000" w:rsidRDefault="00C75414">
      <w:pPr>
        <w:pStyle w:val="FORMATTEXT"/>
        <w:ind w:firstLine="568"/>
        <w:jc w:val="both"/>
      </w:pPr>
      <w:r>
        <w:t>г) повышения уровня воды выше высшего допустимого уровня;</w:t>
      </w:r>
    </w:p>
    <w:p w:rsidR="00000000" w:rsidRDefault="00C75414">
      <w:pPr>
        <w:pStyle w:val="FORMATTEXT"/>
        <w:ind w:firstLine="568"/>
        <w:jc w:val="both"/>
      </w:pPr>
    </w:p>
    <w:p w:rsidR="00000000" w:rsidRDefault="00C75414">
      <w:pPr>
        <w:pStyle w:val="FORMATTEXT"/>
        <w:ind w:firstLine="568"/>
        <w:jc w:val="both"/>
      </w:pPr>
      <w:r>
        <w:t>д) прекращения действия всех питательных насосов;</w:t>
      </w:r>
    </w:p>
    <w:p w:rsidR="00000000" w:rsidRDefault="00C75414">
      <w:pPr>
        <w:pStyle w:val="FORMATTEXT"/>
        <w:ind w:firstLine="568"/>
        <w:jc w:val="both"/>
      </w:pPr>
    </w:p>
    <w:p w:rsidR="00000000" w:rsidRDefault="00C75414">
      <w:pPr>
        <w:pStyle w:val="FORMATTEXT"/>
        <w:ind w:firstLine="568"/>
        <w:jc w:val="both"/>
      </w:pPr>
      <w:r>
        <w:t>е) прекращения действия всех указателей уровня воды пря</w:t>
      </w:r>
      <w:r>
        <w:t>мого действия;</w:t>
      </w:r>
    </w:p>
    <w:p w:rsidR="00000000" w:rsidRDefault="00C75414">
      <w:pPr>
        <w:pStyle w:val="FORMATTEXT"/>
        <w:ind w:firstLine="568"/>
        <w:jc w:val="both"/>
      </w:pPr>
    </w:p>
    <w:p w:rsidR="00000000" w:rsidRDefault="00C75414">
      <w:pPr>
        <w:pStyle w:val="FORMATTEXT"/>
        <w:ind w:firstLine="568"/>
        <w:jc w:val="both"/>
      </w:pPr>
      <w:r>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w:t>
      </w:r>
      <w:r>
        <w:t>удут обнаружены трещины, выпучины, пропуски в их сварных швах, обрыв анкерного болта или связи;</w:t>
      </w:r>
    </w:p>
    <w:p w:rsidR="00000000" w:rsidRDefault="00C75414">
      <w:pPr>
        <w:pStyle w:val="FORMATTEXT"/>
        <w:ind w:firstLine="568"/>
        <w:jc w:val="both"/>
      </w:pPr>
    </w:p>
    <w:p w:rsidR="00000000" w:rsidRDefault="00C75414">
      <w:pPr>
        <w:pStyle w:val="FORMATTEXT"/>
        <w:ind w:firstLine="568"/>
        <w:jc w:val="both"/>
      </w:pPr>
      <w:r>
        <w:t>з) недопустимого повышения или понижения давления в тракте прямоточного котла до встроенных задвижек;</w:t>
      </w:r>
    </w:p>
    <w:p w:rsidR="00000000" w:rsidRDefault="00C75414">
      <w:pPr>
        <w:pStyle w:val="FORMATTEXT"/>
        <w:ind w:firstLine="568"/>
        <w:jc w:val="both"/>
      </w:pPr>
    </w:p>
    <w:p w:rsidR="00000000" w:rsidRDefault="00C75414">
      <w:pPr>
        <w:pStyle w:val="FORMATTEXT"/>
        <w:ind w:firstLine="568"/>
        <w:jc w:val="both"/>
      </w:pPr>
      <w:r>
        <w:t>и) погасания факелов в топке при камерном сжигании топли</w:t>
      </w:r>
      <w:r>
        <w:t>ва;</w:t>
      </w:r>
    </w:p>
    <w:p w:rsidR="00000000" w:rsidRDefault="00C75414">
      <w:pPr>
        <w:pStyle w:val="FORMATTEXT"/>
        <w:ind w:firstLine="568"/>
        <w:jc w:val="both"/>
      </w:pPr>
    </w:p>
    <w:p w:rsidR="00000000" w:rsidRDefault="00C75414">
      <w:pPr>
        <w:pStyle w:val="FORMATTEXT"/>
        <w:ind w:firstLine="568"/>
        <w:jc w:val="both"/>
      </w:pPr>
      <w:r>
        <w:t>к) снижения расхода воды через водогрейный котел ниже минимально допустимого значения;</w:t>
      </w:r>
    </w:p>
    <w:p w:rsidR="00000000" w:rsidRDefault="00C75414">
      <w:pPr>
        <w:pStyle w:val="FORMATTEXT"/>
        <w:ind w:firstLine="568"/>
        <w:jc w:val="both"/>
      </w:pPr>
    </w:p>
    <w:p w:rsidR="00000000" w:rsidRDefault="00C75414">
      <w:pPr>
        <w:pStyle w:val="FORMATTEXT"/>
        <w:ind w:firstLine="568"/>
        <w:jc w:val="both"/>
      </w:pPr>
      <w:r>
        <w:t>л) снижения давления воды в тракте водогрейного котла ниже допустимого;</w:t>
      </w:r>
    </w:p>
    <w:p w:rsidR="00000000" w:rsidRDefault="00C75414">
      <w:pPr>
        <w:pStyle w:val="FORMATTEXT"/>
        <w:ind w:firstLine="568"/>
        <w:jc w:val="both"/>
      </w:pPr>
    </w:p>
    <w:p w:rsidR="00000000" w:rsidRDefault="00C75414">
      <w:pPr>
        <w:pStyle w:val="FORMATTEXT"/>
        <w:ind w:firstLine="568"/>
        <w:jc w:val="both"/>
      </w:pPr>
      <w:r>
        <w:t>м) повышения температуры воды на выходе из водогрейного котла до значения на 20°С ниже тем</w:t>
      </w:r>
      <w:r>
        <w:t>пературы насыщения, соответствующей рабочему давлению воды в выходном коллекторе котла;</w:t>
      </w:r>
    </w:p>
    <w:p w:rsidR="00000000" w:rsidRDefault="00C75414">
      <w:pPr>
        <w:pStyle w:val="FORMATTEXT"/>
        <w:ind w:firstLine="568"/>
        <w:jc w:val="both"/>
      </w:pPr>
    </w:p>
    <w:p w:rsidR="00000000" w:rsidRDefault="00C75414">
      <w:pPr>
        <w:pStyle w:val="FORMATTEXT"/>
        <w:ind w:firstLine="568"/>
        <w:jc w:val="both"/>
      </w:pPr>
      <w:r>
        <w:t>н) неисправности автоматики безопасности или аварийной сигнализации, включая исчезновение напряжения на этих устройствах;</w:t>
      </w:r>
    </w:p>
    <w:p w:rsidR="00000000" w:rsidRDefault="00C75414">
      <w:pPr>
        <w:pStyle w:val="FORMATTEXT"/>
        <w:ind w:firstLine="568"/>
        <w:jc w:val="both"/>
      </w:pPr>
    </w:p>
    <w:p w:rsidR="00000000" w:rsidRDefault="00C75414">
      <w:pPr>
        <w:pStyle w:val="FORMATTEXT"/>
        <w:ind w:firstLine="568"/>
        <w:jc w:val="both"/>
      </w:pPr>
      <w:r>
        <w:t>о) возникновения в котельной пожара, угрожаю</w:t>
      </w:r>
      <w:r>
        <w:t>щего обслуживающему персоналу или котлу.</w:t>
      </w:r>
    </w:p>
    <w:p w:rsidR="00000000" w:rsidRDefault="00C75414">
      <w:pPr>
        <w:pStyle w:val="FORMATTEXT"/>
        <w:ind w:firstLine="568"/>
        <w:jc w:val="both"/>
      </w:pPr>
    </w:p>
    <w:p w:rsidR="00000000" w:rsidRDefault="00C75414">
      <w:pPr>
        <w:pStyle w:val="FORMATTEXT"/>
        <w:ind w:firstLine="568"/>
        <w:jc w:val="both"/>
      </w:pPr>
      <w:r>
        <w:t>354. Сосуд должен быть немедленно остановлен в случаях, предусмотренных инструкцией по режиму работы и безопасному обслуживанию, в частности:</w:t>
      </w:r>
    </w:p>
    <w:p w:rsidR="00000000" w:rsidRDefault="00C75414">
      <w:pPr>
        <w:pStyle w:val="FORMATTEXT"/>
        <w:ind w:firstLine="568"/>
        <w:jc w:val="both"/>
      </w:pPr>
    </w:p>
    <w:p w:rsidR="00000000" w:rsidRDefault="00C75414">
      <w:pPr>
        <w:pStyle w:val="FORMATTEXT"/>
        <w:ind w:firstLine="568"/>
        <w:jc w:val="both"/>
      </w:pPr>
      <w:r>
        <w:t>а) если давление в сосуде поднялось выше разрешенного и не снижается, н</w:t>
      </w:r>
      <w:r>
        <w:t>есмотря на меры, принятые персоналом;</w:t>
      </w:r>
    </w:p>
    <w:p w:rsidR="00000000" w:rsidRDefault="00C75414">
      <w:pPr>
        <w:pStyle w:val="FORMATTEXT"/>
        <w:ind w:firstLine="568"/>
        <w:jc w:val="both"/>
      </w:pPr>
    </w:p>
    <w:p w:rsidR="00000000" w:rsidRDefault="00C75414">
      <w:pPr>
        <w:pStyle w:val="FORMATTEXT"/>
        <w:ind w:firstLine="568"/>
        <w:jc w:val="both"/>
      </w:pPr>
      <w:r>
        <w:t>б) при выявлении неисправности предохранительного устройства от повышения давления;</w:t>
      </w:r>
    </w:p>
    <w:p w:rsidR="00000000" w:rsidRDefault="00C75414">
      <w:pPr>
        <w:pStyle w:val="FORMATTEXT"/>
        <w:ind w:firstLine="568"/>
        <w:jc w:val="both"/>
      </w:pPr>
    </w:p>
    <w:p w:rsidR="00000000" w:rsidRDefault="00C75414">
      <w:pPr>
        <w:pStyle w:val="FORMATTEXT"/>
        <w:ind w:firstLine="568"/>
        <w:jc w:val="both"/>
      </w:pPr>
      <w:r>
        <w:t>в) при обнаружении в сосуде и его элементах, работающих под давлением, неплотностей, выпучин, разрыва прокладок;</w:t>
      </w:r>
    </w:p>
    <w:p w:rsidR="00000000" w:rsidRDefault="00C75414">
      <w:pPr>
        <w:pStyle w:val="FORMATTEXT"/>
        <w:ind w:firstLine="568"/>
        <w:jc w:val="both"/>
      </w:pPr>
    </w:p>
    <w:p w:rsidR="00000000" w:rsidRDefault="00C75414">
      <w:pPr>
        <w:pStyle w:val="FORMATTEXT"/>
        <w:ind w:firstLine="568"/>
        <w:jc w:val="both"/>
      </w:pPr>
      <w:r>
        <w:t>г) при неисправнос</w:t>
      </w:r>
      <w:r>
        <w:t>ти манометра и невозможности определить давление по другим приборам;</w:t>
      </w:r>
    </w:p>
    <w:p w:rsidR="00000000" w:rsidRDefault="00C75414">
      <w:pPr>
        <w:pStyle w:val="FORMATTEXT"/>
        <w:ind w:firstLine="568"/>
        <w:jc w:val="both"/>
      </w:pPr>
    </w:p>
    <w:p w:rsidR="00000000" w:rsidRDefault="00C75414">
      <w:pPr>
        <w:pStyle w:val="FORMATTEXT"/>
        <w:ind w:firstLine="568"/>
        <w:jc w:val="both"/>
      </w:pPr>
      <w:r>
        <w:t xml:space="preserve">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 </w:t>
      </w:r>
    </w:p>
    <w:p w:rsidR="00000000" w:rsidRDefault="00C75414">
      <w:pPr>
        <w:pStyle w:val="FORMATTEXT"/>
        <w:ind w:firstLine="568"/>
        <w:jc w:val="both"/>
      </w:pPr>
      <w:r>
        <w:t xml:space="preserve">(Подпункт в редакции, </w:t>
      </w:r>
      <w:r>
        <w:t xml:space="preserve">введенной в действие с 26 июня 2018 года </w:t>
      </w:r>
      <w:r>
        <w:fldChar w:fldCharType="begin"/>
      </w:r>
      <w:r>
        <w:instrText xml:space="preserve"> HYPERLINK "kodeks://link/d?nd=542615366&amp;point=mark=000000000000000000000000000000000000000000000000008P60LU"\o"’’О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"kodeks://link/d?nd=542625780&amp;point=mark=00000000000000000000000000000000000000000000000000A8O0NF"\o"’’Об у</w:instrText>
      </w:r>
      <w:r>
        <w:instrText>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е) при выходе из строя всех ука</w:t>
      </w:r>
      <w:r>
        <w:t>зателей уровня жидкости;</w:t>
      </w:r>
    </w:p>
    <w:p w:rsidR="00000000" w:rsidRDefault="00C75414">
      <w:pPr>
        <w:pStyle w:val="FORMATTEXT"/>
        <w:ind w:firstLine="568"/>
        <w:jc w:val="both"/>
      </w:pPr>
    </w:p>
    <w:p w:rsidR="00000000" w:rsidRDefault="00C75414">
      <w:pPr>
        <w:pStyle w:val="FORMATTEXT"/>
        <w:ind w:firstLine="568"/>
        <w:jc w:val="both"/>
      </w:pPr>
      <w:r>
        <w:t>ж) при неисправности предохранительных блокировочных устройств;</w:t>
      </w:r>
    </w:p>
    <w:p w:rsidR="00000000" w:rsidRDefault="00C75414">
      <w:pPr>
        <w:pStyle w:val="FORMATTEXT"/>
        <w:ind w:firstLine="568"/>
        <w:jc w:val="both"/>
      </w:pPr>
    </w:p>
    <w:p w:rsidR="00000000" w:rsidRDefault="00C75414">
      <w:pPr>
        <w:pStyle w:val="FORMATTEXT"/>
        <w:ind w:firstLine="568"/>
        <w:jc w:val="both"/>
      </w:pPr>
      <w:r>
        <w:t>з) при возникновении пожара, непосредственно угрожающего сосуду, находящемуся под давлением.</w:t>
      </w:r>
    </w:p>
    <w:p w:rsidR="00000000" w:rsidRDefault="00C75414">
      <w:pPr>
        <w:pStyle w:val="FORMATTEXT"/>
        <w:ind w:firstLine="568"/>
        <w:jc w:val="both"/>
      </w:pPr>
    </w:p>
    <w:p w:rsidR="00000000" w:rsidRDefault="00C75414">
      <w:pPr>
        <w:pStyle w:val="FORMATTEXT"/>
        <w:ind w:firstLine="568"/>
        <w:jc w:val="both"/>
      </w:pPr>
      <w:r>
        <w:t>355. Трубопровод должен быть немедленно остановлен и отключен действием</w:t>
      </w:r>
      <w:r>
        <w:t xml:space="preserve"> защит или персоналом в случаях, предусмотренных инструкцией, в частности:</w:t>
      </w:r>
    </w:p>
    <w:p w:rsidR="00000000" w:rsidRDefault="00C75414">
      <w:pPr>
        <w:pStyle w:val="FORMATTEXT"/>
        <w:ind w:firstLine="568"/>
        <w:jc w:val="both"/>
      </w:pPr>
    </w:p>
    <w:p w:rsidR="00000000" w:rsidRDefault="00C75414">
      <w:pPr>
        <w:pStyle w:val="FORMATTEXT"/>
        <w:ind w:firstLine="568"/>
        <w:jc w:val="both"/>
      </w:pPr>
      <w:r>
        <w:t>а) при выявлении неисправности предохранительного устройства от повышения давления;</w:t>
      </w:r>
    </w:p>
    <w:p w:rsidR="00000000" w:rsidRDefault="00C75414">
      <w:pPr>
        <w:pStyle w:val="FORMATTEXT"/>
        <w:ind w:firstLine="568"/>
        <w:jc w:val="both"/>
      </w:pPr>
    </w:p>
    <w:p w:rsidR="00000000" w:rsidRDefault="00C75414">
      <w:pPr>
        <w:pStyle w:val="FORMATTEXT"/>
        <w:ind w:firstLine="568"/>
        <w:jc w:val="both"/>
      </w:pPr>
      <w:r>
        <w:t>б) если давление в трубопроводе поднялось выше разрешенного и не снижается, несмотря на меры, п</w:t>
      </w:r>
      <w:r>
        <w:t>ринятые персоналом;</w:t>
      </w:r>
    </w:p>
    <w:p w:rsidR="00000000" w:rsidRDefault="00C75414">
      <w:pPr>
        <w:pStyle w:val="FORMATTEXT"/>
        <w:ind w:firstLine="568"/>
        <w:jc w:val="both"/>
      </w:pPr>
    </w:p>
    <w:p w:rsidR="00000000" w:rsidRDefault="00C75414">
      <w:pPr>
        <w:pStyle w:val="FORMATTEXT"/>
        <w:ind w:firstLine="568"/>
        <w:jc w:val="both"/>
      </w:pPr>
      <w:r>
        <w:t>в) если в основных элементах трубопровода будут обнаружены трещины, выпучины, пропуски в их сварных швах, обрыв анкерного болта или связи;</w:t>
      </w:r>
    </w:p>
    <w:p w:rsidR="00000000" w:rsidRDefault="00C75414">
      <w:pPr>
        <w:pStyle w:val="FORMATTEXT"/>
        <w:ind w:firstLine="568"/>
        <w:jc w:val="both"/>
      </w:pPr>
    </w:p>
    <w:p w:rsidR="00000000" w:rsidRDefault="00C75414">
      <w:pPr>
        <w:pStyle w:val="FORMATTEXT"/>
        <w:ind w:firstLine="568"/>
        <w:jc w:val="both"/>
      </w:pPr>
      <w:r>
        <w:t>г) при неисправности манометра и невозможности определить давление по другим приборам;</w:t>
      </w:r>
    </w:p>
    <w:p w:rsidR="00000000" w:rsidRDefault="00C75414">
      <w:pPr>
        <w:pStyle w:val="FORMATTEXT"/>
        <w:ind w:firstLine="568"/>
        <w:jc w:val="both"/>
      </w:pPr>
    </w:p>
    <w:p w:rsidR="00000000" w:rsidRDefault="00C75414">
      <w:pPr>
        <w:pStyle w:val="FORMATTEXT"/>
        <w:ind w:firstLine="568"/>
        <w:jc w:val="both"/>
      </w:pPr>
      <w:r>
        <w:t xml:space="preserve">д) при </w:t>
      </w:r>
      <w:r>
        <w:t>неисправности предохранительных блокировочных устройств;</w:t>
      </w:r>
    </w:p>
    <w:p w:rsidR="00000000" w:rsidRDefault="00C75414">
      <w:pPr>
        <w:pStyle w:val="FORMATTEXT"/>
        <w:ind w:firstLine="568"/>
        <w:jc w:val="both"/>
      </w:pPr>
    </w:p>
    <w:p w:rsidR="00000000" w:rsidRDefault="00C75414">
      <w:pPr>
        <w:pStyle w:val="FORMATTEXT"/>
        <w:ind w:firstLine="568"/>
        <w:jc w:val="both"/>
      </w:pPr>
      <w:r>
        <w:t>е) при защемлении и повышенной вибрации трубопровода;</w:t>
      </w:r>
    </w:p>
    <w:p w:rsidR="00000000" w:rsidRDefault="00C75414">
      <w:pPr>
        <w:pStyle w:val="FORMATTEXT"/>
        <w:ind w:firstLine="568"/>
        <w:jc w:val="both"/>
      </w:pPr>
    </w:p>
    <w:p w:rsidR="00000000" w:rsidRDefault="00C75414">
      <w:pPr>
        <w:pStyle w:val="FORMATTEXT"/>
        <w:ind w:firstLine="568"/>
        <w:jc w:val="both"/>
      </w:pPr>
      <w:r>
        <w:t>ж) при неисправности дренажных устройств для непрерывного удаления жидкости;</w:t>
      </w:r>
    </w:p>
    <w:p w:rsidR="00000000" w:rsidRDefault="00C75414">
      <w:pPr>
        <w:pStyle w:val="FORMATTEXT"/>
        <w:ind w:firstLine="568"/>
        <w:jc w:val="both"/>
      </w:pPr>
    </w:p>
    <w:p w:rsidR="00000000" w:rsidRDefault="00C75414">
      <w:pPr>
        <w:pStyle w:val="FORMATTEXT"/>
        <w:ind w:firstLine="568"/>
        <w:jc w:val="both"/>
      </w:pPr>
      <w:r>
        <w:t>з) при возникновении пожара, непосредственно угрожающего трубопро</w:t>
      </w:r>
      <w:r>
        <w:t>воду.</w:t>
      </w:r>
    </w:p>
    <w:p w:rsidR="00000000" w:rsidRDefault="00C75414">
      <w:pPr>
        <w:pStyle w:val="FORMATTEXT"/>
        <w:ind w:firstLine="568"/>
        <w:jc w:val="both"/>
      </w:pPr>
    </w:p>
    <w:p w:rsidR="00000000" w:rsidRDefault="00C75414">
      <w:pPr>
        <w:pStyle w:val="FORMATTEXT"/>
        <w:ind w:firstLine="568"/>
        <w:jc w:val="both"/>
      </w:pPr>
      <w:r>
        <w:t>356. Причины аварийной остановки оборудования под давлением должны фиксироваться в сменных журналах.</w:t>
      </w:r>
    </w:p>
    <w:p w:rsidR="00000000" w:rsidRDefault="00C75414">
      <w:pPr>
        <w:pStyle w:val="FORMATTEXT"/>
        <w:ind w:firstLine="568"/>
        <w:jc w:val="both"/>
      </w:pPr>
    </w:p>
    <w:p w:rsidR="00000000" w:rsidRDefault="00C75414">
      <w:pPr>
        <w:pStyle w:val="FORMATTEXT"/>
        <w:ind w:firstLine="568"/>
        <w:jc w:val="both"/>
      </w:pPr>
      <w:r>
        <w:t>357. На ОПО, на которых используется оборудование под давлением, должны быть разработаны и утверждены инструкции, устанавливающие действия работник</w:t>
      </w:r>
      <w:r>
        <w:t xml:space="preserve">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проверяется при аттестации специалистов и допуске рабочих </w:t>
      </w:r>
      <w:r>
        <w:t xml:space="preserve">к самостоятельной работе.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"kodeks://link/d?nd=542615366&amp;point=mark=000000000000000000000000000000000000000000000000008R20MA"\o"’’О внесении изменений в Федеральные нормы и правила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w:instrText>
      </w:r>
      <w:r>
        <w:instrText>000000000000000000000000000000AA20NT"\o"’’Об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Объем инструкций зависит от особенностей технологического процесса и типа эксплуатируемого оборудования под давлением.</w:t>
      </w:r>
    </w:p>
    <w:p w:rsidR="00000000" w:rsidRDefault="00C75414">
      <w:pPr>
        <w:pStyle w:val="FORMATTEXT"/>
        <w:ind w:firstLine="568"/>
        <w:jc w:val="both"/>
      </w:pPr>
    </w:p>
    <w:p w:rsidR="00000000" w:rsidRDefault="00C75414">
      <w:pPr>
        <w:pStyle w:val="FORMATTEXT"/>
        <w:ind w:firstLine="568"/>
        <w:jc w:val="both"/>
      </w:pPr>
      <w:r>
        <w:t xml:space="preserve">Для ОПО, в отношении которых </w:t>
      </w:r>
      <w:r>
        <w:fldChar w:fldCharType="begin"/>
      </w:r>
      <w:r>
        <w:instrText xml:space="preserve"> HYPERLINK "kodeks://link/d?nd=9046058&amp;point=mark=000000000000000000000000000000000000000000</w:instrText>
      </w:r>
      <w:r>
        <w:instrText>000000008PE0LS"\o"’’О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w:instrText>
      </w:r>
      <w:r>
        <w:instrText>7)"</w:instrText>
      </w:r>
      <w:r>
        <w:fldChar w:fldCharType="separate"/>
      </w:r>
      <w:r>
        <w:rPr>
          <w:color w:val="0000AA"/>
          <w:u w:val="single"/>
        </w:rPr>
        <w:t>пунктом 2 статьи 10 Федерального закона N 116-ФЗ</w:t>
      </w:r>
      <w:r>
        <w:rPr>
          <w:color w:val="0000FF"/>
          <w:u w:val="single"/>
        </w:rPr>
        <w:t xml:space="preserve"> </w:t>
      </w:r>
      <w:r>
        <w:fldChar w:fldCharType="end"/>
      </w:r>
      <w:r>
        <w:t xml:space="preserve">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w:t>
      </w:r>
      <w:r>
        <w:t>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допускается объединение инструкций, устанавливающих действия р</w:t>
      </w:r>
      <w:r>
        <w:t xml:space="preserve">аботников в аварийных ситуациях, с производственными инструкциями по обслуживанию оборудования под давлением.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w:instrText>
      </w:r>
      <w:r>
        <w:instrText>0000008R40MB"\o"’’О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358.</w:t>
      </w:r>
      <w:r>
        <w:t xml:space="preserve">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000000" w:rsidRDefault="00C75414">
      <w:pPr>
        <w:pStyle w:val="FORMATTEXT"/>
        <w:ind w:firstLine="568"/>
        <w:jc w:val="both"/>
      </w:pPr>
    </w:p>
    <w:p w:rsidR="00000000" w:rsidRDefault="00C75414">
      <w:pPr>
        <w:pStyle w:val="FORMATTEXT"/>
        <w:ind w:firstLine="568"/>
        <w:jc w:val="both"/>
      </w:pPr>
      <w:r>
        <w:t>а) оперативные действи</w:t>
      </w:r>
      <w:r>
        <w:t>я по предотвращению и локализации аварий;</w:t>
      </w:r>
    </w:p>
    <w:p w:rsidR="00000000" w:rsidRDefault="00C75414">
      <w:pPr>
        <w:pStyle w:val="FORMATTEXT"/>
        <w:ind w:firstLine="568"/>
        <w:jc w:val="both"/>
      </w:pPr>
    </w:p>
    <w:p w:rsidR="00000000" w:rsidRDefault="00C75414">
      <w:pPr>
        <w:pStyle w:val="FORMATTEXT"/>
        <w:ind w:firstLine="568"/>
        <w:jc w:val="both"/>
      </w:pPr>
      <w:r>
        <w:t>б) способы и методы ликвидации аварий;</w:t>
      </w:r>
    </w:p>
    <w:p w:rsidR="00000000" w:rsidRDefault="00C75414">
      <w:pPr>
        <w:pStyle w:val="FORMATTEXT"/>
        <w:ind w:firstLine="568"/>
        <w:jc w:val="both"/>
      </w:pPr>
    </w:p>
    <w:p w:rsidR="00000000" w:rsidRDefault="00C75414">
      <w:pPr>
        <w:pStyle w:val="FORMATTEXT"/>
        <w:ind w:firstLine="568"/>
        <w:jc w:val="both"/>
      </w:pPr>
      <w: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w:t>
      </w:r>
      <w:r>
        <w:t xml:space="preserve"> может быть локализована или ликвидирована;</w:t>
      </w:r>
    </w:p>
    <w:p w:rsidR="00000000" w:rsidRDefault="00C75414">
      <w:pPr>
        <w:pStyle w:val="FORMATTEXT"/>
        <w:ind w:firstLine="568"/>
        <w:jc w:val="both"/>
      </w:pPr>
    </w:p>
    <w:p w:rsidR="00000000" w:rsidRDefault="00C75414">
      <w:pPr>
        <w:pStyle w:val="FORMATTEXT"/>
        <w:ind w:firstLine="568"/>
        <w:jc w:val="both"/>
      </w:pPr>
      <w:r>
        <w:t>г) порядок использования системы пожаротушения в случае локальных возгораний оборудования ОПО;</w:t>
      </w:r>
    </w:p>
    <w:p w:rsidR="00000000" w:rsidRDefault="00C75414">
      <w:pPr>
        <w:pStyle w:val="FORMATTEXT"/>
        <w:ind w:firstLine="568"/>
        <w:jc w:val="both"/>
      </w:pPr>
    </w:p>
    <w:p w:rsidR="00000000" w:rsidRDefault="00C75414">
      <w:pPr>
        <w:pStyle w:val="FORMATTEXT"/>
        <w:ind w:firstLine="568"/>
        <w:jc w:val="both"/>
      </w:pPr>
      <w:r>
        <w:t>д) порядок приведения оборудования под давлением в безопасное положение в нерабочем состоянии;</w:t>
      </w:r>
    </w:p>
    <w:p w:rsidR="00000000" w:rsidRDefault="00C75414">
      <w:pPr>
        <w:pStyle w:val="FORMATTEXT"/>
        <w:ind w:firstLine="568"/>
        <w:jc w:val="both"/>
      </w:pPr>
    </w:p>
    <w:p w:rsidR="00000000" w:rsidRDefault="00C75414">
      <w:pPr>
        <w:pStyle w:val="FORMATTEXT"/>
        <w:ind w:firstLine="568"/>
        <w:jc w:val="both"/>
      </w:pPr>
      <w:r>
        <w:t>е) места отключения</w:t>
      </w:r>
      <w:r>
        <w:t xml:space="preserve"> вводов электропитания и перечень лиц, имеющих право на отключение;</w:t>
      </w:r>
    </w:p>
    <w:p w:rsidR="00000000" w:rsidRDefault="00C75414">
      <w:pPr>
        <w:pStyle w:val="FORMATTEXT"/>
        <w:ind w:firstLine="568"/>
        <w:jc w:val="both"/>
      </w:pPr>
    </w:p>
    <w:p w:rsidR="00000000" w:rsidRDefault="00C75414">
      <w:pPr>
        <w:pStyle w:val="FORMATTEXT"/>
        <w:ind w:firstLine="568"/>
        <w:jc w:val="both"/>
      </w:pPr>
      <w:r>
        <w:lastRenderedPageBreak/>
        <w:t>ж) места расположения аптечек первой помощи;</w:t>
      </w:r>
    </w:p>
    <w:p w:rsidR="00000000" w:rsidRDefault="00C75414">
      <w:pPr>
        <w:pStyle w:val="FORMATTEXT"/>
        <w:ind w:firstLine="568"/>
        <w:jc w:val="both"/>
      </w:pPr>
    </w:p>
    <w:p w:rsidR="00000000" w:rsidRDefault="00C75414">
      <w:pPr>
        <w:pStyle w:val="FORMATTEXT"/>
        <w:ind w:firstLine="568"/>
        <w:jc w:val="both"/>
      </w:pPr>
      <w:r>
        <w:t>з) методы оказания первой помощи работникам, попавшим под электрическое напряжение, получившим ожоги, отравившимся продуктами горения;</w:t>
      </w:r>
    </w:p>
    <w:p w:rsidR="00000000" w:rsidRDefault="00C75414">
      <w:pPr>
        <w:pStyle w:val="FORMATTEXT"/>
        <w:ind w:firstLine="568"/>
        <w:jc w:val="both"/>
      </w:pPr>
    </w:p>
    <w:p w:rsidR="00000000" w:rsidRDefault="00C75414">
      <w:pPr>
        <w:pStyle w:val="FORMATTEXT"/>
        <w:ind w:firstLine="568"/>
        <w:jc w:val="both"/>
      </w:pPr>
      <w:r>
        <w:t>и) по</w:t>
      </w:r>
      <w:r>
        <w:t>рядок оповещения работников ОПО и специализированных служб, привлекаемых к осуществлению действий по локализации аварий.</w:t>
      </w:r>
    </w:p>
    <w:p w:rsidR="00000000" w:rsidRDefault="00C75414">
      <w:pPr>
        <w:pStyle w:val="FORMATTEXT"/>
        <w:ind w:firstLine="568"/>
        <w:jc w:val="both"/>
      </w:pPr>
    </w:p>
    <w:p w:rsidR="00000000" w:rsidRDefault="00C75414">
      <w:pPr>
        <w:pStyle w:val="FORMATTEXT"/>
        <w:ind w:firstLine="568"/>
        <w:jc w:val="both"/>
      </w:pPr>
      <w:r>
        <w:t>Ответственность за наличие указанных инструкций лежит на руководстве ОПО, на котором используется оборудование под давлением, а их исп</w:t>
      </w:r>
      <w:r>
        <w:t>олнение в аварийных ситуациях - на каждом работнике ОПО.</w:t>
      </w:r>
    </w:p>
    <w:p w:rsidR="00000000" w:rsidRDefault="00C75414">
      <w:pPr>
        <w:pStyle w:val="FORMATTEXT"/>
        <w:ind w:firstLine="568"/>
        <w:jc w:val="both"/>
      </w:pPr>
    </w:p>
    <w:p w:rsidR="00000000" w:rsidRDefault="00C75414">
      <w:pPr>
        <w:pStyle w:val="FORMATTEXT"/>
        <w:ind w:firstLine="568"/>
        <w:jc w:val="both"/>
      </w:pPr>
      <w:r>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VI. Техническое освидет</w:t>
      </w:r>
      <w:r>
        <w:rPr>
          <w:b/>
          <w:bCs/>
        </w:rPr>
        <w:t>ельствование, экспертиза промышленной безопасности, техническое диагностирование оборудования под давлением</w:t>
      </w:r>
    </w:p>
    <w:p w:rsidR="00000000" w:rsidRDefault="00C75414">
      <w:pPr>
        <w:pStyle w:val="HEADERTEXT"/>
        <w:rPr>
          <w:b/>
          <w:bCs/>
        </w:rPr>
      </w:pPr>
    </w:p>
    <w:p w:rsidR="00000000" w:rsidRDefault="00C75414">
      <w:pPr>
        <w:pStyle w:val="HEADERTEXT"/>
        <w:jc w:val="center"/>
        <w:rPr>
          <w:b/>
          <w:bCs/>
        </w:rPr>
      </w:pPr>
      <w:r>
        <w:rPr>
          <w:b/>
          <w:bCs/>
        </w:rPr>
        <w:t xml:space="preserve"> Общие требования </w:t>
      </w:r>
    </w:p>
    <w:p w:rsidR="00000000" w:rsidRDefault="00C75414">
      <w:pPr>
        <w:pStyle w:val="FORMATTEXT"/>
        <w:ind w:firstLine="568"/>
        <w:jc w:val="both"/>
      </w:pPr>
      <w:r>
        <w:t xml:space="preserve">360. Оборудование под давлением, перечисленное в </w:t>
      </w:r>
      <w:r>
        <w:fldChar w:fldCharType="begin"/>
      </w:r>
      <w:r>
        <w:instrText xml:space="preserve"> HYPERLINK "kodeks://link/d?nd=499086260&amp;point=mark=000000000000000000000000000</w:instrText>
      </w:r>
      <w:r>
        <w:instrText>000000000000000000000007DC0K7"\o"’’Об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w:instrText>
      </w:r>
      <w:r>
        <w:instrText>я (действ. с 26.06.2018)"</w:instrText>
      </w:r>
      <w:r>
        <w:fldChar w:fldCharType="separate"/>
      </w:r>
      <w:r>
        <w:rPr>
          <w:color w:val="0000AA"/>
          <w:u w:val="single"/>
        </w:rPr>
        <w:t>пункте 3 настоящих ФНП</w:t>
      </w:r>
      <w:r>
        <w:rPr>
          <w:color w:val="0000FF"/>
          <w:u w:val="single"/>
        </w:rPr>
        <w:t xml:space="preserve"> </w:t>
      </w:r>
      <w:r>
        <w:fldChar w:fldCharType="end"/>
      </w:r>
      <w:r>
        <w:t>, в процессе эксплуатации должно подвергаться:</w:t>
      </w:r>
    </w:p>
    <w:p w:rsidR="00000000" w:rsidRDefault="00C75414">
      <w:pPr>
        <w:pStyle w:val="FORMATTEXT"/>
        <w:ind w:firstLine="568"/>
        <w:jc w:val="both"/>
      </w:pPr>
    </w:p>
    <w:p w:rsidR="00000000" w:rsidRDefault="00C75414">
      <w:pPr>
        <w:pStyle w:val="FORMATTEXT"/>
        <w:ind w:firstLine="568"/>
        <w:jc w:val="both"/>
      </w:pPr>
      <w:r>
        <w:t>а) техническому освидетельствованию:</w:t>
      </w:r>
    </w:p>
    <w:p w:rsidR="00000000" w:rsidRDefault="00C75414">
      <w:pPr>
        <w:pStyle w:val="FORMATTEXT"/>
        <w:ind w:firstLine="568"/>
        <w:jc w:val="both"/>
      </w:pPr>
    </w:p>
    <w:p w:rsidR="00000000" w:rsidRDefault="00C75414">
      <w:pPr>
        <w:pStyle w:val="FORMATTEXT"/>
        <w:ind w:firstLine="568"/>
        <w:jc w:val="both"/>
      </w:pPr>
      <w:r>
        <w:t>до ввода в эксплуатацию после монтажа (первичное техническое освидетельствование);</w:t>
      </w:r>
    </w:p>
    <w:p w:rsidR="00000000" w:rsidRDefault="00C75414">
      <w:pPr>
        <w:pStyle w:val="FORMATTEXT"/>
        <w:ind w:firstLine="568"/>
        <w:jc w:val="both"/>
      </w:pPr>
    </w:p>
    <w:p w:rsidR="00000000" w:rsidRDefault="00C75414">
      <w:pPr>
        <w:pStyle w:val="FORMATTEXT"/>
        <w:ind w:firstLine="568"/>
        <w:jc w:val="both"/>
      </w:pPr>
      <w:r>
        <w:t>периодически в процессе эксплуатаци</w:t>
      </w:r>
      <w:r>
        <w:t>и (периодическое техническое освидетельствование);</w:t>
      </w:r>
    </w:p>
    <w:p w:rsidR="00000000" w:rsidRDefault="00C75414">
      <w:pPr>
        <w:pStyle w:val="FORMATTEXT"/>
        <w:ind w:firstLine="568"/>
        <w:jc w:val="both"/>
      </w:pPr>
    </w:p>
    <w:p w:rsidR="00000000" w:rsidRDefault="00C75414">
      <w:pPr>
        <w:pStyle w:val="FORMATTEXT"/>
        <w:ind w:firstLine="568"/>
        <w:jc w:val="both"/>
      </w:pPr>
      <w:r>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00000" w:rsidRDefault="00C75414">
      <w:pPr>
        <w:pStyle w:val="FORMATTEXT"/>
        <w:ind w:firstLine="568"/>
        <w:jc w:val="both"/>
      </w:pPr>
    </w:p>
    <w:p w:rsidR="00000000" w:rsidRDefault="00C75414">
      <w:pPr>
        <w:pStyle w:val="FORMATTEXT"/>
        <w:ind w:firstLine="568"/>
        <w:jc w:val="both"/>
      </w:pPr>
      <w:r>
        <w:t>б) техническому диагностированию с целью контр</w:t>
      </w:r>
      <w:r>
        <w:t>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w:t>
      </w:r>
      <w:r>
        <w:t>ния и нормативными документами, принятыми для применения в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 xml:space="preserve">в) экспертизе промышленной безопасности в случаях, установленных </w:t>
      </w:r>
      <w:r>
        <w:fldChar w:fldCharType="begin"/>
      </w:r>
      <w:r>
        <w:instrText xml:space="preserve"> HYPERLINK "kodeks://link/d?nd=9046058&amp;point=mark=000000000000000000000000000000000000000000000000007D</w:instrText>
      </w:r>
      <w:r>
        <w:instrText>M0KB"\o"’’О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ind w:firstLine="568"/>
        <w:jc w:val="both"/>
      </w:pPr>
      <w:r>
        <w:instrText>Федеральный закон от 21.07.1997 N 116-ФЗ</w:instrText>
      </w:r>
    </w:p>
    <w:p w:rsidR="00000000" w:rsidRDefault="00C75414">
      <w:pPr>
        <w:pStyle w:val="FORMATTEXT"/>
        <w:ind w:firstLine="568"/>
        <w:jc w:val="both"/>
      </w:pPr>
      <w:r>
        <w:instrText>Статус: действующая редакция (действ. с 25.03.2017)"</w:instrText>
      </w:r>
      <w:r>
        <w:fldChar w:fldCharType="separate"/>
      </w:r>
      <w:r>
        <w:rPr>
          <w:color w:val="0000AA"/>
          <w:u w:val="single"/>
        </w:rPr>
        <w:t>статьей</w:t>
      </w:r>
      <w:r>
        <w:rPr>
          <w:color w:val="0000AA"/>
          <w:u w:val="single"/>
        </w:rPr>
        <w:t xml:space="preserve"> 7 Федерального закона N 116-ФЗ</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Эксплуатационный контроль металла основных элементов котлов и трубопроводов тепловых электростанций осуществляется в соответствии с </w:t>
      </w:r>
      <w:r>
        <w:fldChar w:fldCharType="begin"/>
      </w:r>
      <w:r>
        <w:instrText xml:space="preserve"> HYPERLINK "kodeks://link/d?nd=901865914&amp;point=mark=0000000000000000000000000000000000</w:instrText>
      </w:r>
      <w:r>
        <w:instrText>00000000000000006560IO"\o"’’Об утверждении Типовой инструкции по контролю металла и продлению срока службы основных элементов ...’’</w:instrText>
      </w:r>
    </w:p>
    <w:p w:rsidR="00000000" w:rsidRDefault="00C75414">
      <w:pPr>
        <w:pStyle w:val="FORMATTEXT"/>
        <w:ind w:firstLine="568"/>
        <w:jc w:val="both"/>
      </w:pPr>
      <w:r>
        <w:instrText>Постановление Госгортехнадзора России от 18.06.2003 N 94</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Типовой инструк</w:t>
      </w:r>
      <w:r>
        <w:rPr>
          <w:color w:val="0000AA"/>
          <w:u w:val="single"/>
        </w:rPr>
        <w:t>цией по контролю металла и продлению срока службы основных элементов котлов, турбин и трубопроводов тепловых электростанций</w:t>
      </w:r>
      <w:r>
        <w:rPr>
          <w:color w:val="0000FF"/>
          <w:u w:val="single"/>
        </w:rPr>
        <w:t xml:space="preserve"> </w:t>
      </w:r>
      <w:r>
        <w:fldChar w:fldCharType="end"/>
      </w:r>
      <w:r>
        <w:t xml:space="preserve">, утвержденной </w:t>
      </w:r>
      <w:r>
        <w:fldChar w:fldCharType="begin"/>
      </w:r>
      <w:r>
        <w:instrText xml:space="preserve"> HYPERLINK "kodeks://link/d?nd=901865914"\o"’’Об утверждении Типовой инструкции по контролю металла и продлению ср</w:instrText>
      </w:r>
      <w:r>
        <w:instrText>ока службы основных элементов ...’’</w:instrText>
      </w:r>
    </w:p>
    <w:p w:rsidR="00000000" w:rsidRDefault="00C75414">
      <w:pPr>
        <w:pStyle w:val="FORMATTEXT"/>
        <w:ind w:firstLine="568"/>
        <w:jc w:val="both"/>
      </w:pPr>
      <w:r>
        <w:instrText>Постановление Госгортехнадзора России от 18.06.2003 N 94</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постановлением Федерального горного и промышленного надзора России от 18 июня 2003 г. N 94</w:t>
      </w:r>
      <w:r>
        <w:rPr>
          <w:color w:val="0000FF"/>
          <w:u w:val="single"/>
        </w:rPr>
        <w:t xml:space="preserve"> </w:t>
      </w:r>
      <w:r>
        <w:fldChar w:fldCharType="end"/>
      </w:r>
      <w:r>
        <w:t xml:space="preserve"> (зарегистрирован</w:t>
      </w:r>
      <w:r>
        <w:t xml:space="preserve">о Министерством юстиции Российской Федерации 19 июня 2003 г., регистрационный N 4748).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"kodeks://link/d?nd=542615366&amp;point=mark=000000000000000000000000000000000000000000000000008OQ0LN</w:instrText>
      </w:r>
      <w:r>
        <w:instrTex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w:instrText>
      </w:r>
      <w:r>
        <w:instrText>"kodeks://link/d?nd=542625780&amp;point=mark=00000000000000000000000000000000000000000000000000A7C0N7"\o"’’Об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w:instrText>
      </w:r>
      <w:r>
        <w:instrText>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w:t>
      </w:r>
      <w:r>
        <w:t>ксплуатации и требованиями настоящих ФНП.</w:t>
      </w:r>
    </w:p>
    <w:p w:rsidR="00000000" w:rsidRDefault="00C75414">
      <w:pPr>
        <w:pStyle w:val="FORMATTEXT"/>
        <w:ind w:firstLine="568"/>
        <w:jc w:val="both"/>
      </w:pPr>
    </w:p>
    <w:p w:rsidR="00000000" w:rsidRDefault="00C75414">
      <w:pPr>
        <w:pStyle w:val="FORMATTEXT"/>
        <w:ind w:firstLine="568"/>
        <w:jc w:val="both"/>
      </w:pPr>
      <w:r>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w:t>
      </w:r>
      <w:r>
        <w:t>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000000" w:rsidRDefault="00C75414">
      <w:pPr>
        <w:pStyle w:val="FORMATTEXT"/>
        <w:ind w:firstLine="568"/>
        <w:jc w:val="both"/>
      </w:pPr>
    </w:p>
    <w:p w:rsidR="00000000" w:rsidRDefault="00C75414">
      <w:pPr>
        <w:pStyle w:val="FORMATTEXT"/>
        <w:ind w:firstLine="568"/>
        <w:jc w:val="both"/>
      </w:pPr>
      <w:r>
        <w:t>Организация, выполняющая работы по техническому освидетельствованию оборудования под давлением, для обе</w:t>
      </w:r>
      <w:r>
        <w:t xml:space="preserve">спечения общедоступной информированности организаций, эксплуатирующих </w:t>
      </w:r>
      <w:r>
        <w:lastRenderedPageBreak/>
        <w:t>оборудование, и возможности осуществления контроля (надзора), должна представить в Ростехнадзор информацию о видах (типах) оборудования под давлением, в отношении которого она обладает о</w:t>
      </w:r>
      <w:r>
        <w:t xml:space="preserve">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w:t>
      </w:r>
      <w:r>
        <w:fldChar w:fldCharType="begin"/>
      </w:r>
      <w:r>
        <w:instrText xml:space="preserve"> HYPERLINK "kodeks://link/d?nd=499086260&amp;point=mark=00000000000000000000000000000000000000000000000000BP6</w:instrText>
      </w:r>
      <w:r>
        <w:instrText>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w:t>
      </w:r>
      <w:r>
        <w:rPr>
          <w:color w:val="0000AA"/>
          <w:u w:val="single"/>
        </w:rPr>
        <w:t>риложении N 1 к настоящим ФНП</w:t>
      </w:r>
      <w:r>
        <w:rPr>
          <w:color w:val="0000FF"/>
          <w:u w:val="single"/>
        </w:rPr>
        <w:t xml:space="preserve"> </w:t>
      </w:r>
      <w:r>
        <w:fldChar w:fldCharType="end"/>
      </w:r>
      <w:r>
        <w:t xml:space="preserve">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w:t>
      </w:r>
      <w:r>
        <w:t>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000000" w:rsidRDefault="00C75414">
      <w:pPr>
        <w:pStyle w:val="FORMATTEXT"/>
        <w:ind w:firstLine="568"/>
        <w:jc w:val="both"/>
      </w:pPr>
    </w:p>
    <w:p w:rsidR="00000000" w:rsidRDefault="00C75414">
      <w:pPr>
        <w:pStyle w:val="FORMATTEXT"/>
        <w:ind w:firstLine="568"/>
        <w:jc w:val="both"/>
      </w:pPr>
      <w:r>
        <w:t>Проведение технического освидетельствования оборудования за предел</w:t>
      </w:r>
      <w:r>
        <w:t>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w:t>
      </w:r>
      <w:r>
        <w:t>спертизы промышленной безопасности технических устройств, применяемых на ОПО.</w:t>
      </w:r>
    </w:p>
    <w:p w:rsidR="00000000" w:rsidRDefault="00C75414">
      <w:pPr>
        <w:pStyle w:val="FORMATTEXT"/>
        <w:ind w:firstLine="568"/>
        <w:jc w:val="both"/>
      </w:pPr>
    </w:p>
    <w:p w:rsidR="00000000" w:rsidRDefault="00C75414">
      <w:pPr>
        <w:pStyle w:val="FORMATTEXT"/>
        <w:ind w:firstLine="568"/>
        <w:jc w:val="both"/>
      </w:pPr>
      <w:r>
        <w:t>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w:t>
      </w:r>
      <w:r>
        <w:t>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w:t>
      </w:r>
      <w:r>
        <w:t>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w:t>
      </w:r>
      <w:r>
        <w:t xml:space="preserve">шленной безопасности технических устройств, применяемых на ОПО.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"kodeks://link/d?nd=542615366&amp;point=mark=000000000000000000000000000000000000000000000000008OS0LO"\o"’’О внесении измене</w:instrText>
      </w:r>
      <w:r>
        <w:instrText>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w:instrText>
      </w:r>
      <w:r>
        <w:instrText>625780&amp;point=mark=00000000000000000000000000000000000000000000000000A8A0NC"\o"’’Об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w:instrText>
      </w:r>
      <w:r>
        <w:instrText xml:space="preserve">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363. Внеочередное техническое освидетельствование оборудования, работающего под давлением, проводят в случаях, если:</w:t>
      </w:r>
    </w:p>
    <w:p w:rsidR="00000000" w:rsidRDefault="00C75414">
      <w:pPr>
        <w:pStyle w:val="FORMATTEXT"/>
        <w:ind w:firstLine="568"/>
        <w:jc w:val="both"/>
      </w:pPr>
    </w:p>
    <w:p w:rsidR="00000000" w:rsidRDefault="00C75414">
      <w:pPr>
        <w:pStyle w:val="FORMATTEXT"/>
        <w:ind w:firstLine="568"/>
        <w:jc w:val="both"/>
      </w:pPr>
      <w:r>
        <w:t>а) котлы, сосуды не эксплуатировались более 12 месяцев, а трубопроводы - более 24 мес</w:t>
      </w:r>
      <w:r>
        <w:t xml:space="preserve">яцев;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"kodeks://link/d?nd=542615366&amp;point=mark=000000000000000000000000000000000000000000000000008QS0M6"\o"’’О внесении изменений в Федеральные нормы и правила в области промышленно</w:instrText>
      </w:r>
      <w:r>
        <w:instrText>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w:instrText>
      </w:r>
      <w:r>
        <w:instrText>0000000000000A8M0NE"\o"’’Об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w:t>
      </w:r>
      <w:r>
        <w:t xml:space="preserve">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00000" w:rsidRDefault="00C75414">
      <w:pPr>
        <w:pStyle w:val="FORMATTEXT"/>
        <w:ind w:firstLine="568"/>
        <w:jc w:val="both"/>
      </w:pPr>
    </w:p>
    <w:p w:rsidR="00000000" w:rsidRDefault="00C75414">
      <w:pPr>
        <w:pStyle w:val="FORMATTEXT"/>
        <w:ind w:firstLine="568"/>
        <w:jc w:val="both"/>
      </w:pPr>
      <w:r>
        <w:t>в) произведен ремонт оборудования с применением сварки, наплавки, термической обработки (при необх</w:t>
      </w:r>
      <w:r>
        <w:t xml:space="preserve">одимости)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t>
      </w:r>
    </w:p>
    <w:p w:rsidR="00000000" w:rsidRDefault="00C75414">
      <w:pPr>
        <w:pStyle w:val="FORMATTEXT"/>
        <w:ind w:firstLine="568"/>
        <w:jc w:val="both"/>
      </w:pPr>
      <w:r>
        <w:t>(Подпункт в редакции,</w:t>
      </w:r>
      <w:r>
        <w:t xml:space="preserve"> введенной в действие с 26 июня 2018 года </w:t>
      </w:r>
      <w:r>
        <w:fldChar w:fldCharType="begin"/>
      </w:r>
      <w:r>
        <w:instrText xml:space="preserve"> HYPERLINK "kodeks://link/d?nd=542615366&amp;point=mark=000000000000000000000000000000000000000000000000008QU0M7"\o"’’О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"kodeks://link/d?nd=542625780&amp;point=mark=00000000000000000000000000000000000000000000000000A8U0NG"\o"’’Об </w:instrText>
      </w:r>
      <w:r>
        <w:instrText>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364. Результаты технического о</w:t>
      </w:r>
      <w:r>
        <w:t>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w:t>
      </w:r>
      <w:r>
        <w:t>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w:t>
      </w:r>
      <w:r>
        <w:t>одлении срока службы оборудования.</w:t>
      </w:r>
    </w:p>
    <w:p w:rsidR="00000000" w:rsidRDefault="00C75414">
      <w:pPr>
        <w:pStyle w:val="FORMATTEXT"/>
        <w:ind w:firstLine="568"/>
        <w:jc w:val="both"/>
      </w:pPr>
    </w:p>
    <w:p w:rsidR="00000000" w:rsidRDefault="00C75414">
      <w:pPr>
        <w:pStyle w:val="FORMATTEXT"/>
        <w:ind w:firstLine="568"/>
        <w:jc w:val="both"/>
      </w:pPr>
      <w:r>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w:t>
      </w:r>
      <w:r>
        <w:t>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w:t>
      </w:r>
      <w:r>
        <w:t xml:space="preserve">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w:t>
      </w:r>
      <w:r>
        <w:t xml:space="preserve">лицами, проводившими техническое освидетельствование, до устранения </w:t>
      </w:r>
      <w:r>
        <w:lastRenderedPageBreak/>
        <w:t>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w:t>
      </w:r>
      <w:r>
        <w:t>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w:t>
      </w:r>
      <w:r>
        <w:t xml:space="preserve"> до устранения дефектов при ближайшем ремонте.</w:t>
      </w:r>
    </w:p>
    <w:p w:rsidR="00000000" w:rsidRDefault="00C75414">
      <w:pPr>
        <w:pStyle w:val="FORMATTEXT"/>
        <w:ind w:firstLine="568"/>
        <w:jc w:val="both"/>
      </w:pPr>
    </w:p>
    <w:p w:rsidR="00000000" w:rsidRDefault="00C75414">
      <w:pPr>
        <w:pStyle w:val="FORMATTEXT"/>
        <w:ind w:firstLine="568"/>
        <w:jc w:val="both"/>
      </w:pPr>
      <w:r>
        <w:t>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w:t>
      </w:r>
      <w:r>
        <w:t>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w:t>
      </w:r>
      <w:r>
        <w:t>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w:t>
      </w:r>
      <w:r>
        <w:t xml:space="preserve">лжна быть незамедлительно прекращена.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"kodeks://link/d?nd=542615366&amp;point=mark=000000000000000000000000000000000000000000000000008P00LQ"\o"’’О внесении изменений в Федеральные нормы и </w:instrText>
      </w:r>
      <w:r>
        <w:instrText>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w:instrText>
      </w:r>
      <w:r>
        <w:instrText>000000000000000000000000000000000000000000A960NI"\o"’’Об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w:t>
      </w:r>
      <w:r>
        <w:t>ания должна быть запрещена.</w:t>
      </w:r>
    </w:p>
    <w:p w:rsidR="00000000" w:rsidRDefault="00C75414">
      <w:pPr>
        <w:pStyle w:val="FORMATTEXT"/>
        <w:ind w:firstLine="568"/>
        <w:jc w:val="both"/>
      </w:pPr>
    </w:p>
    <w:p w:rsidR="00000000" w:rsidRDefault="00C75414">
      <w:pPr>
        <w:pStyle w:val="FORMATTEXT"/>
        <w:ind w:firstLine="568"/>
        <w:jc w:val="both"/>
      </w:pPr>
      <w:r>
        <w:t>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w:t>
      </w:r>
      <w:r>
        <w:t xml:space="preserve">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w:t>
      </w:r>
      <w:r>
        <w:fldChar w:fldCharType="begin"/>
      </w:r>
      <w:r>
        <w:instrText xml:space="preserve"> HYPERLINK "kodeks://link/d?nd=499086260&amp;point=mark=00000000000000000000000000000000000</w:instrText>
      </w:r>
      <w:r>
        <w:instrText>000000000000000BR00P9"\o"’’Об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w:instrText>
      </w:r>
      <w:r>
        <w:instrText>в. с 26.06.2018)"</w:instrText>
      </w:r>
      <w:r>
        <w:fldChar w:fldCharType="separate"/>
      </w:r>
      <w:r>
        <w:rPr>
          <w:color w:val="0000AA"/>
          <w:u w:val="single"/>
        </w:rPr>
        <w:t>приложением N 10 к настоящим ФНП</w:t>
      </w:r>
      <w:r>
        <w:rPr>
          <w:color w:val="0000FF"/>
          <w:u w:val="single"/>
        </w:rPr>
        <w:t xml:space="preserve"> </w:t>
      </w:r>
      <w:r>
        <w:fldChar w:fldCharType="end"/>
      </w:r>
      <w:r>
        <w:t xml:space="preserve">.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"kodeks://link/d?nd=542615366&amp;point=mark=000000000000000000000000000000000000000000000000008P20LR"\o"’’О внесении изменений в Федеральные но</w:instrText>
      </w:r>
      <w:r>
        <w:instrText>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367. В случае если при анализе (оценке характера, размеров </w:t>
      </w:r>
      <w:r>
        <w:t>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w:t>
      </w:r>
      <w:r>
        <w:t>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w:t>
      </w:r>
      <w:r>
        <w:t>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При этом эксплуатирующая организация обязана обеспечить проведение указанных работ с последующим информиро</w:t>
      </w:r>
      <w:r>
        <w:t>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000000" w:rsidRDefault="00C75414">
      <w:pPr>
        <w:pStyle w:val="FORMATTEXT"/>
        <w:ind w:firstLine="568"/>
        <w:jc w:val="both"/>
      </w:pPr>
    </w:p>
    <w:p w:rsidR="00000000" w:rsidRDefault="00C75414">
      <w:pPr>
        <w:pStyle w:val="FORMATTEXT"/>
        <w:ind w:firstLine="568"/>
        <w:jc w:val="both"/>
      </w:pPr>
      <w:r>
        <w:t>О факте выявления дефектов,</w:t>
      </w:r>
      <w:r>
        <w:t xml:space="preserve">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w:t>
      </w:r>
      <w:r>
        <w:t xml:space="preserve">е изготовителем лицо, Ростехнадзор и организацию, оформившую документ о подтверждении соответствия этого оборудования требованиям </w:t>
      </w:r>
      <w:r>
        <w:fldChar w:fldCharType="begin"/>
      </w:r>
      <w:r>
        <w:instrText xml:space="preserve"> HYPERLINK "kodeks://link/d?nd=499031170"\o"’’Технический регламент Таможенного союза ’’О безопасности оборудования, работающе</w:instrText>
      </w:r>
      <w:r>
        <w:instrText>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"kodeks://link/d?nd=542615366&amp;point=mark=000000000000000000000000000000000000000000000000008P40LS"\o"’’О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"kodeks://link/d?nd=542625780&amp;point=mark=00000000000000000000000000000000000000000000000000A9E0NK"\o"’’Об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Техническое освидетельствование котлов </w:t>
      </w:r>
    </w:p>
    <w:p w:rsidR="00000000" w:rsidRDefault="00C75414">
      <w:pPr>
        <w:pStyle w:val="FORMATTEXT"/>
        <w:ind w:firstLine="568"/>
        <w:jc w:val="both"/>
      </w:pPr>
      <w:r>
        <w:t>368. Техническое освидетельств</w:t>
      </w:r>
      <w:r>
        <w:t>ование котлов, а также металлоконструкций их каркасов (при наличии) включает:</w:t>
      </w:r>
    </w:p>
    <w:p w:rsidR="00000000" w:rsidRDefault="00C75414">
      <w:pPr>
        <w:pStyle w:val="FORMATTEXT"/>
        <w:ind w:firstLine="568"/>
        <w:jc w:val="both"/>
      </w:pPr>
    </w:p>
    <w:p w:rsidR="00000000" w:rsidRDefault="00C75414">
      <w:pPr>
        <w:pStyle w:val="FORMATTEXT"/>
        <w:ind w:firstLine="568"/>
        <w:jc w:val="both"/>
      </w:pPr>
      <w:r>
        <w:t>а) наружный и внутренний осмотр котла и его элементов;</w:t>
      </w:r>
    </w:p>
    <w:p w:rsidR="00000000" w:rsidRDefault="00C75414">
      <w:pPr>
        <w:pStyle w:val="FORMATTEXT"/>
        <w:ind w:firstLine="568"/>
        <w:jc w:val="both"/>
      </w:pPr>
    </w:p>
    <w:p w:rsidR="00000000" w:rsidRDefault="00C75414">
      <w:pPr>
        <w:pStyle w:val="FORMATTEXT"/>
        <w:ind w:firstLine="568"/>
        <w:jc w:val="both"/>
      </w:pPr>
      <w:r>
        <w:t>б) осмотр металлоконструкций каркаса котла (при наличии);</w:t>
      </w:r>
    </w:p>
    <w:p w:rsidR="00000000" w:rsidRDefault="00C75414">
      <w:pPr>
        <w:pStyle w:val="FORMATTEXT"/>
        <w:ind w:firstLine="568"/>
        <w:jc w:val="both"/>
      </w:pPr>
    </w:p>
    <w:p w:rsidR="00000000" w:rsidRDefault="00C75414">
      <w:pPr>
        <w:pStyle w:val="FORMATTEXT"/>
        <w:ind w:firstLine="568"/>
        <w:jc w:val="both"/>
      </w:pPr>
      <w:r>
        <w:t>в) гидравлические испытания;</w:t>
      </w:r>
    </w:p>
    <w:p w:rsidR="00000000" w:rsidRDefault="00C75414">
      <w:pPr>
        <w:pStyle w:val="FORMATTEXT"/>
        <w:ind w:firstLine="568"/>
        <w:jc w:val="both"/>
      </w:pPr>
    </w:p>
    <w:p w:rsidR="00000000" w:rsidRDefault="00C75414">
      <w:pPr>
        <w:pStyle w:val="FORMATTEXT"/>
        <w:ind w:firstLine="568"/>
        <w:jc w:val="both"/>
      </w:pPr>
      <w:r>
        <w:t>г) испытания электрической части</w:t>
      </w:r>
      <w:r>
        <w:t xml:space="preserve"> (для электрокотлов).</w:t>
      </w:r>
    </w:p>
    <w:p w:rsidR="00000000" w:rsidRDefault="00C75414">
      <w:pPr>
        <w:pStyle w:val="FORMATTEXT"/>
        <w:ind w:firstLine="568"/>
        <w:jc w:val="both"/>
      </w:pPr>
    </w:p>
    <w:p w:rsidR="00000000" w:rsidRDefault="00C75414">
      <w:pPr>
        <w:pStyle w:val="FORMATTEXT"/>
        <w:ind w:firstLine="568"/>
        <w:jc w:val="both"/>
      </w:pPr>
      <w:r>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00000" w:rsidRDefault="00C75414">
      <w:pPr>
        <w:pStyle w:val="FORMATTEXT"/>
        <w:ind w:firstLine="568"/>
        <w:jc w:val="both"/>
      </w:pPr>
    </w:p>
    <w:p w:rsidR="00000000" w:rsidRDefault="00C75414">
      <w:pPr>
        <w:pStyle w:val="FORMATTEXT"/>
        <w:ind w:firstLine="568"/>
        <w:jc w:val="both"/>
      </w:pPr>
      <w:r>
        <w:t>369. Наружный и внутренний</w:t>
      </w:r>
      <w:r>
        <w:t xml:space="preserve"> осмотр котлов имеет цель:</w:t>
      </w:r>
    </w:p>
    <w:p w:rsidR="00000000" w:rsidRDefault="00C75414">
      <w:pPr>
        <w:pStyle w:val="FORMATTEXT"/>
        <w:ind w:firstLine="568"/>
        <w:jc w:val="both"/>
      </w:pPr>
    </w:p>
    <w:p w:rsidR="00000000" w:rsidRDefault="00C75414">
      <w:pPr>
        <w:pStyle w:val="FORMATTEXT"/>
        <w:ind w:firstLine="568"/>
        <w:jc w:val="both"/>
      </w:pPr>
      <w: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w:t>
      </w:r>
      <w:r>
        <w:t>ений, возникших в процессе их транспортирования и монтажа;</w:t>
      </w:r>
    </w:p>
    <w:p w:rsidR="00000000" w:rsidRDefault="00C75414">
      <w:pPr>
        <w:pStyle w:val="FORMATTEXT"/>
        <w:ind w:firstLine="568"/>
        <w:jc w:val="both"/>
      </w:pPr>
    </w:p>
    <w:p w:rsidR="00000000" w:rsidRDefault="00C75414">
      <w:pPr>
        <w:pStyle w:val="FORMATTEXT"/>
        <w:ind w:firstLine="568"/>
        <w:jc w:val="both"/>
      </w:pPr>
      <w:r>
        <w:t>б) при периодических и внеочередных освидетельствованиях установить исправность котла и возможность его дальнейшей работы.</w:t>
      </w:r>
    </w:p>
    <w:p w:rsidR="00000000" w:rsidRDefault="00C75414">
      <w:pPr>
        <w:pStyle w:val="FORMATTEXT"/>
        <w:ind w:firstLine="568"/>
        <w:jc w:val="both"/>
      </w:pPr>
    </w:p>
    <w:p w:rsidR="00000000" w:rsidRDefault="00C75414">
      <w:pPr>
        <w:pStyle w:val="FORMATTEXT"/>
        <w:ind w:firstLine="568"/>
        <w:jc w:val="both"/>
      </w:pPr>
      <w:r>
        <w:t>370. Первичное, периодическое и внеочередное техническое освидетельствов</w:t>
      </w:r>
      <w:r>
        <w:t>ание котлов должна проводить уполномоченная специализированная организация.</w:t>
      </w:r>
    </w:p>
    <w:p w:rsidR="00000000" w:rsidRDefault="00C75414">
      <w:pPr>
        <w:pStyle w:val="FORMATTEXT"/>
        <w:ind w:firstLine="568"/>
        <w:jc w:val="both"/>
      </w:pPr>
    </w:p>
    <w:p w:rsidR="00000000" w:rsidRDefault="00C75414">
      <w:pPr>
        <w:pStyle w:val="FORMATTEXT"/>
        <w:ind w:firstLine="568"/>
        <w:jc w:val="both"/>
      </w:pPr>
      <w: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w:t>
      </w:r>
      <w:r>
        <w:t>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w:t>
      </w:r>
      <w:r>
        <w:t xml:space="preserve">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w:instrText>
      </w:r>
      <w:r>
        <w:instrText>&amp;point=mark=000000000000000000000000000000000000000000000000008P60LT"\o"’’О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w:t>
      </w:r>
      <w:r>
        <w:rPr>
          <w:color w:val="0000AA"/>
          <w:u w:val="single"/>
        </w:rPr>
        <w:t>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"kodeks://link/d?nd=542625780&amp;point=mark=00000000000000000000000000000000000000000000000000AA80NU"\o"’’Об утверждении Федеральных норм и правил в области промышленной безопасности ’’Правил</w:instrText>
      </w:r>
      <w:r>
        <w:instrText>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371. Периодическое техническое освидетельствование котлов проводит уполномоченная специализированная организация</w:t>
      </w:r>
      <w:r>
        <w:t xml:space="preserve"> в сроки (если иные сроки не предусмотрены руководством (инструкцией) по эксплуатации) не реже:</w:t>
      </w:r>
    </w:p>
    <w:p w:rsidR="00000000" w:rsidRDefault="00C75414">
      <w:pPr>
        <w:pStyle w:val="FORMATTEXT"/>
        <w:ind w:firstLine="568"/>
        <w:jc w:val="both"/>
      </w:pPr>
    </w:p>
    <w:p w:rsidR="00000000" w:rsidRDefault="00C75414">
      <w:pPr>
        <w:pStyle w:val="FORMATTEXT"/>
        <w:ind w:firstLine="568"/>
        <w:jc w:val="both"/>
      </w:pPr>
      <w:r>
        <w:t>а) одного раза в четыре года - наружный и внутренний осмотры;</w:t>
      </w:r>
    </w:p>
    <w:p w:rsidR="00000000" w:rsidRDefault="00C75414">
      <w:pPr>
        <w:pStyle w:val="FORMATTEXT"/>
        <w:ind w:firstLine="568"/>
        <w:jc w:val="both"/>
      </w:pPr>
    </w:p>
    <w:p w:rsidR="00000000" w:rsidRDefault="00C75414">
      <w:pPr>
        <w:pStyle w:val="FORMATTEXT"/>
        <w:ind w:firstLine="568"/>
        <w:jc w:val="both"/>
      </w:pPr>
      <w:r>
        <w:t>б) одного раза в восемь лет - гидравлическое испытание.</w:t>
      </w:r>
    </w:p>
    <w:p w:rsidR="00000000" w:rsidRDefault="00C75414">
      <w:pPr>
        <w:pStyle w:val="FORMATTEXT"/>
        <w:ind w:firstLine="568"/>
        <w:jc w:val="both"/>
      </w:pPr>
    </w:p>
    <w:p w:rsidR="00000000" w:rsidRDefault="00C75414">
      <w:pPr>
        <w:pStyle w:val="FORMATTEXT"/>
        <w:ind w:firstLine="568"/>
        <w:jc w:val="both"/>
      </w:pPr>
      <w:r>
        <w:t>372. Ответственный за исправное состоян</w:t>
      </w:r>
      <w:r>
        <w:t>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w:t>
      </w:r>
      <w:r>
        <w:t>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w:t>
      </w:r>
      <w:r>
        <w:t>ьствования.</w:t>
      </w:r>
    </w:p>
    <w:p w:rsidR="00000000" w:rsidRDefault="00C75414">
      <w:pPr>
        <w:pStyle w:val="FORMATTEXT"/>
        <w:ind w:firstLine="568"/>
        <w:jc w:val="both"/>
      </w:pPr>
    </w:p>
    <w:p w:rsidR="00000000" w:rsidRDefault="00C75414">
      <w:pPr>
        <w:pStyle w:val="FORMATTEXT"/>
        <w:ind w:firstLine="568"/>
        <w:jc w:val="both"/>
      </w:pPr>
      <w:r>
        <w:t xml:space="preserve">373. Внеочередное техническое освидетельствование котла, предусмотренное </w:t>
      </w:r>
      <w:r>
        <w:fldChar w:fldCharType="begin"/>
      </w:r>
      <w:r>
        <w:instrText xml:space="preserve"> HYPERLINK "kodeks://link/d?nd=499086260&amp;point=mark=00000000000000000000000000000000000000000000000000A8U0NG"\o"’’Об утверждении Федеральных норм и правил в области промы</w:instrText>
      </w:r>
      <w:r>
        <w:instrText>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подпунктом "в" пункта 363 настоящих ФНП</w:t>
      </w:r>
      <w:r>
        <w:rPr>
          <w:color w:val="0000FF"/>
          <w:u w:val="single"/>
        </w:rPr>
        <w:t xml:space="preserve"> </w:t>
      </w:r>
      <w:r>
        <w:fldChar w:fldCharType="end"/>
      </w:r>
      <w:r>
        <w:t>, проводят:</w:t>
      </w:r>
    </w:p>
    <w:p w:rsidR="00000000" w:rsidRDefault="00C75414">
      <w:pPr>
        <w:pStyle w:val="FORMATTEXT"/>
        <w:ind w:firstLine="568"/>
        <w:jc w:val="both"/>
      </w:pPr>
    </w:p>
    <w:p w:rsidR="00000000" w:rsidRDefault="00C75414">
      <w:pPr>
        <w:pStyle w:val="FORMATTEXT"/>
        <w:ind w:firstLine="568"/>
        <w:jc w:val="both"/>
      </w:pPr>
      <w:r>
        <w:t>а) если см</w:t>
      </w:r>
      <w:r>
        <w:t>енено более 15% анкерных связей любой стенки;</w:t>
      </w:r>
    </w:p>
    <w:p w:rsidR="00000000" w:rsidRDefault="00C75414">
      <w:pPr>
        <w:pStyle w:val="FORMATTEXT"/>
        <w:ind w:firstLine="568"/>
        <w:jc w:val="both"/>
      </w:pPr>
    </w:p>
    <w:p w:rsidR="00000000" w:rsidRDefault="00C75414">
      <w:pPr>
        <w:pStyle w:val="FORMATTEXT"/>
        <w:ind w:firstLine="568"/>
        <w:jc w:val="both"/>
      </w:pPr>
      <w:r>
        <w:t>б) после замены барабана, коллектора экрана, пароперегревателя, пароохладителя или экономайзера;</w:t>
      </w:r>
    </w:p>
    <w:p w:rsidR="00000000" w:rsidRDefault="00C75414">
      <w:pPr>
        <w:pStyle w:val="FORMATTEXT"/>
        <w:ind w:firstLine="568"/>
        <w:jc w:val="both"/>
      </w:pPr>
    </w:p>
    <w:p w:rsidR="00000000" w:rsidRDefault="00C75414">
      <w:pPr>
        <w:pStyle w:val="FORMATTEXT"/>
        <w:ind w:firstLine="568"/>
        <w:jc w:val="both"/>
      </w:pPr>
      <w:r>
        <w:t>в) если сменено одновременно более 50% общего количества экранных и кипятильных или дымогарных труб или 100% тр</w:t>
      </w:r>
      <w:r>
        <w:t>уб пароперегревателей и труб экономайзеров;</w:t>
      </w:r>
    </w:p>
    <w:p w:rsidR="00000000" w:rsidRDefault="00C75414">
      <w:pPr>
        <w:pStyle w:val="FORMATTEXT"/>
        <w:ind w:firstLine="568"/>
        <w:jc w:val="both"/>
      </w:pPr>
    </w:p>
    <w:p w:rsidR="00000000" w:rsidRDefault="00C75414">
      <w:pPr>
        <w:pStyle w:val="FORMATTEXT"/>
        <w:ind w:firstLine="568"/>
        <w:jc w:val="both"/>
      </w:pPr>
      <w:r>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00000" w:rsidRDefault="00C75414">
      <w:pPr>
        <w:pStyle w:val="FORMATTEXT"/>
        <w:ind w:firstLine="568"/>
        <w:jc w:val="both"/>
      </w:pPr>
    </w:p>
    <w:p w:rsidR="00000000" w:rsidRDefault="00C75414">
      <w:pPr>
        <w:pStyle w:val="FORMATTEXT"/>
        <w:ind w:firstLine="568"/>
        <w:jc w:val="both"/>
      </w:pPr>
      <w:r>
        <w:t>374. Пр</w:t>
      </w:r>
      <w:r>
        <w:t>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w:t>
      </w:r>
      <w:r>
        <w:t>единениях, а также повреждений обмуровки, могущих вызвать опасность перегрева металла элементов котла.</w:t>
      </w:r>
    </w:p>
    <w:p w:rsidR="00000000" w:rsidRDefault="00C75414">
      <w:pPr>
        <w:pStyle w:val="FORMATTEXT"/>
        <w:ind w:firstLine="568"/>
        <w:jc w:val="both"/>
      </w:pPr>
    </w:p>
    <w:p w:rsidR="00000000" w:rsidRDefault="00C75414">
      <w:pPr>
        <w:pStyle w:val="FORMATTEXT"/>
        <w:ind w:firstLine="568"/>
        <w:jc w:val="both"/>
      </w:pPr>
      <w:r>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w:t>
      </w:r>
      <w:r>
        <w:t>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000000" w:rsidRDefault="00C75414">
      <w:pPr>
        <w:pStyle w:val="FORMATTEXT"/>
        <w:ind w:firstLine="568"/>
        <w:jc w:val="both"/>
      </w:pPr>
    </w:p>
    <w:p w:rsidR="00000000" w:rsidRDefault="00C75414">
      <w:pPr>
        <w:pStyle w:val="FORMATTEXT"/>
        <w:ind w:firstLine="568"/>
        <w:jc w:val="both"/>
      </w:pPr>
      <w:r>
        <w:t>Во время осмотра должны быть проверены: соблюдение допусков на</w:t>
      </w:r>
      <w:r>
        <w:t xml:space="preserve">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w:t>
      </w:r>
      <w:r>
        <w:t xml:space="preserve"> и сборочных единиц при транспортировании.</w:t>
      </w:r>
    </w:p>
    <w:p w:rsidR="00000000" w:rsidRDefault="00C75414">
      <w:pPr>
        <w:pStyle w:val="FORMATTEXT"/>
        <w:ind w:firstLine="568"/>
        <w:jc w:val="both"/>
      </w:pPr>
    </w:p>
    <w:p w:rsidR="00000000" w:rsidRDefault="00C75414">
      <w:pPr>
        <w:pStyle w:val="FORMATTEXT"/>
        <w:ind w:firstLine="568"/>
        <w:jc w:val="both"/>
      </w:pPr>
      <w: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w:t>
      </w:r>
      <w:r>
        <w:t>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000000" w:rsidRDefault="00C75414">
      <w:pPr>
        <w:pStyle w:val="FORMATTEXT"/>
        <w:ind w:firstLine="568"/>
        <w:jc w:val="both"/>
      </w:pPr>
    </w:p>
    <w:p w:rsidR="00000000" w:rsidRDefault="00C75414">
      <w:pPr>
        <w:pStyle w:val="FORMATTEXT"/>
        <w:ind w:firstLine="568"/>
        <w:jc w:val="both"/>
      </w:pPr>
      <w:r>
        <w:t>Полностью смонтированный котел должен быть предъявлен для внутреннего осмотра (в доступн</w:t>
      </w:r>
      <w:r>
        <w:t>ых местах) и гидравлического испытания.</w:t>
      </w:r>
    </w:p>
    <w:p w:rsidR="00000000" w:rsidRDefault="00C75414">
      <w:pPr>
        <w:pStyle w:val="FORMATTEXT"/>
        <w:ind w:firstLine="568"/>
        <w:jc w:val="both"/>
      </w:pPr>
    </w:p>
    <w:p w:rsidR="00000000" w:rsidRDefault="00C75414">
      <w:pPr>
        <w:pStyle w:val="FORMATTEXT"/>
        <w:ind w:firstLine="568"/>
        <w:jc w:val="both"/>
      </w:pPr>
      <w: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w:t>
      </w:r>
      <w:r>
        <w:t>странения повреждения.</w:t>
      </w:r>
    </w:p>
    <w:p w:rsidR="00000000" w:rsidRDefault="00C75414">
      <w:pPr>
        <w:pStyle w:val="FORMATTEXT"/>
        <w:ind w:firstLine="568"/>
        <w:jc w:val="both"/>
      </w:pPr>
    </w:p>
    <w:p w:rsidR="00000000" w:rsidRDefault="00C75414">
      <w:pPr>
        <w:pStyle w:val="FORMATTEXT"/>
        <w:ind w:firstLine="568"/>
        <w:jc w:val="both"/>
      </w:pPr>
      <w:r>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w:t>
      </w:r>
      <w:r>
        <w:t>ни мешают осмотру) в порядке, предусмотренном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w:t>
      </w:r>
      <w:r>
        <w:t>ью или частично, а при проведении внутреннего осмотра котла с дымогарными трубами - полного или частичного удаления труб.</w:t>
      </w:r>
    </w:p>
    <w:p w:rsidR="00000000" w:rsidRDefault="00C75414">
      <w:pPr>
        <w:pStyle w:val="FORMATTEXT"/>
        <w:ind w:firstLine="568"/>
        <w:jc w:val="both"/>
      </w:pPr>
    </w:p>
    <w:p w:rsidR="00000000" w:rsidRDefault="00C75414">
      <w:pPr>
        <w:pStyle w:val="FORMATTEXT"/>
        <w:ind w:firstLine="568"/>
        <w:jc w:val="both"/>
      </w:pPr>
      <w:r>
        <w:t>377. Гидравлическое испытание котлов проводят только при удовлетворительных результатах наружного и внутреннего осмотров.</w:t>
      </w:r>
    </w:p>
    <w:p w:rsidR="00000000" w:rsidRDefault="00C75414">
      <w:pPr>
        <w:pStyle w:val="FORMATTEXT"/>
        <w:ind w:firstLine="568"/>
        <w:jc w:val="both"/>
      </w:pPr>
    </w:p>
    <w:p w:rsidR="00000000" w:rsidRDefault="00C75414">
      <w:pPr>
        <w:pStyle w:val="FORMATTEXT"/>
        <w:ind w:firstLine="568"/>
        <w:jc w:val="both"/>
      </w:pPr>
      <w:r>
        <w:t>При провед</w:t>
      </w:r>
      <w:r>
        <w:t xml:space="preserve">ении гидравлического испытания котла должны быть выполнены соответствующие требования подраздела "Гидравлическое (пневматическое) испытание" </w:t>
      </w:r>
      <w:r>
        <w:fldChar w:fldCharType="begin"/>
      </w:r>
      <w:r>
        <w:instrText xml:space="preserve"> HYPERLINK "kodeks://link/d?nd=499086260&amp;point=mark=000000000000000000000000000000000000000000000000008Q20M5"\o"’’О</w:instrText>
      </w:r>
      <w:r>
        <w:instrText>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III</w:t>
      </w:r>
      <w:r>
        <w:rPr>
          <w:color w:val="0000AA"/>
          <w:u w:val="single"/>
        </w:rPr>
        <w:t xml:space="preserve">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Котел должен быть предъявлен к гидравлическому испытанию с установленной на нем арматурой.</w:t>
      </w:r>
    </w:p>
    <w:p w:rsidR="00000000" w:rsidRDefault="00C75414">
      <w:pPr>
        <w:pStyle w:val="FORMATTEXT"/>
        <w:ind w:firstLine="568"/>
        <w:jc w:val="both"/>
      </w:pPr>
    </w:p>
    <w:p w:rsidR="00000000" w:rsidRDefault="00C75414">
      <w:pPr>
        <w:pStyle w:val="FORMATTEXT"/>
        <w:ind w:firstLine="568"/>
        <w:jc w:val="both"/>
      </w:pPr>
      <w:r>
        <w:t>В случае снижения рабочего давления по отношению к указанному в паспорте пробное давление при гидравлическом испытании определяют исходя из раз</w:t>
      </w:r>
      <w:r>
        <w:t>решенного давления, установленного по результатам технического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378. При проведении технических освидетельствований электрокотлов дополнительно проводят испытания электрической части электрокотла для проверки состояния электрической из</w:t>
      </w:r>
      <w:r>
        <w:t>оляции.</w:t>
      </w:r>
    </w:p>
    <w:p w:rsidR="00000000" w:rsidRDefault="00C75414">
      <w:pPr>
        <w:pStyle w:val="FORMATTEXT"/>
        <w:ind w:firstLine="568"/>
        <w:jc w:val="both"/>
      </w:pPr>
    </w:p>
    <w:p w:rsidR="00000000" w:rsidRDefault="00C75414">
      <w:pPr>
        <w:pStyle w:val="FORMATTEXT"/>
        <w:ind w:firstLine="568"/>
        <w:jc w:val="both"/>
      </w:pPr>
      <w:r>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000000" w:rsidRDefault="00C75414">
      <w:pPr>
        <w:pStyle w:val="FORMATTEXT"/>
        <w:ind w:firstLine="568"/>
        <w:jc w:val="both"/>
      </w:pPr>
    </w:p>
    <w:p w:rsidR="00000000" w:rsidRDefault="00C75414">
      <w:pPr>
        <w:pStyle w:val="FORMATTEXT"/>
        <w:ind w:firstLine="568"/>
        <w:jc w:val="both"/>
      </w:pPr>
      <w:r>
        <w:t>а) временное сопротивление ниже 320 МПа</w:t>
      </w:r>
      <w:r>
        <w:t xml:space="preserve"> (32 кгс/мм</w:t>
      </w:r>
      <w:r w:rsidR="00786656">
        <w:rPr>
          <w:noProof/>
          <w:position w:val="-8"/>
        </w:rPr>
        <w:drawing>
          <wp:inline distT="0" distB="0" distL="0" distR="0">
            <wp:extent cx="10477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 xml:space="preserve">б) отношение условного предела текучести при остаточной деформации 0,2% к временному </w:t>
      </w:r>
      <w:r>
        <w:lastRenderedPageBreak/>
        <w:t>сопротивлению более 0,75;</w:t>
      </w:r>
    </w:p>
    <w:p w:rsidR="00000000" w:rsidRDefault="00C75414">
      <w:pPr>
        <w:pStyle w:val="FORMATTEXT"/>
        <w:ind w:firstLine="568"/>
        <w:jc w:val="both"/>
      </w:pPr>
    </w:p>
    <w:p w:rsidR="00000000" w:rsidRDefault="00C75414">
      <w:pPr>
        <w:pStyle w:val="FORMATTEXT"/>
        <w:ind w:firstLine="568"/>
        <w:jc w:val="both"/>
      </w:pPr>
      <w:r>
        <w:t>в) относительное удлинение менее 14%;</w:t>
      </w:r>
    </w:p>
    <w:p w:rsidR="00000000" w:rsidRDefault="00C75414">
      <w:pPr>
        <w:pStyle w:val="FORMATTEXT"/>
        <w:ind w:firstLine="568"/>
        <w:jc w:val="both"/>
      </w:pPr>
    </w:p>
    <w:p w:rsidR="00000000" w:rsidRDefault="00C75414">
      <w:pPr>
        <w:pStyle w:val="FORMATTEXT"/>
        <w:ind w:firstLine="568"/>
        <w:jc w:val="both"/>
      </w:pPr>
      <w:r>
        <w:t>г) ударная вязкость на образцах с острым надрезом мене</w:t>
      </w:r>
      <w:r>
        <w:t>е 25 Дж/см</w:t>
      </w:r>
      <w:r w:rsidR="00786656">
        <w:rPr>
          <w:noProof/>
          <w:position w:val="-8"/>
        </w:rPr>
        <w:drawing>
          <wp:inline distT="0" distB="0" distL="0" distR="0">
            <wp:extent cx="10477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то дальнейшая эксплуатация данного элемента должна быть запрещена.</w:t>
      </w:r>
    </w:p>
    <w:p w:rsidR="00000000" w:rsidRDefault="00C75414">
      <w:pPr>
        <w:pStyle w:val="FORMATTEXT"/>
        <w:ind w:firstLine="568"/>
        <w:jc w:val="both"/>
      </w:pPr>
    </w:p>
    <w:p w:rsidR="00000000" w:rsidRDefault="00C75414">
      <w:pPr>
        <w:pStyle w:val="FORMATTEXT"/>
        <w:ind w:firstLine="568"/>
        <w:jc w:val="both"/>
      </w:pPr>
      <w:r>
        <w:t>Допускаемые значения указанных характеристик для легированных сталей устанавливает в каждом конкретном случае организация-изготовитель.</w:t>
      </w:r>
    </w:p>
    <w:p w:rsidR="00000000" w:rsidRDefault="00C75414">
      <w:pPr>
        <w:pStyle w:val="FORMATTEXT"/>
        <w:ind w:firstLine="568"/>
        <w:jc w:val="both"/>
      </w:pPr>
    </w:p>
    <w:p w:rsidR="00000000" w:rsidRDefault="00C75414">
      <w:pPr>
        <w:pStyle w:val="FORMATTEXT"/>
        <w:ind w:firstLine="568"/>
        <w:jc w:val="both"/>
      </w:pPr>
      <w:r>
        <w:t>380.</w:t>
      </w:r>
      <w:r>
        <w:t xml:space="preserve">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w:t>
      </w:r>
      <w:r>
        <w:t xml:space="preserve"> пораженные коррозией, должны быть удалены.</w:t>
      </w:r>
    </w:p>
    <w:p w:rsidR="00000000" w:rsidRDefault="00C75414">
      <w:pPr>
        <w:pStyle w:val="FORMATTEXT"/>
        <w:ind w:firstLine="568"/>
        <w:jc w:val="both"/>
      </w:pPr>
    </w:p>
    <w:p w:rsidR="00000000" w:rsidRDefault="00C75414">
      <w:pPr>
        <w:pStyle w:val="FORMATTEXT"/>
        <w:ind w:firstLine="568"/>
        <w:jc w:val="both"/>
      </w:pPr>
      <w:r>
        <w:t xml:space="preserve">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(инструкции) </w:t>
      </w:r>
      <w:r>
        <w:t>по эксплуатации техническое освидетельствование металлоконструкций должно проводиться в следующие сроки:</w:t>
      </w:r>
    </w:p>
    <w:p w:rsidR="00000000" w:rsidRDefault="00C75414">
      <w:pPr>
        <w:pStyle w:val="FORMATTEXT"/>
        <w:ind w:firstLine="568"/>
        <w:jc w:val="both"/>
      </w:pPr>
    </w:p>
    <w:p w:rsidR="00000000" w:rsidRDefault="00C75414">
      <w:pPr>
        <w:pStyle w:val="FORMATTEXT"/>
        <w:ind w:firstLine="568"/>
        <w:jc w:val="both"/>
      </w:pPr>
      <w:r>
        <w:t>первичное - до пуска котла в работу после монтажа;</w:t>
      </w:r>
    </w:p>
    <w:p w:rsidR="00000000" w:rsidRDefault="00C75414">
      <w:pPr>
        <w:pStyle w:val="FORMATTEXT"/>
        <w:ind w:firstLine="568"/>
        <w:jc w:val="both"/>
      </w:pPr>
    </w:p>
    <w:p w:rsidR="00000000" w:rsidRDefault="00C75414">
      <w:pPr>
        <w:pStyle w:val="FORMATTEXT"/>
        <w:ind w:firstLine="568"/>
        <w:jc w:val="both"/>
      </w:pPr>
      <w:r>
        <w:t>периодическое - не реже одного раза в 8 лет одновременно с освидетельствованием элементов, работаю</w:t>
      </w:r>
      <w:r>
        <w:t>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000000" w:rsidRDefault="00C75414">
      <w:pPr>
        <w:pStyle w:val="FORMATTEXT"/>
        <w:ind w:firstLine="568"/>
        <w:jc w:val="both"/>
      </w:pPr>
    </w:p>
    <w:p w:rsidR="00000000" w:rsidRDefault="00C75414">
      <w:pPr>
        <w:pStyle w:val="FORMATTEXT"/>
        <w:ind w:firstLine="568"/>
        <w:jc w:val="both"/>
      </w:pPr>
      <w:r>
        <w:t>Внеочередное техническое освидетельствование металлоконструкций котла должно проводиться:</w:t>
      </w:r>
    </w:p>
    <w:p w:rsidR="00000000" w:rsidRDefault="00C75414">
      <w:pPr>
        <w:pStyle w:val="FORMATTEXT"/>
        <w:ind w:firstLine="568"/>
        <w:jc w:val="both"/>
      </w:pPr>
    </w:p>
    <w:p w:rsidR="00000000" w:rsidRDefault="00C75414">
      <w:pPr>
        <w:pStyle w:val="FORMATTEXT"/>
        <w:ind w:firstLine="568"/>
        <w:jc w:val="both"/>
      </w:pPr>
      <w:r>
        <w:t>в с</w:t>
      </w:r>
      <w:r>
        <w:t>лучаях взрывов (хлопков) в топке и (или) газоходах;</w:t>
      </w:r>
    </w:p>
    <w:p w:rsidR="00000000" w:rsidRDefault="00C75414">
      <w:pPr>
        <w:pStyle w:val="FORMATTEXT"/>
        <w:ind w:firstLine="568"/>
        <w:jc w:val="both"/>
      </w:pPr>
    </w:p>
    <w:p w:rsidR="00000000" w:rsidRDefault="00C75414">
      <w:pPr>
        <w:pStyle w:val="FORMATTEXT"/>
        <w:ind w:firstLine="568"/>
        <w:jc w:val="both"/>
      </w:pPr>
      <w:r>
        <w:t>в результате воздействия высоких температур на металлоконструкции вследствие неисправности обмуровки или при пожаре;</w:t>
      </w:r>
    </w:p>
    <w:p w:rsidR="00000000" w:rsidRDefault="00C75414">
      <w:pPr>
        <w:pStyle w:val="FORMATTEXT"/>
        <w:ind w:firstLine="568"/>
        <w:jc w:val="both"/>
      </w:pPr>
    </w:p>
    <w:p w:rsidR="00000000" w:rsidRDefault="00C75414">
      <w:pPr>
        <w:pStyle w:val="FORMATTEXT"/>
        <w:ind w:firstLine="568"/>
        <w:jc w:val="both"/>
      </w:pPr>
      <w:r>
        <w:t>после чрезвычайных ситуаций природного или техногенного характера, негативное воздейс</w:t>
      </w:r>
      <w:r>
        <w:t xml:space="preserve">твие которых могло оказать влияние на состояние и несущую способность металлоконструкций котла.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w:instrText>
      </w:r>
      <w:r>
        <w:instrText>0008P80LU"\o"’’О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w:instrText>
      </w:r>
      <w:r>
        <w:instrText>YPERLINK "kodeks://link/d?nd=542625780&amp;point=mark=00000000000000000000000000000000000000000000000000AA00NO"\o"’’Об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w:instrText>
      </w:r>
      <w:r>
        <w:instrText>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Техническое освидетельствование сосудов </w:t>
      </w:r>
    </w:p>
    <w:p w:rsidR="00000000" w:rsidRDefault="00C75414">
      <w:pPr>
        <w:pStyle w:val="FORMATTEXT"/>
        <w:ind w:firstLine="568"/>
        <w:jc w:val="both"/>
      </w:pPr>
      <w:r>
        <w:t>382. Объем, методы и периодичность технических освидетельствований сосудов (за исключением баллонов вместимостью до 100 л включи</w:t>
      </w:r>
      <w:r>
        <w:t xml:space="preserve">тельно, выпущенных до вступления в силу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w:instrText>
      </w:r>
      <w:r>
        <w:instrText>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должны определяться в соответствии с указаниями изготовителя (разработчика проекта)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Техническое освидетельствован</w:t>
      </w:r>
      <w:r>
        <w:t xml:space="preserve">ие баллонов, выпущенных до вступления в силу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w:instrText>
      </w:r>
      <w:r>
        <w:instrText>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w:t>
      </w:r>
      <w:r>
        <w:t>раковки.</w:t>
      </w:r>
    </w:p>
    <w:p w:rsidR="00000000" w:rsidRDefault="00C75414">
      <w:pPr>
        <w:pStyle w:val="FORMATTEXT"/>
        <w:ind w:firstLine="568"/>
        <w:jc w:val="both"/>
      </w:pPr>
    </w:p>
    <w:p w:rsidR="00000000" w:rsidRDefault="00C75414">
      <w:pPr>
        <w:pStyle w:val="FORMATTEXT"/>
        <w:ind w:firstLine="568"/>
        <w:jc w:val="both"/>
      </w:pPr>
      <w:r>
        <w:t xml:space="preserve">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w:t>
      </w:r>
      <w:r>
        <w:fldChar w:fldCharType="begin"/>
      </w:r>
      <w:r>
        <w:instrText xml:space="preserve"> HYPERLINK "kodeks://link/d?nd=499086260&amp;point=mark=000000000000000000000000000000</w:instrText>
      </w:r>
      <w:r>
        <w:instrText>00000000000000000000BQE0P6"\o"’’Об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w:instrText>
      </w:r>
      <w:r>
        <w:instrText>действ. с 26.06.2018)"</w:instrText>
      </w:r>
      <w:r>
        <w:fldChar w:fldCharType="separate"/>
      </w:r>
      <w:r>
        <w:rPr>
          <w:color w:val="0000AA"/>
          <w:u w:val="single"/>
        </w:rPr>
        <w:t>приложением N 4 к настоящим ФНП</w:t>
      </w:r>
      <w:r>
        <w:rPr>
          <w:color w:val="0000FF"/>
          <w:u w:val="single"/>
        </w:rPr>
        <w:t xml:space="preserve"> </w:t>
      </w:r>
      <w:r>
        <w:fldChar w:fldCharType="end"/>
      </w:r>
      <w:r>
        <w:t xml:space="preserve">.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"kodeks://link/d?nd=542615366&amp;point=mark=000000000000000000000000000000000000000000000000008PA0LV"\o"’’О внесении изменений в</w:instrText>
      </w:r>
      <w:r>
        <w:instrText xml:space="preserve">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"kodeks://link/d?nd=542625780&amp;point=mark=00000000000000000000000000000000000000000000000000AA40NQ"\o"’’Об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уполномоченная сп</w:t>
      </w:r>
      <w:r>
        <w:t>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w:t>
      </w:r>
      <w:r>
        <w:t xml:space="preserve">ководстве (инструкции) по эксплуатации или в </w:t>
      </w:r>
      <w:r>
        <w:fldChar w:fldCharType="begin"/>
      </w:r>
      <w:r>
        <w:instrText xml:space="preserve"> HYPERLINK "kodeks://link/d?nd=499086260&amp;point=mark=00000000000000000000000000000000000000000000000000BQE0P6"\o"’’Об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w:instrText>
      </w:r>
      <w:r>
        <w:instrText>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приложении N 4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384. Первичное, периодическое и внеочередное техническое освидетельств</w:t>
      </w:r>
      <w:r>
        <w:t>ование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w:t>
      </w:r>
      <w:r>
        <w:t xml:space="preserve">пасную эксплуатацию в сроки, установленные в руководстве (инструкции) по эксплуатации или в </w:t>
      </w:r>
      <w:r>
        <w:fldChar w:fldCharType="begin"/>
      </w:r>
      <w:r>
        <w:instrText xml:space="preserve"> HYPERLINK "kodeks://link/d?nd=499086260&amp;point=mark=00000000000000000000000000000000000000000000000000BQE0P6"\o"’’Об утверждении Федеральных норм и правил в области</w:instrText>
      </w:r>
      <w:r>
        <w:instrText xml:space="preserve">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приложении N 4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385. Минимальный объем </w:t>
      </w:r>
      <w:r>
        <w:t>первичного технического освидетельствования сосудов включает:</w:t>
      </w:r>
    </w:p>
    <w:p w:rsidR="00000000" w:rsidRDefault="00C75414">
      <w:pPr>
        <w:pStyle w:val="FORMATTEXT"/>
        <w:ind w:firstLine="568"/>
        <w:jc w:val="both"/>
      </w:pPr>
    </w:p>
    <w:p w:rsidR="00000000" w:rsidRDefault="00C75414">
      <w:pPr>
        <w:pStyle w:val="FORMATTEXT"/>
        <w:ind w:firstLine="568"/>
        <w:jc w:val="both"/>
      </w:pPr>
      <w:r>
        <w:t>а) проведение визуального и измерительного контроля с внутренней (при доступности) и наружной поверхностей сосуда;</w:t>
      </w:r>
    </w:p>
    <w:p w:rsidR="00000000" w:rsidRDefault="00C75414">
      <w:pPr>
        <w:pStyle w:val="FORMATTEXT"/>
        <w:ind w:firstLine="568"/>
        <w:jc w:val="both"/>
      </w:pPr>
    </w:p>
    <w:p w:rsidR="00000000" w:rsidRDefault="00C75414">
      <w:pPr>
        <w:pStyle w:val="FORMATTEXT"/>
        <w:ind w:firstLine="568"/>
        <w:jc w:val="both"/>
      </w:pPr>
      <w:r>
        <w:t>б) контроль толщины стенок элементов сосудов, работающих под давлением корроз</w:t>
      </w:r>
      <w:r>
        <w:t>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00000" w:rsidRDefault="00C75414">
      <w:pPr>
        <w:pStyle w:val="FORMATTEXT"/>
        <w:ind w:firstLine="568"/>
        <w:jc w:val="both"/>
      </w:pPr>
    </w:p>
    <w:p w:rsidR="00000000" w:rsidRDefault="00C75414">
      <w:pPr>
        <w:pStyle w:val="FORMATTEXT"/>
        <w:ind w:firstLine="568"/>
        <w:jc w:val="both"/>
      </w:pPr>
      <w:r>
        <w:t>в) проверку соответствия монтажа, обвяз</w:t>
      </w:r>
      <w:r>
        <w:t xml:space="preserve">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w:instrText>
      </w:r>
      <w:r>
        <w:instrText>5366&amp;point=mark=000000000000000000000000000000000000000000000000008PC0M0"\o"’’О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w:t>
      </w:r>
      <w:r>
        <w:rPr>
          <w:color w:val="0000AA"/>
          <w:u w:val="single"/>
        </w:rPr>
        <w:t>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"kodeks://link/d?nd=542625780&amp;point=mark=00000000000000000000000000000000000000000000000000AAG0O0"\o"’’Об утверждении Федеральных норм и правил в области промышленной безопасности ’’Пр</w:instrText>
      </w:r>
      <w:r>
        <w:instrText>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проведение гидравлических испытаний.</w:t>
      </w:r>
    </w:p>
    <w:p w:rsidR="00000000" w:rsidRDefault="00C75414">
      <w:pPr>
        <w:pStyle w:val="FORMATTEXT"/>
        <w:ind w:firstLine="568"/>
        <w:jc w:val="both"/>
      </w:pPr>
    </w:p>
    <w:p w:rsidR="00000000" w:rsidRDefault="00C75414">
      <w:pPr>
        <w:pStyle w:val="FORMATTEXT"/>
        <w:ind w:firstLine="568"/>
        <w:jc w:val="both"/>
      </w:pPr>
      <w:r>
        <w:t xml:space="preserve">При техническом освидетельствовании сосудов допускается применение </w:t>
      </w:r>
      <w:r>
        <w:t>иных методов неразрушающего контроля, в том числе метод акустической эмиссии.</w:t>
      </w:r>
    </w:p>
    <w:p w:rsidR="00000000" w:rsidRDefault="00C75414">
      <w:pPr>
        <w:pStyle w:val="FORMATTEXT"/>
        <w:ind w:firstLine="568"/>
        <w:jc w:val="both"/>
      </w:pPr>
    </w:p>
    <w:p w:rsidR="00000000" w:rsidRDefault="00C75414">
      <w:pPr>
        <w:pStyle w:val="FORMATTEXT"/>
        <w:ind w:firstLine="568"/>
        <w:jc w:val="both"/>
      </w:pPr>
      <w:r>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w:t>
      </w:r>
      <w:r>
        <w:t xml:space="preserve"> это установлено в требованиях руководства (инструкции) по эксплуатации и не нарушены указанные в нем сроки и условия консервации.</w:t>
      </w:r>
    </w:p>
    <w:p w:rsidR="00000000" w:rsidRDefault="00C75414">
      <w:pPr>
        <w:pStyle w:val="FORMATTEXT"/>
        <w:ind w:firstLine="568"/>
        <w:jc w:val="both"/>
      </w:pPr>
    </w:p>
    <w:p w:rsidR="00000000" w:rsidRDefault="00C75414">
      <w:pPr>
        <w:pStyle w:val="FORMATTEXT"/>
        <w:ind w:firstLine="568"/>
        <w:jc w:val="both"/>
      </w:pPr>
      <w:r>
        <w:t>387. Объем внеочередного технического освидетельствования определяется причинами, вызвавшими его проведение.</w:t>
      </w:r>
    </w:p>
    <w:p w:rsidR="00000000" w:rsidRDefault="00C75414">
      <w:pPr>
        <w:pStyle w:val="FORMATTEXT"/>
        <w:ind w:firstLine="568"/>
        <w:jc w:val="both"/>
      </w:pPr>
    </w:p>
    <w:p w:rsidR="00000000" w:rsidRDefault="00C75414">
      <w:pPr>
        <w:pStyle w:val="FORMATTEXT"/>
        <w:ind w:firstLine="568"/>
        <w:jc w:val="both"/>
      </w:pPr>
      <w:r>
        <w:t>При проведении</w:t>
      </w:r>
      <w:r>
        <w:t xml:space="preserve"> внеочередного освидетельствования в паспорте сосуда должна быть указана причина, вызвавшая необходимость в таком освидетельствовании.</w:t>
      </w:r>
    </w:p>
    <w:p w:rsidR="00000000" w:rsidRDefault="00C75414">
      <w:pPr>
        <w:pStyle w:val="FORMATTEXT"/>
        <w:ind w:firstLine="568"/>
        <w:jc w:val="both"/>
      </w:pPr>
    </w:p>
    <w:p w:rsidR="00000000" w:rsidRDefault="00C75414">
      <w:pPr>
        <w:pStyle w:val="FORMATTEXT"/>
        <w:ind w:firstLine="568"/>
        <w:jc w:val="both"/>
      </w:pPr>
      <w:r>
        <w:t xml:space="preserve">388. Перед проведением осмотра (визуального и измерительного контроля) внутренней поверхности сосуда, иных работ внутри </w:t>
      </w:r>
      <w:r>
        <w:t>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w:t>
      </w:r>
      <w:r>
        <w:t>ех трубопроводов, соединяющих сосуд с источниками давления или другими сосудами и технологическим оборудованием.</w:t>
      </w:r>
    </w:p>
    <w:p w:rsidR="00000000" w:rsidRDefault="00C75414">
      <w:pPr>
        <w:pStyle w:val="FORMATTEXT"/>
        <w:ind w:firstLine="568"/>
        <w:jc w:val="both"/>
      </w:pPr>
    </w:p>
    <w:p w:rsidR="00000000" w:rsidRDefault="00C75414">
      <w:pPr>
        <w:pStyle w:val="FORMATTEXT"/>
        <w:ind w:firstLine="568"/>
        <w:jc w:val="both"/>
      </w:pPr>
      <w:r>
        <w:t>Порядок проведения указанных работ в зависимости от свойств рабочей среды, конструкции сосуда, особенностей схемы его включения и технологичес</w:t>
      </w:r>
      <w:r>
        <w:t>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w:t>
      </w:r>
      <w:r>
        <w:t>енной специализированной организацией, осуществляющей выполнение указанных работ.</w:t>
      </w:r>
    </w:p>
    <w:p w:rsidR="00000000" w:rsidRDefault="00C75414">
      <w:pPr>
        <w:pStyle w:val="FORMATTEXT"/>
        <w:ind w:firstLine="568"/>
        <w:jc w:val="both"/>
      </w:pPr>
    </w:p>
    <w:p w:rsidR="00000000" w:rsidRDefault="00C75414">
      <w:pPr>
        <w:pStyle w:val="FORMATTEXT"/>
        <w:ind w:firstLine="568"/>
        <w:jc w:val="both"/>
      </w:pPr>
      <w:r>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w:t>
      </w:r>
      <w:r>
        <w:t>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000000" w:rsidRDefault="00C75414">
      <w:pPr>
        <w:pStyle w:val="FORMATTEXT"/>
        <w:ind w:firstLine="568"/>
        <w:jc w:val="both"/>
      </w:pPr>
    </w:p>
    <w:p w:rsidR="00000000" w:rsidRDefault="00C75414">
      <w:pPr>
        <w:pStyle w:val="FORMATTEXT"/>
        <w:ind w:firstLine="568"/>
        <w:jc w:val="both"/>
      </w:pPr>
      <w:r>
        <w:t>Сосуды, работающие с токсичными веществами, до</w:t>
      </w:r>
      <w:r>
        <w:t xml:space="preserve">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00000" w:rsidRDefault="00C75414">
      <w:pPr>
        <w:pStyle w:val="FORMATTEXT"/>
        <w:ind w:firstLine="568"/>
        <w:jc w:val="both"/>
      </w:pPr>
    </w:p>
    <w:p w:rsidR="00000000" w:rsidRDefault="00C75414">
      <w:pPr>
        <w:pStyle w:val="FORMATTEXT"/>
        <w:ind w:firstLine="568"/>
        <w:jc w:val="both"/>
      </w:pPr>
      <w:r>
        <w:t xml:space="preserve">390. Отключение сосуда от всех трубопроводов, соединяющих его с источниками давления или другими </w:t>
      </w:r>
      <w:r>
        <w:t>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w:t>
      </w:r>
      <w:r>
        <w:t>дов.</w:t>
      </w:r>
    </w:p>
    <w:p w:rsidR="00000000" w:rsidRDefault="00C75414">
      <w:pPr>
        <w:pStyle w:val="FORMATTEXT"/>
        <w:ind w:firstLine="568"/>
        <w:jc w:val="both"/>
      </w:pPr>
    </w:p>
    <w:p w:rsidR="00000000" w:rsidRDefault="00C75414">
      <w:pPr>
        <w:pStyle w:val="FORMATTEXT"/>
        <w:ind w:firstLine="568"/>
        <w:jc w:val="both"/>
      </w:pPr>
      <w:r>
        <w:t>391. Поверхности сосудов до начала осмотра должны быть очищены от отложений и грязи для проведения визуального и измерительного контроля.</w:t>
      </w:r>
    </w:p>
    <w:p w:rsidR="00000000" w:rsidRDefault="00C75414">
      <w:pPr>
        <w:pStyle w:val="FORMATTEXT"/>
        <w:ind w:firstLine="568"/>
        <w:jc w:val="both"/>
      </w:pPr>
    </w:p>
    <w:p w:rsidR="00000000" w:rsidRDefault="00C75414">
      <w:pPr>
        <w:pStyle w:val="FORMATTEXT"/>
        <w:ind w:firstLine="568"/>
        <w:jc w:val="both"/>
      </w:pPr>
      <w:r>
        <w:t>По требованию лица, проводящего освидетельствование, футеровка, изоляция и другие виды защиты должны быть удале</w:t>
      </w:r>
      <w:r>
        <w:t>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w:t>
      </w:r>
      <w:r>
        <w:t xml:space="preserve">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w:t>
      </w:r>
      <w:r>
        <w:t>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w:t>
      </w:r>
      <w:r>
        <w:t>м при необходимости для выполнения работ специализированной организации и (или) организации - изготовителя сосуда.</w:t>
      </w:r>
    </w:p>
    <w:p w:rsidR="00000000" w:rsidRDefault="00C75414">
      <w:pPr>
        <w:pStyle w:val="FORMATTEXT"/>
        <w:ind w:firstLine="568"/>
        <w:jc w:val="both"/>
      </w:pPr>
    </w:p>
    <w:p w:rsidR="00000000" w:rsidRDefault="00C75414">
      <w:pPr>
        <w:pStyle w:val="FORMATTEXT"/>
        <w:ind w:firstLine="568"/>
        <w:jc w:val="both"/>
      </w:pPr>
      <w:r>
        <w:t>При проведении внеочередного технического освидетельствования после ремонта с применением сварки и термической обработки для проведения осмо</w:t>
      </w:r>
      <w:r>
        <w:t>тра и испытаний на прочность и плотность сосуда допускается снимать наружную изоляцию частично только в месте, подвергнутом ремонту.</w:t>
      </w:r>
    </w:p>
    <w:p w:rsidR="00000000" w:rsidRDefault="00C75414">
      <w:pPr>
        <w:pStyle w:val="FORMATTEXT"/>
        <w:ind w:firstLine="568"/>
        <w:jc w:val="both"/>
      </w:pPr>
    </w:p>
    <w:p w:rsidR="00000000" w:rsidRDefault="00C75414">
      <w:pPr>
        <w:pStyle w:val="FORMATTEXT"/>
        <w:ind w:firstLine="568"/>
        <w:jc w:val="both"/>
      </w:pPr>
      <w:r>
        <w:t>392. Гидравлические испытания сосуда должны быть проведены в соответствии с утвержденными схемами и инструкциями по режиму</w:t>
      </w:r>
      <w:r>
        <w:t xml:space="preserve">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00000" w:rsidRDefault="00C75414">
      <w:pPr>
        <w:pStyle w:val="FORMATTEXT"/>
        <w:ind w:firstLine="568"/>
        <w:jc w:val="both"/>
      </w:pPr>
    </w:p>
    <w:p w:rsidR="00000000" w:rsidRDefault="00C75414">
      <w:pPr>
        <w:pStyle w:val="FORMATTEXT"/>
        <w:ind w:firstLine="568"/>
        <w:jc w:val="both"/>
      </w:pPr>
      <w:r>
        <w:t>При проведении гидравлического испытания сосуда должны быть выполнены соответствующие требования подразд</w:t>
      </w:r>
      <w:r>
        <w:t xml:space="preserve">ела "Гидравлическое (пневматическое) испытание" </w:t>
      </w:r>
      <w:r>
        <w:fldChar w:fldCharType="begin"/>
      </w:r>
      <w:r>
        <w:instrText xml:space="preserve"> HYPERLINK "kodeks://link/d?nd=499086260&amp;point=mark=000000000000000000000000000000000000000000000000008Q20M5"\o"’’Об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w:instrText>
      </w:r>
      <w:r>
        <w:instrText>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III настоящих ФНП</w:t>
      </w:r>
      <w:r>
        <w:rPr>
          <w:color w:val="0000FF"/>
          <w:u w:val="single"/>
        </w:rPr>
        <w:t xml:space="preserve"> </w:t>
      </w:r>
      <w:r>
        <w:fldChar w:fldCharType="end"/>
      </w:r>
      <w:r>
        <w:t>. Величину пробного давления определяют исходя из разрешенного давления для</w:t>
      </w:r>
      <w:r>
        <w:t xml:space="preserve"> сосуда. Время выдержки сосуда под пробным давлением (если отсутствуют другие указания в руководстве по эксплуатации) должно быть не менее:</w:t>
      </w:r>
    </w:p>
    <w:p w:rsidR="00000000" w:rsidRDefault="00C75414">
      <w:pPr>
        <w:pStyle w:val="FORMATTEXT"/>
        <w:ind w:firstLine="568"/>
        <w:jc w:val="both"/>
      </w:pPr>
    </w:p>
    <w:p w:rsidR="00000000" w:rsidRDefault="00C75414">
      <w:pPr>
        <w:pStyle w:val="FORMATTEXT"/>
        <w:ind w:firstLine="568"/>
        <w:jc w:val="both"/>
      </w:pPr>
      <w:r>
        <w:t>а) 10 мин - при толщине стенки до 50 мм включительно;</w:t>
      </w:r>
    </w:p>
    <w:p w:rsidR="00000000" w:rsidRDefault="00C75414">
      <w:pPr>
        <w:pStyle w:val="FORMATTEXT"/>
        <w:ind w:firstLine="568"/>
        <w:jc w:val="both"/>
      </w:pPr>
    </w:p>
    <w:p w:rsidR="00000000" w:rsidRDefault="00C75414">
      <w:pPr>
        <w:pStyle w:val="FORMATTEXT"/>
        <w:ind w:firstLine="568"/>
        <w:jc w:val="both"/>
      </w:pPr>
      <w:r>
        <w:t>б) 20 мин - при толщине стенки свыше 50 до 100 мм включитель</w:t>
      </w:r>
      <w:r>
        <w:t>но;</w:t>
      </w:r>
    </w:p>
    <w:p w:rsidR="00000000" w:rsidRDefault="00C75414">
      <w:pPr>
        <w:pStyle w:val="FORMATTEXT"/>
        <w:ind w:firstLine="568"/>
        <w:jc w:val="both"/>
      </w:pPr>
    </w:p>
    <w:p w:rsidR="00000000" w:rsidRDefault="00C75414">
      <w:pPr>
        <w:pStyle w:val="FORMATTEXT"/>
        <w:ind w:firstLine="568"/>
        <w:jc w:val="both"/>
      </w:pPr>
      <w:r>
        <w:t>в) 30 мин - при толщине стенки свыше 100 мм.</w:t>
      </w:r>
    </w:p>
    <w:p w:rsidR="00000000" w:rsidRDefault="00C75414">
      <w:pPr>
        <w:pStyle w:val="FORMATTEXT"/>
        <w:ind w:firstLine="568"/>
        <w:jc w:val="both"/>
      </w:pPr>
    </w:p>
    <w:p w:rsidR="00000000" w:rsidRDefault="00C75414">
      <w:pPr>
        <w:pStyle w:val="FORMATTEXT"/>
        <w:ind w:firstLine="568"/>
        <w:jc w:val="both"/>
      </w:pPr>
      <w:r>
        <w:t xml:space="preserve">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w:t>
      </w:r>
      <w:r>
        <w:t>(инструкцией) по эксплуатации неразрушающего контроля и исследований.</w:t>
      </w:r>
    </w:p>
    <w:p w:rsidR="00000000" w:rsidRDefault="00C75414">
      <w:pPr>
        <w:pStyle w:val="FORMATTEXT"/>
        <w:ind w:firstLine="568"/>
        <w:jc w:val="both"/>
      </w:pPr>
    </w:p>
    <w:p w:rsidR="00000000" w:rsidRDefault="00C75414">
      <w:pPr>
        <w:pStyle w:val="FORMATTEXT"/>
        <w:ind w:firstLine="568"/>
        <w:jc w:val="both"/>
      </w:pPr>
      <w: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w:t>
      </w:r>
      <w:r>
        <w:t>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00000" w:rsidRDefault="00C75414">
      <w:pPr>
        <w:pStyle w:val="FORMATTEXT"/>
        <w:ind w:firstLine="568"/>
        <w:jc w:val="both"/>
      </w:pPr>
    </w:p>
    <w:p w:rsidR="00000000" w:rsidRDefault="00C75414">
      <w:pPr>
        <w:pStyle w:val="FORMATTEXT"/>
        <w:ind w:firstLine="568"/>
        <w:jc w:val="both"/>
      </w:pPr>
      <w:r>
        <w:t>395. В случаях, когда проведение гидравлического испытания невозможно</w:t>
      </w:r>
      <w:r>
        <w:t xml:space="preserve">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w:t>
      </w:r>
      <w:r>
        <w:fldChar w:fldCharType="begin"/>
      </w:r>
      <w:r>
        <w:instrText xml:space="preserve"> HYPERLINK "kodeks://link/d?</w:instrText>
      </w:r>
      <w:r>
        <w:instrText>nd=499086260&amp;point=mark=000000000000000000000000000000000000000000000000008R40MA"\o"’’Об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w:instrText>
      </w:r>
      <w:r>
        <w:instrText>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подраздела "Гидравлическое (пневматическое) испытание" раздела III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396. Сосуды, работающие под давлением сред, отнесенных к 1-й группе согласно </w:t>
      </w:r>
      <w:r>
        <w:fldChar w:fldCharType="begin"/>
      </w:r>
      <w:r>
        <w:instrText xml:space="preserve"> HYPERLINK "kode</w:instrText>
      </w:r>
      <w:r>
        <w:instrText>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w:instrText>
      </w:r>
      <w:r>
        <w:instrText>йствует с 01.02.2014"</w:instrText>
      </w:r>
      <w:r>
        <w:fldChar w:fldCharType="separate"/>
      </w:r>
      <w:r>
        <w:rPr>
          <w:color w:val="0000AA"/>
          <w:u w:val="single"/>
        </w:rPr>
        <w:t>ТР ТС 032/2013</w:t>
      </w:r>
      <w:r>
        <w:rPr>
          <w:color w:val="0000FF"/>
          <w:u w:val="single"/>
        </w:rPr>
        <w:t xml:space="preserve"> </w:t>
      </w:r>
      <w:r>
        <w:fldChar w:fldCharType="end"/>
      </w:r>
      <w:r>
        <w:t xml:space="preserve">, должны подвергаться испытанию на герметичность воздухом или инертным газом давлением, равным </w:t>
      </w:r>
      <w:r>
        <w:lastRenderedPageBreak/>
        <w:t>рабочему давлению. Испытания должны проводиться в соответствии с инструкцией, утвержденной эксплуатирующей организацией, д</w:t>
      </w:r>
      <w:r>
        <w:t xml:space="preserve">о пуска в работу после окончания технического освидетельствования и иных работ, предусмотренных инструкцией.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w:instrText>
      </w:r>
      <w:r>
        <w:instrText>00000000000000008OU0LO"\o"’’О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"kodeks://link/d?nd=542625780&amp;point=mark=00000000000000000000000000000000000000000000000000A9I0NK"\o"’’Об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w:instrText>
      </w:r>
      <w:r>
        <w:instrText>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Техническое освидетельствование трубопроводов </w:t>
      </w:r>
    </w:p>
    <w:p w:rsidR="00000000" w:rsidRDefault="00C75414">
      <w:pPr>
        <w:pStyle w:val="FORMATTEXT"/>
        <w:ind w:firstLine="568"/>
        <w:jc w:val="both"/>
      </w:pPr>
      <w:r>
        <w:t>397. Трубопроводы пара и горячей воды при проведении технического освидетельствования (первичного, периодичес</w:t>
      </w:r>
      <w:r>
        <w:t xml:space="preserve">кого и внеочередного) должны подвергаться: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"kodeks://link/d?nd=542615366&amp;point=mark=000000000000000000000000000000000000000000000000008R00M8"\o"’’О внесении изменений в Федеральные нор</w:instrText>
      </w:r>
      <w:r>
        <w:instrText>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w:instrText>
      </w:r>
      <w:r>
        <w:instrText>00000000000000000000000000000000000000000000000A9Q0NM"\o"’’Об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w:instrText>
      </w:r>
      <w:r>
        <w:instrText>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w:t>
      </w:r>
      <w:r>
        <w:t>а после его нахождения в состоянии консервации свыше двух лет;</w:t>
      </w:r>
    </w:p>
    <w:p w:rsidR="00000000" w:rsidRDefault="00C75414">
      <w:pPr>
        <w:pStyle w:val="FORMATTEXT"/>
        <w:ind w:firstLine="568"/>
        <w:jc w:val="both"/>
      </w:pPr>
    </w:p>
    <w:p w:rsidR="00000000" w:rsidRDefault="00C75414">
      <w:pPr>
        <w:pStyle w:val="FORMATTEXT"/>
        <w:ind w:firstLine="568"/>
        <w:jc w:val="both"/>
      </w:pPr>
      <w:r>
        <w:t xml:space="preserve">б) наружному осмотру - с периодичностью, установленной в настоящем разделе ФНП.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w:instrText>
      </w:r>
      <w:r>
        <w:instrText>ark=000000000000000000000000000000000000000000000000008R20M9"\o"’’О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w:t>
      </w:r>
      <w:r>
        <w:rPr>
          <w:color w:val="0000AA"/>
          <w:u w:val="single"/>
        </w:rPr>
        <w:t>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"kodeks://link/d?nd=542625780&amp;point=mark=00000000000000000000000000000000000000000000000000AA20NO"\o"’’Об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Наружный осмотр трубопроводов при техническом освидетельствовании в случаях, указанных в </w:t>
      </w:r>
      <w:r>
        <w:fldChar w:fldCharType="begin"/>
      </w:r>
      <w:r>
        <w:instrText xml:space="preserve"> HYPERLINK "kodeks://link/d?nd=</w:instrText>
      </w:r>
      <w:r>
        <w:instrText>499086260&amp;point=mark=00000000000000000000000000000000000000000000000000A9U0NN"\o"’’Об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w:instrText>
      </w:r>
      <w:r>
        <w:instrText xml:space="preserve">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подпункте "а"</w:t>
      </w:r>
      <w:r>
        <w:rPr>
          <w:color w:val="0000FF"/>
          <w:u w:val="single"/>
        </w:rPr>
        <w:t xml:space="preserve"> </w:t>
      </w:r>
      <w:r>
        <w:fldChar w:fldCharType="end"/>
      </w:r>
      <w:r>
        <w:t>,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w:t>
      </w:r>
      <w:r>
        <w:t xml:space="preserve">тапа в холодном и горячем состоянии с целью проверки отсутствия защемлений трубопровода, препятствующих перемещению при тепловом расширении.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w:instrText>
      </w:r>
      <w:r>
        <w:instrText>00000000000000000000000000000000000008R40MA"\o"’’О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При техническом освидетельствовании трубопроводов также допускается применение методов неразрушающего контроля.</w:t>
      </w:r>
    </w:p>
    <w:p w:rsidR="00000000" w:rsidRDefault="00C75414">
      <w:pPr>
        <w:pStyle w:val="FORMATTEXT"/>
        <w:ind w:firstLine="568"/>
        <w:jc w:val="both"/>
      </w:pPr>
    </w:p>
    <w:p w:rsidR="00000000" w:rsidRDefault="00C75414">
      <w:pPr>
        <w:pStyle w:val="FORMATTEXT"/>
        <w:ind w:firstLine="568"/>
        <w:jc w:val="both"/>
      </w:pPr>
      <w:r>
        <w:t xml:space="preserve">Не подвергаются гидравлическому испытанию пароперепускные трубопроводы в пределах турбин и трубопроводы отбора пара </w:t>
      </w:r>
      <w:r>
        <w:t>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398. Первичное, периодическое и внеочередное техническое освидетельствов</w:t>
      </w:r>
      <w:r>
        <w:t>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w:t>
      </w:r>
      <w:r>
        <w:t>ки не установлены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w:t>
      </w:r>
      <w:r>
        <w:t>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w:t>
      </w:r>
      <w:r>
        <w:t xml:space="preserve"> требованиями </w:t>
      </w:r>
      <w:r>
        <w:fldChar w:fldCharType="begin"/>
      </w:r>
      <w:r>
        <w:instrText xml:space="preserve"> HYPERLINK "kodeks://link/d?nd=499086260&amp;point=mark=00000000000000000000000000000000000000000000000000AA60NQ"\o"’’Об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 xml:space="preserve">Приказ Ростехнадзора от 25.03.2014 </w:instrText>
      </w:r>
      <w:r>
        <w:instrText>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 399 настоящих ФНП</w:t>
      </w:r>
      <w:r>
        <w:rPr>
          <w:color w:val="0000FF"/>
          <w:u w:val="single"/>
        </w:rPr>
        <w:t xml:space="preserve"> </w:t>
      </w:r>
      <w:r>
        <w:fldChar w:fldCharType="end"/>
      </w:r>
      <w:r>
        <w:t xml:space="preserve">.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w:instrText>
      </w:r>
      <w:r>
        <w:instrText>000000000000000000000000000000000000000000008P20LQ"\o"’’О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w:t>
      </w:r>
      <w:r>
        <w:rPr>
          <w:color w:val="0000AA"/>
          <w:u w:val="single"/>
        </w:rPr>
        <w:t xml:space="preserve">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w:t>
      </w:r>
      <w:r>
        <w:t>онта, но не реже одного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000000" w:rsidRDefault="00C75414">
      <w:pPr>
        <w:pStyle w:val="FORMATTEXT"/>
        <w:ind w:firstLine="568"/>
        <w:jc w:val="both"/>
      </w:pPr>
    </w:p>
    <w:p w:rsidR="00000000" w:rsidRDefault="00C75414">
      <w:pPr>
        <w:pStyle w:val="FORMATTEXT"/>
        <w:ind w:firstLine="568"/>
        <w:jc w:val="both"/>
      </w:pPr>
      <w:r>
        <w:t>400. Техническое освидет</w:t>
      </w:r>
      <w:r>
        <w:t>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00000" w:rsidRDefault="00C75414">
      <w:pPr>
        <w:pStyle w:val="FORMATTEXT"/>
        <w:ind w:firstLine="568"/>
        <w:jc w:val="both"/>
      </w:pPr>
    </w:p>
    <w:p w:rsidR="00000000" w:rsidRDefault="00C75414">
      <w:pPr>
        <w:pStyle w:val="FORMATTEXT"/>
        <w:ind w:firstLine="568"/>
        <w:jc w:val="both"/>
      </w:pPr>
      <w:r>
        <w:t xml:space="preserve">401. Техническое освидетельствование (первичное, периодическое, внеочередное) проводят в </w:t>
      </w:r>
      <w:r>
        <w:t xml:space="preserve">соответствии с требованиями проектной и технологической документации, руководства (инструкции) по эксплуатации.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w:instrText>
      </w:r>
      <w:r>
        <w:instrText>00000000000000000008P40LR"\o"’’О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w:t>
      </w:r>
      <w:r>
        <w:rPr>
          <w:color w:val="0000AA"/>
          <w:u w:val="single"/>
        </w:rPr>
        <w:t>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"kodeks://link/d?nd=542625780&amp;point=mark=00000000000000000000000000000000000000000000000000AAA0NS"\o"’’Об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 xml:space="preserve">Приказ Ростехнадзора от 25.03.2014 </w:instrText>
      </w:r>
      <w:r>
        <w:instrText>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w:t>
      </w:r>
      <w:r>
        <w:t>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w:t>
      </w:r>
      <w:r>
        <w:t xml:space="preserve"> нее) и где возможно скопление влаги, веществ, вызывающих коррозию (тупиковые и временно неработающие участки).</w:t>
      </w:r>
    </w:p>
    <w:p w:rsidR="00000000" w:rsidRDefault="00C75414">
      <w:pPr>
        <w:pStyle w:val="FORMATTEXT"/>
        <w:ind w:firstLine="568"/>
        <w:jc w:val="both"/>
      </w:pPr>
    </w:p>
    <w:p w:rsidR="00000000" w:rsidRDefault="00C75414">
      <w:pPr>
        <w:pStyle w:val="FORMATTEXT"/>
        <w:ind w:firstLine="568"/>
        <w:jc w:val="both"/>
      </w:pPr>
      <w:r>
        <w:t>403. Наружный осмотр трубопроводов, проложенных открытым способом или в проходных и полупроходных каналах, может быть произведен без снятия изо</w:t>
      </w:r>
      <w:r>
        <w:t>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000000" w:rsidRDefault="00C75414">
      <w:pPr>
        <w:pStyle w:val="FORMATTEXT"/>
        <w:ind w:firstLine="568"/>
        <w:jc w:val="both"/>
      </w:pPr>
    </w:p>
    <w:p w:rsidR="00000000" w:rsidRDefault="00C75414">
      <w:pPr>
        <w:pStyle w:val="FORMATTEXT"/>
        <w:ind w:firstLine="568"/>
        <w:jc w:val="both"/>
      </w:pPr>
      <w:r>
        <w:t>Наружный осмотр трубопроводов при прокл</w:t>
      </w:r>
      <w:r>
        <w:t xml:space="preserve">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 если иное не предусмотрено в проектной документации и руководстве (инструкции) по </w:t>
      </w:r>
      <w:r>
        <w:t>эксплуатации трубопровода.</w:t>
      </w:r>
    </w:p>
    <w:p w:rsidR="00000000" w:rsidRDefault="00C75414">
      <w:pPr>
        <w:pStyle w:val="FORMATTEXT"/>
        <w:ind w:firstLine="568"/>
        <w:jc w:val="both"/>
      </w:pPr>
    </w:p>
    <w:p w:rsidR="00000000" w:rsidRDefault="00C75414">
      <w:pPr>
        <w:pStyle w:val="FORMATTEXT"/>
        <w:ind w:firstLine="568"/>
        <w:jc w:val="both"/>
      </w:pPr>
      <w:r>
        <w:t xml:space="preserve">404. При проведении гидравлического испытания трубопровода должны быть выполнены соответствующие требования </w:t>
      </w:r>
      <w:r>
        <w:fldChar w:fldCharType="begin"/>
      </w:r>
      <w:r>
        <w:instrText xml:space="preserve"> HYPERLINK "kodeks://link/d?nd=499086260&amp;point=mark=000000000000000000000000000000000000000000000000008R40MA"\o"’’Об утв</w:instrText>
      </w:r>
      <w:r>
        <w:instrText>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подраздела "Гидр</w:t>
      </w:r>
      <w:r>
        <w:rPr>
          <w:color w:val="0000AA"/>
          <w:u w:val="single"/>
        </w:rPr>
        <w:t>авлическое (пневматическое) испытание" раздела III настоящих ФНП</w:t>
      </w:r>
      <w:r>
        <w:rPr>
          <w:color w:val="0000FF"/>
          <w:u w:val="single"/>
        </w:rPr>
        <w:t xml:space="preserve"> </w:t>
      </w:r>
      <w:r>
        <w:fldChar w:fldCharType="end"/>
      </w:r>
      <w:r>
        <w:t>.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00000" w:rsidRDefault="00C75414">
      <w:pPr>
        <w:pStyle w:val="FORMATTEXT"/>
        <w:ind w:firstLine="568"/>
        <w:jc w:val="both"/>
      </w:pPr>
    </w:p>
    <w:p w:rsidR="00000000" w:rsidRDefault="00C75414">
      <w:pPr>
        <w:pStyle w:val="FORMATTEXT"/>
        <w:ind w:firstLine="568"/>
        <w:jc w:val="both"/>
      </w:pPr>
      <w:r>
        <w:t>405. Для проведения испытани</w:t>
      </w:r>
      <w:r>
        <w:t>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000000" w:rsidRDefault="00C75414">
      <w:pPr>
        <w:pStyle w:val="FORMATTEXT"/>
        <w:ind w:firstLine="568"/>
        <w:jc w:val="both"/>
      </w:pPr>
    </w:p>
    <w:p w:rsidR="00000000" w:rsidRDefault="00C75414">
      <w:pPr>
        <w:pStyle w:val="FORMATTEXT"/>
        <w:ind w:firstLine="568"/>
        <w:jc w:val="both"/>
      </w:pPr>
      <w:r>
        <w:t>406. Гидравлическое испытание может быть заменено двумя видами контроля (радиографиче</w:t>
      </w:r>
      <w:r>
        <w:t xml:space="preserve">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w:t>
      </w:r>
      <w:r>
        <w:t>задвижка), а также при контроле не более двух неразъемных сварных соединений, выполненных при ремонте.</w:t>
      </w:r>
    </w:p>
    <w:p w:rsidR="00000000" w:rsidRDefault="00C75414">
      <w:pPr>
        <w:pStyle w:val="FORMATTEXT"/>
        <w:ind w:firstLine="568"/>
        <w:jc w:val="both"/>
      </w:pPr>
    </w:p>
    <w:p w:rsidR="00000000" w:rsidRDefault="00C75414">
      <w:pPr>
        <w:pStyle w:val="FORMATTEXT"/>
        <w:ind w:firstLine="568"/>
        <w:jc w:val="both"/>
      </w:pPr>
      <w:r>
        <w:t xml:space="preserve">407. Пункт утратил силу с 26 июня 2018 года - </w:t>
      </w:r>
      <w:r>
        <w:fldChar w:fldCharType="begin"/>
      </w:r>
      <w:r>
        <w:instrText xml:space="preserve"> HYPERLINK "kodeks://link/d?nd=542615366&amp;point=mark=000000000000000000000000000000000000000000000000008P60</w:instrText>
      </w:r>
      <w:r>
        <w:instrText>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w:instrText>
      </w:r>
      <w:r>
        <w:instrText>"kodeks://link/d?nd=542625780&amp;point=mark=00000000000000000000000000000000000000000000000000A940NG"\o"’’Об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w:instrText>
      </w:r>
      <w:r>
        <w:instrText>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Экспертиза промышленной безопасности и техническое диагностирование оборудования, работающего под давлением </w:t>
      </w:r>
    </w:p>
    <w:p w:rsidR="00000000" w:rsidRDefault="00C75414">
      <w:pPr>
        <w:pStyle w:val="FORMATTEXT"/>
        <w:ind w:firstLine="568"/>
        <w:jc w:val="both"/>
      </w:pPr>
      <w:r>
        <w:t>408. При эксплуатации ОПО, на которых используется оборудование под д</w:t>
      </w:r>
      <w:r>
        <w:t>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w:t>
      </w:r>
      <w:r>
        <w:t>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000000" w:rsidRDefault="00C75414">
      <w:pPr>
        <w:pStyle w:val="FORMATTEXT"/>
        <w:ind w:firstLine="568"/>
        <w:jc w:val="both"/>
      </w:pPr>
    </w:p>
    <w:p w:rsidR="00000000" w:rsidRDefault="00C75414">
      <w:pPr>
        <w:pStyle w:val="FORMATTEXT"/>
        <w:ind w:firstLine="568"/>
        <w:jc w:val="both"/>
      </w:pPr>
      <w:r>
        <w:t>Порядок и необходимость проведения экспертизы промышленной безопасности</w:t>
      </w:r>
      <w:r>
        <w:t xml:space="preserve"> определяют в соответствии с требованиями, установленными: </w:t>
      </w:r>
      <w:r>
        <w:fldChar w:fldCharType="begin"/>
      </w:r>
      <w:r>
        <w:instrText xml:space="preserve"> HYPERLINK "kodeks://link/d?nd=499058129&amp;point=mark=000000000000000000000000000000000000000000000000006580IP"\o"’’Об утверждении федеральных норм и правил в области промышленной безопасности ’’Прав</w:instrText>
      </w:r>
      <w:r>
        <w:instrText>ила ...’’</w:instrText>
      </w:r>
    </w:p>
    <w:p w:rsidR="00000000" w:rsidRDefault="00C75414">
      <w:pPr>
        <w:pStyle w:val="FORMATTEXT"/>
        <w:ind w:firstLine="568"/>
        <w:jc w:val="both"/>
      </w:pPr>
      <w:r>
        <w:instrText>Приказ Ростехнадзора от 14.11.2013 N 538</w:instrText>
      </w:r>
    </w:p>
    <w:p w:rsidR="00000000" w:rsidRDefault="00C75414">
      <w:pPr>
        <w:pStyle w:val="FORMATTEXT"/>
        <w:ind w:firstLine="568"/>
        <w:jc w:val="both"/>
      </w:pPr>
      <w:r>
        <w:instrText>ФНП в области промышленной безопасности от 14.11.2013 N 538</w:instrText>
      </w:r>
    </w:p>
    <w:p w:rsidR="00000000" w:rsidRDefault="00C75414">
      <w:pPr>
        <w:pStyle w:val="FORMATTEXT"/>
        <w:ind w:firstLine="568"/>
        <w:jc w:val="both"/>
      </w:pPr>
      <w:r>
        <w:instrText>Статус: действующая редакция (действ. с 01.01.2017)"</w:instrText>
      </w:r>
      <w:r>
        <w:fldChar w:fldCharType="separate"/>
      </w:r>
      <w:r>
        <w:rPr>
          <w:color w:val="0000AA"/>
          <w:u w:val="single"/>
        </w:rPr>
        <w:t>федеральными нормами и правилами в области промышленной безопасности "Правила проведения эксп</w:t>
      </w:r>
      <w:r>
        <w:rPr>
          <w:color w:val="0000AA"/>
          <w:u w:val="single"/>
        </w:rPr>
        <w:t>ертизы промышленной безопасности"</w:t>
      </w:r>
      <w:r>
        <w:rPr>
          <w:color w:val="0000FF"/>
          <w:u w:val="single"/>
        </w:rPr>
        <w:t xml:space="preserve"> </w:t>
      </w:r>
      <w:r>
        <w:fldChar w:fldCharType="end"/>
      </w:r>
      <w:r>
        <w:t xml:space="preserve">, утвержденными </w:t>
      </w:r>
      <w:r>
        <w:fldChar w:fldCharType="begin"/>
      </w:r>
      <w:r>
        <w:instrText xml:space="preserve"> HYPERLINK "kodeks://link/d?nd=499058129&amp;point=mark=0000000000000000000000000000000000000000000000000064U0IK"\o"’’Об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14.11.2013 N 538</w:instrText>
      </w:r>
    </w:p>
    <w:p w:rsidR="00000000" w:rsidRDefault="00C75414">
      <w:pPr>
        <w:pStyle w:val="FORMATTEXT"/>
        <w:ind w:firstLine="568"/>
        <w:jc w:val="both"/>
      </w:pPr>
      <w:r>
        <w:instrText>ФНП в области промышленной безопасности от 14.11.2013 N 538</w:instrText>
      </w:r>
    </w:p>
    <w:p w:rsidR="00000000" w:rsidRDefault="00C75414">
      <w:pPr>
        <w:pStyle w:val="FORMATTEXT"/>
        <w:ind w:firstLine="568"/>
        <w:jc w:val="both"/>
      </w:pPr>
      <w:r>
        <w:instrText>Статус: действующая редакция (действ. с 01.01.2017)"</w:instrText>
      </w:r>
      <w:r>
        <w:fldChar w:fldCharType="separate"/>
      </w:r>
      <w:r>
        <w:rPr>
          <w:color w:val="0000AA"/>
          <w:u w:val="single"/>
        </w:rPr>
        <w:t>приказом Ростехнадзора от 14 ноября 2013 года N 538</w:t>
      </w:r>
      <w:r>
        <w:rPr>
          <w:color w:val="0000FF"/>
          <w:u w:val="single"/>
        </w:rPr>
        <w:t xml:space="preserve"> </w:t>
      </w:r>
      <w:r>
        <w:fldChar w:fldCharType="end"/>
      </w:r>
      <w:r>
        <w:t xml:space="preserve"> (зарегистрирован Минюстом России 26 декабря</w:t>
      </w:r>
      <w:r>
        <w:t xml:space="preserve"> 2013 года, рег. N 30855, Российская газета, 2013, N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w:t>
      </w:r>
      <w:r>
        <w:t xml:space="preserve">(инструкций) по эксплуатации оборудования под давлением.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"kodeks://link/d?nd=542615366&amp;point=mark=000000000000000000000000000000000000000000000000008P80LT"\o"’’О внесении изменений в Ф</w:instrText>
      </w:r>
      <w:r>
        <w:instrText>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w:instrText>
      </w:r>
      <w:r>
        <w:instrText>point=mark=00000000000000000000000000000000000000000000000000A9C0NI"\o"’’Об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w:instrText>
      </w:r>
      <w:r>
        <w:instrText>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lastRenderedPageBreak/>
        <w:t xml:space="preserve">________________ </w:t>
      </w:r>
    </w:p>
    <w:p w:rsidR="00000000" w:rsidRDefault="00C75414">
      <w:pPr>
        <w:pStyle w:val="FORMATTEXT"/>
        <w:ind w:firstLine="568"/>
        <w:jc w:val="both"/>
      </w:pPr>
      <w:r>
        <w:t xml:space="preserve">* Утратил силу на основании </w:t>
      </w:r>
      <w:r>
        <w:fldChar w:fldCharType="begin"/>
      </w:r>
      <w:r>
        <w:instrText xml:space="preserve"> HYPERLINK "kodeks://link/d?nd=499091414"\o"’’О признании утратившим силу приказа Минприроды России от 30 июня 2009 года N 195’’</w:instrText>
      </w:r>
    </w:p>
    <w:p w:rsidR="00000000" w:rsidRDefault="00C75414">
      <w:pPr>
        <w:pStyle w:val="FORMATTEXT"/>
        <w:ind w:firstLine="568"/>
        <w:jc w:val="both"/>
      </w:pPr>
      <w:r>
        <w:instrText>Приказ Минприроды России (Министерс</w:instrText>
      </w:r>
      <w:r>
        <w:instrText>тва природных ресурсов и экологии РФ) от 08.04.2014 N 173</w:instrText>
      </w:r>
    </w:p>
    <w:p w:rsidR="00000000" w:rsidRDefault="00C75414">
      <w:pPr>
        <w:pStyle w:val="FORMATTEXT"/>
        <w:ind w:firstLine="568"/>
        <w:jc w:val="both"/>
      </w:pPr>
      <w:r>
        <w:instrText>Статус: действует с 17.08.2014"</w:instrText>
      </w:r>
      <w:r>
        <w:fldChar w:fldCharType="separate"/>
      </w:r>
      <w:r>
        <w:rPr>
          <w:color w:val="0000AA"/>
          <w:u w:val="single"/>
        </w:rPr>
        <w:t>приказа Минприроды России от 08.04.2014 N 173</w:t>
      </w:r>
      <w:r>
        <w:rPr>
          <w:color w:val="0000FF"/>
          <w:u w:val="single"/>
        </w:rPr>
        <w:t xml:space="preserve"> </w:t>
      </w:r>
      <w:r>
        <w:fldChar w:fldCharType="end"/>
      </w:r>
      <w:r>
        <w:t xml:space="preserve"> (Российская газета. 2014. N 175). </w:t>
      </w:r>
      <w:r>
        <w:rPr>
          <w:i/>
          <w:iCs/>
        </w:rPr>
        <w:t>(Примеч. изд.)  </w:t>
      </w:r>
      <w:r>
        <w:t>   </w:t>
      </w:r>
    </w:p>
    <w:p w:rsidR="00000000" w:rsidRDefault="00C75414">
      <w:pPr>
        <w:pStyle w:val="FORMATTEXT"/>
        <w:ind w:firstLine="568"/>
        <w:jc w:val="both"/>
      </w:pPr>
    </w:p>
    <w:p w:rsidR="00000000" w:rsidRDefault="00C75414">
      <w:pPr>
        <w:pStyle w:val="FORMATTEXT"/>
        <w:ind w:firstLine="568"/>
        <w:jc w:val="both"/>
      </w:pPr>
      <w:r>
        <w:t xml:space="preserve">** В </w:t>
      </w:r>
      <w:r>
        <w:fldChar w:fldCharType="begin"/>
      </w:r>
      <w:r>
        <w:instrText xml:space="preserve"> HYPERLINK "kodeks://link/d?nd=902087949&amp;point=mark=00000</w:instrText>
      </w:r>
      <w:r>
        <w:instrText>00000000000000000000000000000000000000000000065E0IS"\o"’’О составе разделов проектной документации и требованиях к их содержанию (с изменениями на 21 апреля 2018 года)’’</w:instrText>
      </w:r>
    </w:p>
    <w:p w:rsidR="00000000" w:rsidRDefault="00C75414">
      <w:pPr>
        <w:pStyle w:val="FORMATTEXT"/>
        <w:ind w:firstLine="568"/>
        <w:jc w:val="both"/>
      </w:pPr>
      <w:r>
        <w:instrText>Постановление Правительства РФ от 16.02.2008 N 87</w:instrText>
      </w:r>
    </w:p>
    <w:p w:rsidR="00000000" w:rsidRDefault="00C75414">
      <w:pPr>
        <w:pStyle w:val="FORMATTEXT"/>
        <w:ind w:firstLine="568"/>
        <w:jc w:val="both"/>
      </w:pPr>
      <w:r>
        <w:instrText>Статус: действующая редакция (действ</w:instrText>
      </w:r>
      <w:r>
        <w:instrText>. с 02.05.2018)"</w:instrText>
      </w:r>
      <w:r>
        <w:fldChar w:fldCharType="separate"/>
      </w:r>
      <w:r>
        <w:rPr>
          <w:color w:val="0000AA"/>
          <w:u w:val="single"/>
        </w:rPr>
        <w:t>Положении о составе разделов проектной документации и требованиях к их содержанию</w:t>
      </w:r>
      <w:r>
        <w:rPr>
          <w:color w:val="0000FF"/>
          <w:u w:val="single"/>
        </w:rPr>
        <w:t xml:space="preserve"> </w:t>
      </w:r>
      <w:r>
        <w:fldChar w:fldCharType="end"/>
      </w:r>
      <w:r>
        <w:t xml:space="preserve">, утвержденном </w:t>
      </w:r>
      <w:r>
        <w:fldChar w:fldCharType="begin"/>
      </w:r>
      <w:r>
        <w:instrText xml:space="preserve"> HYPERLINK "kodeks://link/d?nd=902087949&amp;point=mark=0000000000000000000000000000000000000000000000000064U0IK"\o"’’О составе разделов проектн</w:instrText>
      </w:r>
      <w:r>
        <w:instrText>ой документации и требованиях к их содержанию (с изменениями на 21 апреля 2018 года)’’</w:instrText>
      </w:r>
    </w:p>
    <w:p w:rsidR="00000000" w:rsidRDefault="00C75414">
      <w:pPr>
        <w:pStyle w:val="FORMATTEXT"/>
        <w:ind w:firstLine="568"/>
        <w:jc w:val="both"/>
      </w:pPr>
      <w:r>
        <w:instrText>Постановление Правительства РФ от 16.02.2008 N 87</w:instrText>
      </w:r>
    </w:p>
    <w:p w:rsidR="00000000" w:rsidRDefault="00C75414">
      <w:pPr>
        <w:pStyle w:val="FORMATTEXT"/>
        <w:ind w:firstLine="568"/>
        <w:jc w:val="both"/>
      </w:pPr>
      <w:r>
        <w:instrText>Статус: действующая редакция (действ. с 02.05.2018)"</w:instrText>
      </w:r>
      <w:r>
        <w:fldChar w:fldCharType="separate"/>
      </w:r>
      <w:r>
        <w:rPr>
          <w:color w:val="0000AA"/>
          <w:u w:val="single"/>
        </w:rPr>
        <w:t>постановлением Правительства Российской Федерации от 16.02.2008 N 8</w:t>
      </w:r>
      <w:r>
        <w:rPr>
          <w:color w:val="0000AA"/>
          <w:u w:val="single"/>
        </w:rPr>
        <w:t>7</w:t>
      </w:r>
      <w:r>
        <w:rPr>
          <w:color w:val="0000FF"/>
          <w:u w:val="single"/>
        </w:rPr>
        <w:t xml:space="preserve"> </w:t>
      </w:r>
      <w:r>
        <w:fldChar w:fldCharType="end"/>
      </w:r>
      <w:r>
        <w:t>, слова "экспертиза промышленной безопасности" не встречаются.</w:t>
      </w:r>
      <w:r>
        <w:rPr>
          <w:i/>
          <w:iCs/>
        </w:rPr>
        <w:t xml:space="preserve"> (Примеч. изд.)</w:t>
      </w:r>
    </w:p>
    <w:p w:rsidR="00000000" w:rsidRDefault="00C75414">
      <w:pPr>
        <w:pStyle w:val="FORMATTEXT"/>
        <w:ind w:firstLine="568"/>
        <w:jc w:val="both"/>
      </w:pPr>
    </w:p>
    <w:p w:rsidR="00000000" w:rsidRDefault="00C75414">
      <w:pPr>
        <w:pStyle w:val="FORMATTEXT"/>
        <w:ind w:firstLine="568"/>
        <w:jc w:val="both"/>
      </w:pPr>
      <w:r>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w:t>
      </w:r>
      <w:r>
        <w:t>а котором эксплуатируется оборудование под давлением:</w:t>
      </w:r>
    </w:p>
    <w:p w:rsidR="00000000" w:rsidRDefault="00C75414">
      <w:pPr>
        <w:pStyle w:val="FORMATTEXT"/>
        <w:ind w:firstLine="568"/>
        <w:jc w:val="both"/>
      </w:pPr>
    </w:p>
    <w:p w:rsidR="00000000" w:rsidRDefault="00C75414">
      <w:pPr>
        <w:pStyle w:val="FORMATTEXT"/>
        <w:ind w:firstLine="568"/>
        <w:jc w:val="both"/>
      </w:pPr>
      <w: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w:t>
      </w:r>
      <w:r>
        <w:t>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00000" w:rsidRDefault="00C75414">
      <w:pPr>
        <w:pStyle w:val="FORMATTEXT"/>
        <w:ind w:firstLine="568"/>
        <w:jc w:val="both"/>
      </w:pPr>
    </w:p>
    <w:p w:rsidR="00000000" w:rsidRDefault="00C75414">
      <w:pPr>
        <w:pStyle w:val="FORMATTEXT"/>
        <w:ind w:firstLine="568"/>
        <w:jc w:val="both"/>
      </w:pPr>
      <w:r>
        <w:t>б) документация на техническое пер</w:t>
      </w:r>
      <w:r>
        <w:t>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00000" w:rsidRDefault="00C75414">
      <w:pPr>
        <w:pStyle w:val="FORMATTEXT"/>
        <w:ind w:firstLine="568"/>
        <w:jc w:val="both"/>
      </w:pPr>
    </w:p>
    <w:p w:rsidR="00000000" w:rsidRDefault="00C75414">
      <w:pPr>
        <w:pStyle w:val="FORMATTEXT"/>
        <w:ind w:firstLine="568"/>
        <w:jc w:val="both"/>
      </w:pPr>
      <w:r>
        <w:t>в) декларация промышленной безопасности в установлен</w:t>
      </w:r>
      <w:r>
        <w:t>ных законодательством Российской Федерации в области промышленной безопасности случаях;</w:t>
      </w:r>
    </w:p>
    <w:p w:rsidR="00000000" w:rsidRDefault="00C75414">
      <w:pPr>
        <w:pStyle w:val="FORMATTEXT"/>
        <w:ind w:firstLine="568"/>
        <w:jc w:val="both"/>
      </w:pPr>
    </w:p>
    <w:p w:rsidR="00000000" w:rsidRDefault="00C75414">
      <w:pPr>
        <w:pStyle w:val="FORMATTEXT"/>
        <w:ind w:firstLine="568"/>
        <w:jc w:val="both"/>
      </w:pPr>
      <w:r>
        <w:t>г) обоснование безопасности ОПО, а также изменения, вносимые в обоснование безопасности ОПО.</w:t>
      </w:r>
    </w:p>
    <w:p w:rsidR="00000000" w:rsidRDefault="00C75414">
      <w:pPr>
        <w:pStyle w:val="FORMATTEXT"/>
        <w:ind w:firstLine="568"/>
        <w:jc w:val="both"/>
      </w:pPr>
    </w:p>
    <w:p w:rsidR="00000000" w:rsidRDefault="00C75414">
      <w:pPr>
        <w:pStyle w:val="FORMATTEXT"/>
        <w:ind w:firstLine="568"/>
        <w:jc w:val="both"/>
      </w:pPr>
      <w:r>
        <w:t>410. Здания и сооружения на ОПО, предназначенные для осуществления технол</w:t>
      </w:r>
      <w:r>
        <w:t>огических процессов с использованием оборудования под давлением, подлежат экспертизе промышленной безопасности:</w:t>
      </w:r>
    </w:p>
    <w:p w:rsidR="00000000" w:rsidRDefault="00C75414">
      <w:pPr>
        <w:pStyle w:val="FORMATTEXT"/>
        <w:ind w:firstLine="568"/>
        <w:jc w:val="both"/>
      </w:pPr>
    </w:p>
    <w:p w:rsidR="00000000" w:rsidRDefault="00C75414">
      <w:pPr>
        <w:pStyle w:val="FORMATTEXT"/>
        <w:ind w:firstLine="568"/>
        <w:jc w:val="both"/>
      </w:pPr>
      <w:r>
        <w:t>а) в случае истечения срока эксплуатации здания или сооружения, установленного проектной документацией;</w:t>
      </w:r>
    </w:p>
    <w:p w:rsidR="00000000" w:rsidRDefault="00C75414">
      <w:pPr>
        <w:pStyle w:val="FORMATTEXT"/>
        <w:ind w:firstLine="568"/>
        <w:jc w:val="both"/>
      </w:pPr>
    </w:p>
    <w:p w:rsidR="00000000" w:rsidRDefault="00C75414">
      <w:pPr>
        <w:pStyle w:val="FORMATTEXT"/>
        <w:ind w:firstLine="568"/>
        <w:jc w:val="both"/>
      </w:pPr>
      <w:r>
        <w:t>б) в случае отсутствия проектной докум</w:t>
      </w:r>
      <w:r>
        <w:t>ентации либо отсутствия в проектной документации данных о сроке эксплуатации здания или сооружения;</w:t>
      </w:r>
    </w:p>
    <w:p w:rsidR="00000000" w:rsidRDefault="00C75414">
      <w:pPr>
        <w:pStyle w:val="FORMATTEXT"/>
        <w:ind w:firstLine="568"/>
        <w:jc w:val="both"/>
      </w:pPr>
    </w:p>
    <w:p w:rsidR="00000000" w:rsidRDefault="00C75414">
      <w:pPr>
        <w:pStyle w:val="FORMATTEXT"/>
        <w:ind w:firstLine="568"/>
        <w:jc w:val="both"/>
      </w:pPr>
      <w:r>
        <w:t>в) после аварии на ОПО, в результате которой были повреждены несущие конструкции данных зданий и сооружений;</w:t>
      </w:r>
    </w:p>
    <w:p w:rsidR="00000000" w:rsidRDefault="00C75414">
      <w:pPr>
        <w:pStyle w:val="FORMATTEXT"/>
        <w:ind w:firstLine="568"/>
        <w:jc w:val="both"/>
      </w:pPr>
    </w:p>
    <w:p w:rsidR="00000000" w:rsidRDefault="00C75414">
      <w:pPr>
        <w:pStyle w:val="FORMATTEXT"/>
        <w:ind w:firstLine="568"/>
        <w:jc w:val="both"/>
      </w:pPr>
      <w:r>
        <w:t>г) по истечении сроков безопасной эксплуатаци</w:t>
      </w:r>
      <w:r>
        <w:t>и, установленных заключениями экспертизы;</w:t>
      </w:r>
    </w:p>
    <w:p w:rsidR="00000000" w:rsidRDefault="00C75414">
      <w:pPr>
        <w:pStyle w:val="FORMATTEXT"/>
        <w:ind w:firstLine="568"/>
        <w:jc w:val="both"/>
      </w:pPr>
    </w:p>
    <w:p w:rsidR="00000000" w:rsidRDefault="00C75414">
      <w:pPr>
        <w:pStyle w:val="FORMATTEXT"/>
        <w:ind w:firstLine="568"/>
        <w:jc w:val="both"/>
      </w:pPr>
      <w:r>
        <w:t xml:space="preserve">д) подпункт утратил силу с 26 июня 2018 года - </w:t>
      </w:r>
      <w:r>
        <w:fldChar w:fldCharType="begin"/>
      </w:r>
      <w:r>
        <w:instrText xml:space="preserve"> HYPERLINK "kodeks://link/d?nd=542615366&amp;point=mark=000000000000000000000000000000000000000000000000008PA0LU"\o"’’О внесении изменений в Федеральные нормы и правила в</w:instrText>
      </w:r>
      <w:r>
        <w:instrText xml:space="preserve">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w:instrText>
      </w:r>
      <w:r>
        <w:instrText>000000000000000000000000000000AAE0NT"\o"’’Об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00000" w:rsidRDefault="00C75414">
      <w:pPr>
        <w:pStyle w:val="FORMATTEXT"/>
        <w:ind w:firstLine="568"/>
        <w:jc w:val="both"/>
      </w:pPr>
    </w:p>
    <w:p w:rsidR="00000000" w:rsidRDefault="00C75414">
      <w:pPr>
        <w:pStyle w:val="FORMATTEXT"/>
        <w:ind w:firstLine="568"/>
        <w:jc w:val="both"/>
      </w:pPr>
      <w:r>
        <w:t>а) до начала применения на ОПО обору</w:t>
      </w:r>
      <w:r>
        <w:t xml:space="preserve">дования под давлением требования, к которому не установлены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 работающего</w:instrText>
      </w:r>
      <w:r>
        <w:instrText xml:space="preserve">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по истечении срока службы, расчетного ресурса или при превышении ко</w:t>
      </w:r>
      <w:r>
        <w:t xml:space="preserve">личества циклов нагрузки оборудования, указанных в технической документации или в заключении экспертизы промышленной безопасности;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w:instrText>
      </w:r>
      <w:r>
        <w:instrText>000000000000000000000000000000000000000008PC0LV"\o"’’О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w:t>
      </w:r>
      <w:r>
        <w:rPr>
          <w:color w:val="0000AA"/>
          <w:u w:val="single"/>
        </w:rPr>
        <w:t xml:space="preserve">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"kodeks://link/d?nd=542625780&amp;point=mark=00000000000000000000000000000000000000000000000000AAK0O0"\o"’’Об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w:instrText>
      </w:r>
      <w:r>
        <w:instrText>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при отсутствии в технической документации данных о сроке службы оборудования, если фактический срок его службы превысил 20 лет, ил</w:t>
      </w:r>
      <w:r>
        <w:t xml:space="preserve">и при отсутствии технической документации;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"kodeks://link/d?nd=542615366&amp;point=mark=000000000000000000000000000000000000000000000000008PC0LV"\o"’’О внесении изменений в Федеральные </w:instrText>
      </w:r>
      <w:r>
        <w:instrText>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w:t>
      </w:r>
      <w:r>
        <w:rPr>
          <w:color w:val="0000AA"/>
          <w:u w:val="single"/>
        </w:rPr>
        <w:lastRenderedPageBreak/>
        <w:t>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w:instrText>
      </w:r>
      <w:r>
        <w:instrText>00000000000000000000000000000000000000000000000000AAM0O1"\o"’’Об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w:instrText>
      </w:r>
      <w:r>
        <w:instrText>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w:t>
      </w:r>
      <w:r>
        <w:t>повреждено оборудование под давлением.</w:t>
      </w:r>
    </w:p>
    <w:p w:rsidR="00000000" w:rsidRDefault="00C75414">
      <w:pPr>
        <w:pStyle w:val="FORMATTEXT"/>
        <w:ind w:firstLine="568"/>
        <w:jc w:val="both"/>
      </w:pPr>
    </w:p>
    <w:p w:rsidR="00000000" w:rsidRDefault="00C75414">
      <w:pPr>
        <w:pStyle w:val="FORMATTEXT"/>
        <w:ind w:firstLine="568"/>
        <w:jc w:val="both"/>
      </w:pPr>
      <w:r>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w:t>
      </w:r>
      <w:r>
        <w:t>ужбы (ресурса) необходимо проводить:</w:t>
      </w:r>
    </w:p>
    <w:p w:rsidR="00000000" w:rsidRDefault="00C75414">
      <w:pPr>
        <w:pStyle w:val="FORMATTEXT"/>
        <w:ind w:firstLine="568"/>
        <w:jc w:val="both"/>
      </w:pPr>
    </w:p>
    <w:p w:rsidR="00000000" w:rsidRDefault="00C75414">
      <w:pPr>
        <w:pStyle w:val="FORMATTEXT"/>
        <w:ind w:firstLine="568"/>
        <w:jc w:val="both"/>
      </w:pPr>
      <w: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w:t>
      </w:r>
      <w:r>
        <w:t>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000000" w:rsidRDefault="00C75414">
      <w:pPr>
        <w:pStyle w:val="FORMATTEXT"/>
        <w:ind w:firstLine="568"/>
        <w:jc w:val="both"/>
      </w:pPr>
    </w:p>
    <w:p w:rsidR="00000000" w:rsidRDefault="00C75414">
      <w:pPr>
        <w:pStyle w:val="FORMATTEXT"/>
        <w:ind w:firstLine="568"/>
        <w:jc w:val="both"/>
      </w:pPr>
      <w:r>
        <w:t>б) при проведении эксплуатационного контроля металла или иного материала оборудования под давлением либо отдельных</w:t>
      </w:r>
      <w:r>
        <w:t xml:space="preserve">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w:t>
      </w:r>
      <w:r>
        <w:t xml:space="preserve">тствии с </w:t>
      </w:r>
      <w:r>
        <w:fldChar w:fldCharType="begin"/>
      </w:r>
      <w:r>
        <w:instrText xml:space="preserve"> HYPERLINK "kodeks://link/d?nd=901865914&amp;point=mark=000000000000000000000000000000000000000000000000006560IO"\o"’’Об утверждении Типовой инструкции по контролю металла и продлению срока службы основных элементов ...’’</w:instrText>
      </w:r>
    </w:p>
    <w:p w:rsidR="00000000" w:rsidRDefault="00C75414">
      <w:pPr>
        <w:pStyle w:val="FORMATTEXT"/>
        <w:ind w:firstLine="568"/>
        <w:jc w:val="both"/>
      </w:pPr>
      <w:r>
        <w:instrText>Постановление Госгортехнадзор</w:instrText>
      </w:r>
      <w:r>
        <w:instrText>а России от 18.06.2003 N 94</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Типовой инструкцией по контролю металла и продлению срока службы основных элементов котлов турбин и трубопроводов тепловых электростанций</w:t>
      </w:r>
      <w:r>
        <w:rPr>
          <w:color w:val="0000FF"/>
          <w:u w:val="single"/>
        </w:rPr>
        <w:t xml:space="preserve"> </w:t>
      </w:r>
      <w:r>
        <w:fldChar w:fldCharType="end"/>
      </w:r>
      <w:r>
        <w:t xml:space="preserve">, утвержденной </w:t>
      </w:r>
      <w:r>
        <w:fldChar w:fldCharType="begin"/>
      </w:r>
      <w:r>
        <w:instrText xml:space="preserve"> HYPERLINK "kodeks:/</w:instrText>
      </w:r>
      <w:r>
        <w:instrText>/link/d?nd=901865914"\o"’’Об утверждении Типовой инструкции по контролю металла и продлению срока службы основных элементов ...’’</w:instrText>
      </w:r>
    </w:p>
    <w:p w:rsidR="00000000" w:rsidRDefault="00C75414">
      <w:pPr>
        <w:pStyle w:val="FORMATTEXT"/>
        <w:ind w:firstLine="568"/>
        <w:jc w:val="both"/>
      </w:pPr>
      <w:r>
        <w:instrText>Постановление Госгортехнадзора России от 18.06.2003 N 94</w:instrText>
      </w:r>
    </w:p>
    <w:p w:rsidR="00000000" w:rsidRDefault="00C75414">
      <w:pPr>
        <w:pStyle w:val="FORMATTEXT"/>
        <w:ind w:firstLine="568"/>
        <w:jc w:val="both"/>
      </w:pPr>
      <w:r>
        <w:instrText>Руководящий документ</w:instrText>
      </w:r>
    </w:p>
    <w:p w:rsidR="00000000" w:rsidRDefault="00C75414">
      <w:pPr>
        <w:pStyle w:val="FORMATTEXT"/>
        <w:ind w:firstLine="568"/>
        <w:jc w:val="both"/>
      </w:pPr>
      <w:r>
        <w:instrText>Статус: действует с 02.07.2003"</w:instrText>
      </w:r>
      <w:r>
        <w:fldChar w:fldCharType="separate"/>
      </w:r>
      <w:r>
        <w:rPr>
          <w:color w:val="0000AA"/>
          <w:u w:val="single"/>
        </w:rPr>
        <w:t>постановлением Фе</w:t>
      </w:r>
      <w:r>
        <w:rPr>
          <w:color w:val="0000AA"/>
          <w:u w:val="single"/>
        </w:rPr>
        <w:t>дерального горного и промышленного надзора России от 18 июня 2003 г. N 94</w:t>
      </w:r>
      <w:r>
        <w:rPr>
          <w:color w:val="0000FF"/>
          <w:u w:val="single"/>
        </w:rPr>
        <w:t xml:space="preserve"> </w:t>
      </w:r>
      <w:r>
        <w:fldChar w:fldCharType="end"/>
      </w:r>
      <w:r>
        <w:t>, зарегистрированным Министерством юстиции Российской Федерации 19 июня 2003 рег. N 4748;</w:t>
      </w:r>
    </w:p>
    <w:p w:rsidR="00000000" w:rsidRDefault="00C75414">
      <w:pPr>
        <w:pStyle w:val="FORMATTEXT"/>
        <w:ind w:firstLine="568"/>
        <w:jc w:val="both"/>
      </w:pPr>
    </w:p>
    <w:p w:rsidR="00000000" w:rsidRDefault="00C75414">
      <w:pPr>
        <w:pStyle w:val="FORMATTEXT"/>
        <w:ind w:firstLine="568"/>
        <w:jc w:val="both"/>
      </w:pPr>
      <w:r>
        <w:t xml:space="preserve">в) при расследовании инцидента, произошедшего с оборудованием вследствие образовавшихся </w:t>
      </w:r>
      <w:r>
        <w:t xml:space="preserve">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w:t>
      </w:r>
      <w:r>
        <w:fldChar w:fldCharType="begin"/>
      </w:r>
      <w:r>
        <w:instrText xml:space="preserve"> HYPERLINK "kodeks://link/d?nd=499086260&amp;point=mark=000000000000</w:instrText>
      </w:r>
      <w:r>
        <w:instrText>00000000000000000000000000000000000000BP60OR"\o"’’Об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w:instrText>
      </w:r>
      <w:r>
        <w:instrText>твующая редакция (действ. с 26.06.2018)"</w:instrText>
      </w:r>
      <w:r>
        <w:fldChar w:fldCharType="separate"/>
      </w:r>
      <w:r>
        <w:rPr>
          <w:color w:val="0000AA"/>
          <w:u w:val="single"/>
        </w:rPr>
        <w:t>приложении N 1 к настоящим ФНП</w:t>
      </w:r>
      <w:r>
        <w:rPr>
          <w:color w:val="0000FF"/>
          <w:u w:val="single"/>
        </w:rPr>
        <w:t xml:space="preserve"> </w:t>
      </w:r>
      <w:r>
        <w:fldChar w:fldCharType="end"/>
      </w:r>
      <w:r>
        <w:t xml:space="preserve">.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"kodeks://link/d?nd=542615366&amp;point=mark=000000000000000000000000000000000000000000000000008PE0M0"\o"’’О вне</w:instrText>
      </w:r>
      <w:r>
        <w:instrText>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w:instrText>
      </w:r>
      <w:r>
        <w:instrText>ink/d?nd=542625780&amp;point=mark=00000000000000000000000000000000000000000000000000AAA0NQ"\o"’’Об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w:instrText>
      </w:r>
      <w:r>
        <w:instrText xml:space="preserve">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w:t>
      </w:r>
      <w:r>
        <w:t>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w:t>
      </w:r>
      <w:r>
        <w:t xml:space="preserve">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w:t>
      </w:r>
      <w:r>
        <w:t xml:space="preserve">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w:t>
      </w:r>
      <w:r>
        <w:t>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00000" w:rsidRDefault="00C75414">
      <w:pPr>
        <w:pStyle w:val="FORMATTEXT"/>
        <w:ind w:firstLine="568"/>
        <w:jc w:val="both"/>
      </w:pPr>
    </w:p>
    <w:p w:rsidR="00000000" w:rsidRDefault="00C75414">
      <w:pPr>
        <w:pStyle w:val="FORMATTEXT"/>
        <w:ind w:firstLine="568"/>
        <w:jc w:val="both"/>
      </w:pPr>
      <w:r>
        <w:t xml:space="preserve">414. Техническое диагностирование, проводимое в рамках </w:t>
      </w:r>
      <w:r>
        <w:t>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w:t>
      </w:r>
      <w:r>
        <w:t xml:space="preserve">борудования под давлением на момент проведения экспертизы, необходимо выполнять в случаях, указанных в </w:t>
      </w:r>
      <w:r>
        <w:fldChar w:fldCharType="begin"/>
      </w:r>
      <w:r>
        <w:instrText xml:space="preserve"> HYPERLINK "kodeks://link/d?nd=499086260&amp;point=mark=00000000000000000000000000000000000000000000000000AAK0O0"\o"’’Об утверждении Федеральных норм и прави</w:instrText>
      </w:r>
      <w:r>
        <w:instrText>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подпунктах "б"</w:t>
      </w:r>
      <w:r>
        <w:rPr>
          <w:color w:val="0000FF"/>
          <w:u w:val="single"/>
        </w:rPr>
        <w:t xml:space="preserve"> </w:t>
      </w:r>
      <w:r>
        <w:fldChar w:fldCharType="end"/>
      </w:r>
      <w:r>
        <w:t xml:space="preserve">, </w:t>
      </w:r>
      <w:r>
        <w:fldChar w:fldCharType="begin"/>
      </w:r>
      <w:r>
        <w:instrText xml:space="preserve"> HYPERLINK "kodeks://link/d?n</w:instrText>
      </w:r>
      <w:r>
        <w:instrText>d=499086260&amp;point=mark=00000000000000000000000000000000000000000000000000AAM0O1"\o"’’Об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w:instrText>
      </w:r>
      <w:r>
        <w:instrText>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"kodeks://link/d?nd=499086260&amp;point=mark=00000000000000000000000000000000000000000000000000AA80NP"\o"’’Об утверждении Федеральных норм и правил в области промышл</w:instrText>
      </w:r>
      <w:r>
        <w:instrText>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"г" пункта 411 настоящих ФНП</w:t>
      </w:r>
      <w:r>
        <w:rPr>
          <w:color w:val="0000FF"/>
          <w:u w:val="single"/>
        </w:rPr>
        <w:t xml:space="preserve"> </w:t>
      </w:r>
      <w:r>
        <w:fldChar w:fldCharType="end"/>
      </w:r>
      <w:r>
        <w:t>, а также при обнаружении экспертами</w:t>
      </w:r>
      <w:r>
        <w:t xml:space="preserve">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w:t>
      </w:r>
      <w:r>
        <w:t xml:space="preserve">щей организацией.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"kodeks://link/d?nd=542615366&amp;point=mark=000000000000000000000000000000000000000000000000008PG0M1"\o"’’О внесении изменений в Федеральные нормы и правила в области пр</w:instrText>
      </w:r>
      <w:r>
        <w:instrText>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w:instrText>
      </w:r>
      <w:r>
        <w:instrText>0000000000000000000000AAI0NU"\o"’’Об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415. Экспертиза промышленной безопасности оборудования под давлением, требования к которому не установлены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w:instrText>
      </w:r>
      <w:r>
        <w:instrText>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и иными техническими регламентами, до начала его применения на ОПО должна включать в с</w:t>
      </w:r>
      <w:r>
        <w:t>ебя:</w:t>
      </w:r>
    </w:p>
    <w:p w:rsidR="00000000" w:rsidRDefault="00C75414">
      <w:pPr>
        <w:pStyle w:val="FORMATTEXT"/>
        <w:ind w:firstLine="568"/>
        <w:jc w:val="both"/>
      </w:pPr>
    </w:p>
    <w:p w:rsidR="00000000" w:rsidRDefault="00C75414">
      <w:pPr>
        <w:pStyle w:val="FORMATTEXT"/>
        <w:ind w:firstLine="568"/>
        <w:jc w:val="both"/>
      </w:pPr>
      <w:r>
        <w:t xml:space="preserve">а) анализ проектной и технологической документации, содержащей информацию о назначении, </w:t>
      </w:r>
      <w:r>
        <w:lastRenderedPageBreak/>
        <w:t>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w:t>
      </w:r>
      <w:r>
        <w:t>ии неразрушающего и разрушающего контроля и испытаний оборудования;</w:t>
      </w:r>
    </w:p>
    <w:p w:rsidR="00000000" w:rsidRDefault="00C75414">
      <w:pPr>
        <w:pStyle w:val="FORMATTEXT"/>
        <w:ind w:firstLine="568"/>
        <w:jc w:val="both"/>
      </w:pPr>
    </w:p>
    <w:p w:rsidR="00000000" w:rsidRDefault="00C75414">
      <w:pPr>
        <w:pStyle w:val="FORMATTEXT"/>
        <w:ind w:firstLine="568"/>
        <w:jc w:val="both"/>
      </w:pPr>
      <w:r>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000000" w:rsidRDefault="00C75414">
      <w:pPr>
        <w:pStyle w:val="FORMATTEXT"/>
        <w:ind w:firstLine="568"/>
        <w:jc w:val="both"/>
      </w:pPr>
    </w:p>
    <w:p w:rsidR="00000000" w:rsidRDefault="00C75414">
      <w:pPr>
        <w:pStyle w:val="FORMATTEXT"/>
        <w:ind w:firstLine="568"/>
        <w:jc w:val="both"/>
      </w:pPr>
      <w:r>
        <w:t>в) неразрушающий и раз</w:t>
      </w:r>
      <w:r>
        <w:t>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w:t>
      </w:r>
      <w:r>
        <w:t xml:space="preserve">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w:t>
      </w:r>
      <w:r>
        <w:t>рности сведений о марке примененного материала);</w:t>
      </w:r>
    </w:p>
    <w:p w:rsidR="00000000" w:rsidRDefault="00C75414">
      <w:pPr>
        <w:pStyle w:val="FORMATTEXT"/>
        <w:ind w:firstLine="568"/>
        <w:jc w:val="both"/>
      </w:pPr>
    </w:p>
    <w:p w:rsidR="00000000" w:rsidRDefault="00C75414">
      <w:pPr>
        <w:pStyle w:val="FORMATTEXT"/>
        <w:ind w:firstLine="568"/>
        <w:jc w:val="both"/>
      </w:pPr>
      <w: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w:t>
      </w:r>
      <w:r>
        <w:t>асам прочности с проведением поверочных расчетов (при необходимости);</w:t>
      </w:r>
    </w:p>
    <w:p w:rsidR="00000000" w:rsidRDefault="00C75414">
      <w:pPr>
        <w:pStyle w:val="FORMATTEXT"/>
        <w:ind w:firstLine="568"/>
        <w:jc w:val="both"/>
      </w:pPr>
    </w:p>
    <w:p w:rsidR="00000000" w:rsidRDefault="00C75414">
      <w:pPr>
        <w:pStyle w:val="FORMATTEXT"/>
        <w:ind w:firstLine="568"/>
        <w:jc w:val="both"/>
      </w:pPr>
      <w:r>
        <w:t>д) гидравлические или пневматические испытания пробным давлением;</w:t>
      </w:r>
    </w:p>
    <w:p w:rsidR="00000000" w:rsidRDefault="00C75414">
      <w:pPr>
        <w:pStyle w:val="FORMATTEXT"/>
        <w:ind w:firstLine="568"/>
        <w:jc w:val="both"/>
      </w:pPr>
    </w:p>
    <w:p w:rsidR="00000000" w:rsidRDefault="00C75414">
      <w:pPr>
        <w:pStyle w:val="FORMATTEXT"/>
        <w:ind w:firstLine="568"/>
        <w:jc w:val="both"/>
      </w:pPr>
      <w:r>
        <w:t xml:space="preserve">е) оценка соответствия оборудования требованиям нормативных документов по результатам проведенных в рамках экспертизы </w:t>
      </w:r>
      <w:r>
        <w:t xml:space="preserve">работ с определением возможности его безопасной эксплуатации при указанных в технической документации параметрах и условиях.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w:instrText>
      </w:r>
      <w:r>
        <w:instrText>000000000000000000000000000000008PG0M1"\o"’’О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w:t>
      </w:r>
      <w:r>
        <w:rPr>
          <w:color w:val="0000AA"/>
          <w:u w:val="single"/>
        </w:rPr>
        <w:t>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"kodeks://link/d?nd=542625780&amp;point=mark=00000000000000000000000000000000000000000000000000A7S0N9"\o"’’Об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w:instrText>
      </w:r>
      <w:r>
        <w:instrText>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415.1. Экспертиза промышленной безопасности с проведением технического диагностирования оборудования под давлением в случаях, указанных в </w:t>
      </w:r>
      <w:r>
        <w:fldChar w:fldCharType="begin"/>
      </w:r>
      <w:r>
        <w:instrText xml:space="preserve"> HYPERLINK "kodeks://link/d?nd=499086260&amp;point=mark=00000000000000000000000000000000000000000000000000AAI0NU"\o"’’Об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w:instrText>
      </w:r>
      <w:r>
        <w:instrText>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414 настоящих ФНП</w:t>
      </w:r>
      <w:r>
        <w:rPr>
          <w:color w:val="0000FF"/>
          <w:u w:val="single"/>
        </w:rPr>
        <w:t xml:space="preserve"> </w:t>
      </w:r>
      <w:r>
        <w:fldChar w:fldCharType="end"/>
      </w:r>
      <w:r>
        <w:t>, должна включать следующие мероприятия:</w:t>
      </w:r>
    </w:p>
    <w:p w:rsidR="00000000" w:rsidRDefault="00C75414">
      <w:pPr>
        <w:pStyle w:val="FORMATTEXT"/>
        <w:ind w:firstLine="568"/>
        <w:jc w:val="both"/>
      </w:pPr>
    </w:p>
    <w:p w:rsidR="00000000" w:rsidRDefault="00C75414">
      <w:pPr>
        <w:pStyle w:val="FORMATTEXT"/>
        <w:ind w:firstLine="568"/>
        <w:jc w:val="both"/>
      </w:pPr>
      <w:r>
        <w:t>а) анализ технической (технологической, эксплуатационной, ремонтной) документации,</w:t>
      </w:r>
      <w:r>
        <w:t xml:space="preserve">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w:t>
      </w:r>
      <w:r>
        <w:t>осле нее восстановительного ремонта;</w:t>
      </w:r>
    </w:p>
    <w:p w:rsidR="00000000" w:rsidRDefault="00C75414">
      <w:pPr>
        <w:pStyle w:val="FORMATTEXT"/>
        <w:ind w:firstLine="568"/>
        <w:jc w:val="both"/>
      </w:pPr>
    </w:p>
    <w:p w:rsidR="00000000" w:rsidRDefault="00C75414">
      <w:pPr>
        <w:pStyle w:val="FORMATTEXT"/>
        <w:ind w:firstLine="568"/>
        <w:jc w:val="both"/>
      </w:pPr>
      <w:r>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w:t>
      </w:r>
      <w:r>
        <w:t>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000000" w:rsidRDefault="00C75414">
      <w:pPr>
        <w:pStyle w:val="FORMATTEXT"/>
        <w:ind w:firstLine="568"/>
        <w:jc w:val="both"/>
      </w:pPr>
    </w:p>
    <w:p w:rsidR="00000000" w:rsidRDefault="00C75414">
      <w:pPr>
        <w:pStyle w:val="FORMATTEXT"/>
        <w:ind w:firstLine="568"/>
        <w:jc w:val="both"/>
      </w:pPr>
      <w:r>
        <w:t>в) проведение технического диагностирования с применением методов неразрушающего и разрушающего контроля, в том</w:t>
      </w:r>
      <w:r>
        <w:t xml:space="preserve"> числе указанных в </w:t>
      </w:r>
      <w:r>
        <w:fldChar w:fldCharType="begin"/>
      </w:r>
      <w:r>
        <w:instrText xml:space="preserve"> HYPERLINK "kodeks://link/d?nd=499086260&amp;point=mark=000000000000000000000000000000000000000000000000008Q20M5"\o"’’Об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w:instrText>
      </w:r>
      <w:r>
        <w:instrText xml:space="preserve">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главе III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анализ результатов контроля металла и сварных соединений;</w:t>
      </w:r>
    </w:p>
    <w:p w:rsidR="00000000" w:rsidRDefault="00C75414">
      <w:pPr>
        <w:pStyle w:val="FORMATTEXT"/>
        <w:ind w:firstLine="568"/>
        <w:jc w:val="both"/>
      </w:pPr>
    </w:p>
    <w:p w:rsidR="00000000" w:rsidRDefault="00C75414">
      <w:pPr>
        <w:pStyle w:val="FORMATTEXT"/>
        <w:ind w:firstLine="568"/>
        <w:jc w:val="both"/>
      </w:pPr>
      <w:r>
        <w:t>д) анализ результатов исследования</w:t>
      </w:r>
      <w:r>
        <w:t xml:space="preserve"> структуры и свойств металла для оборудования, работающего в условиях ползучести;</w:t>
      </w:r>
    </w:p>
    <w:p w:rsidR="00000000" w:rsidRDefault="00C75414">
      <w:pPr>
        <w:pStyle w:val="FORMATTEXT"/>
        <w:ind w:firstLine="568"/>
        <w:jc w:val="both"/>
      </w:pPr>
    </w:p>
    <w:p w:rsidR="00000000" w:rsidRDefault="00C75414">
      <w:pPr>
        <w:pStyle w:val="FORMATTEXT"/>
        <w:ind w:firstLine="568"/>
        <w:jc w:val="both"/>
      </w:pPr>
      <w:r>
        <w:t>е) расчет на прочность с оценкой остаточного срока службы и (или) остаточного ресурса, а также циклической долговечности (при необходимости);</w:t>
      </w:r>
    </w:p>
    <w:p w:rsidR="00000000" w:rsidRDefault="00C75414">
      <w:pPr>
        <w:pStyle w:val="FORMATTEXT"/>
        <w:ind w:firstLine="568"/>
        <w:jc w:val="both"/>
      </w:pPr>
    </w:p>
    <w:p w:rsidR="00000000" w:rsidRDefault="00C75414">
      <w:pPr>
        <w:pStyle w:val="FORMATTEXT"/>
        <w:ind w:firstLine="568"/>
        <w:jc w:val="both"/>
      </w:pPr>
      <w:r>
        <w:t>ж) обобщающий анализ результат</w:t>
      </w:r>
      <w:r>
        <w:t xml:space="preserve">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w:t>
      </w:r>
      <w:r>
        <w:fldChar w:fldCharType="begin"/>
      </w:r>
      <w:r>
        <w:instrText xml:space="preserve"> HYPERLINK "kodeks://link/d?nd=499086260&amp;point=mark=0000000000000000000000000000000000000000</w:instrText>
      </w:r>
      <w:r>
        <w:instrText>0000000000A900NF"\o"’’Об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 xml:space="preserve">Статус: действующая редакция (действ. с </w:instrText>
      </w:r>
      <w:r>
        <w:instrText>26.06.2018)"</w:instrText>
      </w:r>
      <w:r>
        <w:fldChar w:fldCharType="separate"/>
      </w:r>
      <w:r>
        <w:rPr>
          <w:color w:val="0000AA"/>
          <w:u w:val="single"/>
        </w:rPr>
        <w:t>пунктами 416</w:t>
      </w:r>
      <w:r>
        <w:rPr>
          <w:color w:val="0000FF"/>
          <w:u w:val="single"/>
        </w:rPr>
        <w:t xml:space="preserve"> </w:t>
      </w:r>
      <w:r>
        <w:fldChar w:fldCharType="end"/>
      </w:r>
      <w:r>
        <w:t xml:space="preserve"> и </w:t>
      </w:r>
      <w:r>
        <w:fldChar w:fldCharType="begin"/>
      </w:r>
      <w:r>
        <w:instrText xml:space="preserve"> HYPERLINK "kodeks://link/d?nd=499086260&amp;point=mark=00000000000000000000000000000000000000000000000000A960NG"\o"’’Об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w:instrText>
      </w:r>
      <w:r>
        <w:instrText>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417 настоящих ФНП</w:t>
      </w:r>
      <w:r>
        <w:rPr>
          <w:color w:val="0000FF"/>
          <w:u w:val="single"/>
        </w:rPr>
        <w:t xml:space="preserve"> </w:t>
      </w:r>
      <w:r>
        <w:fldChar w:fldCharType="end"/>
      </w:r>
      <w:r>
        <w:t xml:space="preserve">. </w:t>
      </w:r>
    </w:p>
    <w:p w:rsidR="00000000" w:rsidRDefault="00C75414">
      <w:pPr>
        <w:pStyle w:val="FORMATTEXT"/>
        <w:ind w:firstLine="568"/>
        <w:jc w:val="both"/>
      </w:pPr>
      <w:r>
        <w:t xml:space="preserve">(Пункт дополнительно включен с 26 июня 2018 года </w:t>
      </w:r>
      <w:r>
        <w:fldChar w:fldCharType="begin"/>
      </w:r>
      <w:r>
        <w:instrText xml:space="preserve"> HYPERLINK "kodeks://link/d?nd=542615366&amp;point=m</w:instrText>
      </w:r>
      <w:r>
        <w:instrText>ark=000000000000000000000000000000000000000000000000008P40LQ"\o"’’О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w:t>
      </w:r>
      <w:r>
        <w:rPr>
          <w:color w:val="0000AA"/>
          <w:u w:val="single"/>
        </w:rPr>
        <w:t>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w:t>
      </w:r>
      <w:r>
        <w:lastRenderedPageBreak/>
        <w:t xml:space="preserve">безопасности, для оборудования под давлением, в </w:t>
      </w:r>
      <w:r>
        <w:t>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w:t>
      </w:r>
      <w:r>
        <w:t>ции) элементов. Результаты такого диагностирования должны оформляться в виде технического заключения (технического отчёта), в котором должна даваться оценка технического состояния диагностируемых элементов и обосновываются условия и сроки продления их эксп</w:t>
      </w:r>
      <w:r>
        <w:t xml:space="preserve">луатации. К заключению (отчёту)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 </w:t>
      </w:r>
    </w:p>
    <w:p w:rsidR="00000000" w:rsidRDefault="00C75414">
      <w:pPr>
        <w:pStyle w:val="FORMATTEXT"/>
        <w:ind w:firstLine="568"/>
        <w:jc w:val="both"/>
      </w:pPr>
      <w:r>
        <w:t>(Пункт в редакции, введенной в действие с 26 июня</w:t>
      </w:r>
      <w:r>
        <w:t xml:space="preserve"> 2018 года </w:t>
      </w:r>
      <w:r>
        <w:fldChar w:fldCharType="begin"/>
      </w:r>
      <w:r>
        <w:instrText xml:space="preserve"> HYPERLINK "kodeks://link/d?nd=542615366&amp;point=mark=000000000000000000000000000000000000000000000000008P60LR"\o"’’О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w:instrText>
      </w:r>
      <w:r>
        <w:instrText>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"kodeks://link/d?nd=542625780&amp;point=mark=00000000000000000000000000000000000000000000000000A900NF"\o"’’Об утверждении Федеральных норм и </w:instrText>
      </w:r>
      <w:r>
        <w:instrText>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417. По результатам технического диагностирования и определен</w:t>
      </w:r>
      <w:r>
        <w:t xml:space="preserve">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r>
        <w:fldChar w:fldCharType="begin"/>
      </w:r>
      <w:r>
        <w:instrText xml:space="preserve"> HYPERLINK "kodeks://link/d?nd=499086260&amp;point=mark=0000000000000000000000000</w:instrText>
      </w:r>
      <w:r>
        <w:instrText>0000000000000000000000000A9C0NI"\o"’’Об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w:instrText>
      </w:r>
      <w:r>
        <w:instrText>ция (действ. с 26.06.2018)"</w:instrText>
      </w:r>
      <w:r>
        <w:fldChar w:fldCharType="separate"/>
      </w:r>
      <w:r>
        <w:rPr>
          <w:color w:val="0000AA"/>
          <w:u w:val="single"/>
        </w:rPr>
        <w:t>пункте 408 настоящих ФНП</w:t>
      </w:r>
      <w:r>
        <w:rPr>
          <w:color w:val="0000FF"/>
          <w:u w:val="single"/>
        </w:rPr>
        <w:t xml:space="preserve"> </w:t>
      </w:r>
      <w:r>
        <w:fldChar w:fldCharType="end"/>
      </w:r>
      <w:r>
        <w:t>,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w:t>
      </w:r>
      <w:r>
        <w:t>тации, устанавливающие:</w:t>
      </w:r>
    </w:p>
    <w:p w:rsidR="00000000" w:rsidRDefault="00C75414">
      <w:pPr>
        <w:pStyle w:val="FORMATTEXT"/>
        <w:ind w:firstLine="568"/>
        <w:jc w:val="both"/>
      </w:pPr>
    </w:p>
    <w:p w:rsidR="00000000" w:rsidRDefault="00C75414">
      <w:pPr>
        <w:pStyle w:val="FORMATTEXT"/>
        <w:ind w:firstLine="568"/>
        <w:jc w:val="both"/>
      </w:pPr>
      <w:r>
        <w:t>а) срок безопасной эксплуатации оборудования до очередного технического диагностирования или утилизации;</w:t>
      </w:r>
    </w:p>
    <w:p w:rsidR="00000000" w:rsidRDefault="00C75414">
      <w:pPr>
        <w:pStyle w:val="FORMATTEXT"/>
        <w:ind w:firstLine="568"/>
        <w:jc w:val="both"/>
      </w:pPr>
    </w:p>
    <w:p w:rsidR="00000000" w:rsidRDefault="00C75414">
      <w:pPr>
        <w:pStyle w:val="FORMATTEXT"/>
        <w:ind w:firstLine="568"/>
        <w:jc w:val="both"/>
      </w:pPr>
      <w:r>
        <w:t>б) условия дальнейшей безопасной эксплуатации оборудования, в том числе разрешенные параметры и режимы работы, а также объем,</w:t>
      </w:r>
      <w:r>
        <w:t xml:space="preserve"> методы, периодичность проведения технического освидетельствования и поэлементного технического диагностирования в случае, указанном в </w:t>
      </w:r>
      <w:r>
        <w:fldChar w:fldCharType="begin"/>
      </w:r>
      <w:r>
        <w:instrText xml:space="preserve"> HYPERLINK "kodeks://link/d?nd=499086260&amp;point=mark=00000000000000000000000000000000000000000000000000A900NF"\o"’’Об утве</w:instrText>
      </w:r>
      <w:r>
        <w:instrText>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416 настоя</w:t>
      </w:r>
      <w:r>
        <w:rPr>
          <w:color w:val="0000AA"/>
          <w:u w:val="single"/>
        </w:rPr>
        <w:t>щих ФНП</w:t>
      </w:r>
      <w:r>
        <w:rPr>
          <w:color w:val="0000FF"/>
          <w:u w:val="single"/>
        </w:rPr>
        <w:t xml:space="preserve"> </w:t>
      </w:r>
      <w:r>
        <w:fldChar w:fldCharType="end"/>
      </w:r>
      <w:r>
        <w:t>,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VII. Дополнительные требования промышленной безопасности к эксплуатац</w:t>
      </w:r>
      <w:r>
        <w:rPr>
          <w:b/>
          <w:bCs/>
        </w:rPr>
        <w:t xml:space="preserve">ии котлов, работающих с органическими и неорганическими теплоносителями </w:t>
      </w:r>
    </w:p>
    <w:p w:rsidR="00000000" w:rsidRDefault="00C75414">
      <w:pPr>
        <w:pStyle w:val="FORMATTEXT"/>
        <w:jc w:val="center"/>
      </w:pPr>
      <w:r>
        <w:t xml:space="preserve">(Заголовок в редакции, введенной в действие с 26 июня 2018 года </w:t>
      </w:r>
      <w:r>
        <w:fldChar w:fldCharType="begin"/>
      </w:r>
      <w:r>
        <w:instrText xml:space="preserve"> HYPERLINK "kodeks://link/d?nd=542615366&amp;point=mark=000000000000000000000000000000000000000000000000008P80LS"\o"’’О вне</w:instrText>
      </w:r>
      <w:r>
        <w:instrText>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w:instrText>
      </w:r>
      <w:r>
        <w:instrText>ink/d?nd=542625780&amp;point=mark=00000000000000000000000000000000000000000000000000A9I0NJ"\o"’’Об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w:instrText>
      </w:r>
      <w:r>
        <w:instrText xml:space="preserve">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t>418. Применение теплоносителей, отличных от указанных в паспорте котла, должно быть согласовано с организацией - изготовителем котла.</w:t>
      </w:r>
    </w:p>
    <w:p w:rsidR="00000000" w:rsidRDefault="00C75414">
      <w:pPr>
        <w:pStyle w:val="FORMATTEXT"/>
        <w:ind w:firstLine="568"/>
        <w:jc w:val="both"/>
      </w:pPr>
    </w:p>
    <w:p w:rsidR="00000000" w:rsidRDefault="00C75414">
      <w:pPr>
        <w:pStyle w:val="FORMATTEXT"/>
        <w:ind w:firstLine="568"/>
        <w:jc w:val="both"/>
      </w:pPr>
      <w:r>
        <w:t>419. Вне котельного помещения должен быть у</w:t>
      </w:r>
      <w:r>
        <w:t>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000000" w:rsidRDefault="00C75414">
      <w:pPr>
        <w:pStyle w:val="FORMATTEXT"/>
        <w:ind w:firstLine="568"/>
        <w:jc w:val="both"/>
      </w:pPr>
    </w:p>
    <w:p w:rsidR="00000000" w:rsidRDefault="00C75414">
      <w:pPr>
        <w:pStyle w:val="FORMATTEXT"/>
        <w:ind w:firstLine="568"/>
        <w:jc w:val="both"/>
      </w:pPr>
      <w:r>
        <w:t>420. В целях обеспечения избыточного давления, исключающего возмо</w:t>
      </w:r>
      <w:r>
        <w:t>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000000" w:rsidRDefault="00C75414">
      <w:pPr>
        <w:pStyle w:val="FORMATTEXT"/>
        <w:ind w:firstLine="568"/>
        <w:jc w:val="both"/>
      </w:pPr>
    </w:p>
    <w:p w:rsidR="00000000" w:rsidRDefault="00C75414">
      <w:pPr>
        <w:pStyle w:val="FORMATTEXT"/>
        <w:ind w:firstLine="568"/>
        <w:jc w:val="both"/>
      </w:pPr>
      <w:r>
        <w:t>421. Арматуру следует выбирать в зависимости</w:t>
      </w:r>
      <w:r>
        <w:t xml:space="preserve"> от рабочих параметров и свойств теплоносителя.</w:t>
      </w:r>
    </w:p>
    <w:p w:rsidR="00000000" w:rsidRDefault="00C75414">
      <w:pPr>
        <w:pStyle w:val="FORMATTEXT"/>
        <w:ind w:firstLine="568"/>
        <w:jc w:val="both"/>
      </w:pPr>
    </w:p>
    <w:p w:rsidR="00000000" w:rsidRDefault="00C75414">
      <w:pPr>
        <w:pStyle w:val="FORMATTEXT"/>
        <w:ind w:firstLine="568"/>
        <w:jc w:val="both"/>
      </w:pPr>
      <w:r>
        <w:t xml:space="preserve">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w:t>
      </w:r>
      <w:r>
        <w:t>на давление не более 1,6 МПа.</w:t>
      </w:r>
    </w:p>
    <w:p w:rsidR="00000000" w:rsidRDefault="00C75414">
      <w:pPr>
        <w:pStyle w:val="FORMATTEXT"/>
        <w:ind w:firstLine="568"/>
        <w:jc w:val="both"/>
      </w:pPr>
    </w:p>
    <w:p w:rsidR="00000000" w:rsidRDefault="00C75414">
      <w:pPr>
        <w:pStyle w:val="FORMATTEXT"/>
        <w:ind w:firstLine="568"/>
        <w:jc w:val="both"/>
      </w:pPr>
      <w: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00000" w:rsidRDefault="00C75414">
      <w:pPr>
        <w:pStyle w:val="FORMATTEXT"/>
        <w:ind w:firstLine="568"/>
        <w:jc w:val="both"/>
      </w:pPr>
    </w:p>
    <w:p w:rsidR="00000000" w:rsidRDefault="00C75414">
      <w:pPr>
        <w:pStyle w:val="FORMATTEXT"/>
        <w:ind w:firstLine="568"/>
        <w:jc w:val="both"/>
      </w:pPr>
      <w:r>
        <w:t>Фланцевые соединения, армат</w:t>
      </w:r>
      <w:r>
        <w:t>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000000" w:rsidRDefault="00C75414">
      <w:pPr>
        <w:pStyle w:val="FORMATTEXT"/>
        <w:ind w:firstLine="568"/>
        <w:jc w:val="both"/>
      </w:pPr>
    </w:p>
    <w:p w:rsidR="00000000" w:rsidRDefault="00C75414">
      <w:pPr>
        <w:pStyle w:val="FORMATTEXT"/>
        <w:ind w:firstLine="568"/>
        <w:jc w:val="both"/>
      </w:pPr>
      <w:r>
        <w:t>На спускной линии теплоносителя в непосредственной близости от котла (на расстоянии не более 1 м) должны быть</w:t>
      </w:r>
      <w:r>
        <w:t xml:space="preserve"> установлены последовательно два запорных органа.</w:t>
      </w:r>
    </w:p>
    <w:p w:rsidR="00000000" w:rsidRDefault="00C75414">
      <w:pPr>
        <w:pStyle w:val="FORMATTEXT"/>
        <w:ind w:firstLine="568"/>
        <w:jc w:val="both"/>
      </w:pPr>
    </w:p>
    <w:p w:rsidR="00000000" w:rsidRDefault="00C75414">
      <w:pPr>
        <w:pStyle w:val="FORMATTEXT"/>
        <w:ind w:firstLine="568"/>
        <w:jc w:val="both"/>
      </w:pPr>
      <w:r>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w:t>
      </w:r>
      <w:r>
        <w:t xml:space="preserve"> рабочих температуре и давлении.</w:t>
      </w:r>
    </w:p>
    <w:p w:rsidR="00000000" w:rsidRDefault="00C75414">
      <w:pPr>
        <w:pStyle w:val="FORMATTEXT"/>
        <w:ind w:firstLine="568"/>
        <w:jc w:val="both"/>
      </w:pPr>
    </w:p>
    <w:p w:rsidR="00000000" w:rsidRDefault="00C75414">
      <w:pPr>
        <w:pStyle w:val="FORMATTEXT"/>
        <w:ind w:firstLine="568"/>
        <w:jc w:val="both"/>
      </w:pPr>
      <w: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00000" w:rsidRDefault="00C75414">
      <w:pPr>
        <w:pStyle w:val="FORMATTEXT"/>
        <w:ind w:firstLine="568"/>
        <w:jc w:val="both"/>
      </w:pPr>
    </w:p>
    <w:p w:rsidR="00000000" w:rsidRDefault="00C75414">
      <w:pPr>
        <w:pStyle w:val="FORMATTEXT"/>
        <w:ind w:firstLine="568"/>
        <w:jc w:val="both"/>
      </w:pPr>
      <w:r>
        <w:t xml:space="preserve">Проходное сечение запорной арматуры должно быть не менее проходного </w:t>
      </w:r>
      <w:r>
        <w:t>сечения отверстий в корпусе указателя уровня.</w:t>
      </w:r>
    </w:p>
    <w:p w:rsidR="00000000" w:rsidRDefault="00C75414">
      <w:pPr>
        <w:pStyle w:val="FORMATTEXT"/>
        <w:ind w:firstLine="568"/>
        <w:jc w:val="both"/>
      </w:pPr>
    </w:p>
    <w:p w:rsidR="00000000" w:rsidRDefault="00C75414">
      <w:pPr>
        <w:pStyle w:val="FORMATTEXT"/>
        <w:ind w:firstLine="568"/>
        <w:jc w:val="both"/>
      </w:pPr>
      <w:r>
        <w:t>Установка пробных кранов или клапанов взамен указателей уровня жидкости в паровом котле не допускается.</w:t>
      </w:r>
    </w:p>
    <w:p w:rsidR="00000000" w:rsidRDefault="00C75414">
      <w:pPr>
        <w:pStyle w:val="FORMATTEXT"/>
        <w:ind w:firstLine="568"/>
        <w:jc w:val="both"/>
      </w:pPr>
    </w:p>
    <w:p w:rsidR="00000000" w:rsidRDefault="00C75414">
      <w:pPr>
        <w:pStyle w:val="FORMATTEXT"/>
        <w:ind w:firstLine="568"/>
        <w:jc w:val="both"/>
      </w:pPr>
      <w:r>
        <w:t>423. На жидкостном котле манометры следует устанавливать на входе в котел и выходе из него.</w:t>
      </w:r>
    </w:p>
    <w:p w:rsidR="00000000" w:rsidRDefault="00C75414">
      <w:pPr>
        <w:pStyle w:val="FORMATTEXT"/>
        <w:ind w:firstLine="568"/>
        <w:jc w:val="both"/>
      </w:pPr>
    </w:p>
    <w:p w:rsidR="00000000" w:rsidRDefault="00C75414">
      <w:pPr>
        <w:pStyle w:val="FORMATTEXT"/>
        <w:ind w:firstLine="568"/>
        <w:jc w:val="both"/>
      </w:pPr>
      <w:r>
        <w:t>424. На отв</w:t>
      </w:r>
      <w:r>
        <w:t>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00000" w:rsidRDefault="00C75414">
      <w:pPr>
        <w:pStyle w:val="FORMATTEXT"/>
        <w:ind w:firstLine="568"/>
        <w:jc w:val="both"/>
      </w:pPr>
    </w:p>
    <w:p w:rsidR="00000000" w:rsidRDefault="00C75414">
      <w:pPr>
        <w:pStyle w:val="FORMATTEXT"/>
        <w:ind w:firstLine="568"/>
        <w:jc w:val="both"/>
      </w:pPr>
      <w:r>
        <w:t>425. На кажд</w:t>
      </w:r>
      <w:r>
        <w:t>ом котле должно быть установлено не менее двух предохранительных клапанов.</w:t>
      </w:r>
    </w:p>
    <w:p w:rsidR="00000000" w:rsidRDefault="00C75414">
      <w:pPr>
        <w:pStyle w:val="FORMATTEXT"/>
        <w:ind w:firstLine="568"/>
        <w:jc w:val="both"/>
      </w:pPr>
    </w:p>
    <w:p w:rsidR="00000000" w:rsidRDefault="00C75414">
      <w:pPr>
        <w:pStyle w:val="FORMATTEXT"/>
        <w:ind w:firstLine="568"/>
        <w:jc w:val="both"/>
      </w:pPr>
      <w: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w:t>
      </w:r>
      <w:r>
        <w:t>и номинальной теплопроизводительности котла.</w:t>
      </w:r>
    </w:p>
    <w:p w:rsidR="00000000" w:rsidRDefault="00C75414">
      <w:pPr>
        <w:pStyle w:val="FORMATTEXT"/>
        <w:ind w:firstLine="568"/>
        <w:jc w:val="both"/>
      </w:pPr>
    </w:p>
    <w:p w:rsidR="00000000" w:rsidRDefault="00C75414">
      <w:pPr>
        <w:pStyle w:val="FORMATTEXT"/>
        <w:ind w:firstLine="568"/>
        <w:jc w:val="both"/>
      </w:pPr>
      <w: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00000" w:rsidRDefault="00C75414">
      <w:pPr>
        <w:pStyle w:val="FORMATTEXT"/>
        <w:ind w:firstLine="568"/>
        <w:jc w:val="both"/>
      </w:pPr>
    </w:p>
    <w:p w:rsidR="00000000" w:rsidRDefault="00C75414">
      <w:pPr>
        <w:pStyle w:val="FORMATTEXT"/>
        <w:ind w:firstLine="568"/>
        <w:jc w:val="both"/>
      </w:pPr>
      <w:r>
        <w:t>Номинальный диаметр предохранительного клапана должен б</w:t>
      </w:r>
      <w:r>
        <w:t xml:space="preserve">ыть не менее 25 мм и не более 150 мм.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"kodeks://link/d?nd=542615366&amp;point=mark=000000000000000000000000000000000000000000000000008PA0LT"\o"’’О внесении изменений в Федеральные нормы и </w:instrText>
      </w:r>
      <w:r>
        <w:instrText>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w:instrText>
      </w:r>
      <w:r>
        <w:instrText>000000000000000000000000000000000000000000AAE0NR"\o"’’Об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Допускается установка предохранительных устройств на расширительном сосуде, не отключаемом от котла.</w:t>
      </w:r>
    </w:p>
    <w:p w:rsidR="00000000" w:rsidRDefault="00C75414">
      <w:pPr>
        <w:pStyle w:val="FORMATTEXT"/>
        <w:ind w:firstLine="568"/>
        <w:jc w:val="both"/>
      </w:pPr>
    </w:p>
    <w:p w:rsidR="00000000" w:rsidRDefault="00C75414">
      <w:pPr>
        <w:pStyle w:val="FORMATTEXT"/>
        <w:ind w:firstLine="568"/>
        <w:jc w:val="both"/>
      </w:pPr>
      <w:r>
        <w:t>Допускается установка между котлом (сосудом) и предохранительными клапанами трехходового вентиля или другого устройства, исключ</w:t>
      </w:r>
      <w:r>
        <w:t>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00000" w:rsidRDefault="00C75414">
      <w:pPr>
        <w:pStyle w:val="FORMATTEXT"/>
        <w:ind w:firstLine="568"/>
        <w:jc w:val="both"/>
      </w:pPr>
    </w:p>
    <w:p w:rsidR="00000000" w:rsidRDefault="00C75414">
      <w:pPr>
        <w:pStyle w:val="FORMATTEXT"/>
        <w:ind w:firstLine="568"/>
        <w:jc w:val="both"/>
      </w:pPr>
      <w:r>
        <w:t>Суммарная пропускная способность предохранитель</w:t>
      </w:r>
      <w:r>
        <w:t>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00000" w:rsidRDefault="00C75414">
      <w:pPr>
        <w:pStyle w:val="FORMATTEXT"/>
        <w:ind w:firstLine="568"/>
        <w:jc w:val="both"/>
      </w:pPr>
    </w:p>
    <w:p w:rsidR="00000000" w:rsidRDefault="00C75414">
      <w:pPr>
        <w:pStyle w:val="FORMATTEXT"/>
        <w:ind w:firstLine="568"/>
        <w:jc w:val="both"/>
      </w:pPr>
      <w:r>
        <w:t xml:space="preserve">Отвод от предохранительных клапанов пара или жидкости, нагретой до температуры кипения или выше, должен </w:t>
      </w:r>
      <w:r>
        <w:t>производиться через конденсационные устройства, соединенные с атмосферой, при этом противодавление не должно превышать 0,03 МПа.</w:t>
      </w:r>
    </w:p>
    <w:p w:rsidR="00000000" w:rsidRDefault="00C75414">
      <w:pPr>
        <w:pStyle w:val="FORMATTEXT"/>
        <w:ind w:firstLine="568"/>
        <w:jc w:val="both"/>
      </w:pPr>
    </w:p>
    <w:p w:rsidR="00000000" w:rsidRDefault="00C75414">
      <w:pPr>
        <w:pStyle w:val="FORMATTEXT"/>
        <w:ind w:firstLine="568"/>
        <w:jc w:val="both"/>
      </w:pPr>
      <w:r>
        <w:t>Отключающие и подводящие трубопроводы должны иметь обогревающие устройства для предотвращения затвердевания теплоносителя.</w:t>
      </w:r>
    </w:p>
    <w:p w:rsidR="00000000" w:rsidRDefault="00C75414">
      <w:pPr>
        <w:pStyle w:val="FORMATTEXT"/>
        <w:ind w:firstLine="568"/>
        <w:jc w:val="both"/>
      </w:pPr>
    </w:p>
    <w:p w:rsidR="00000000" w:rsidRDefault="00C75414">
      <w:pPr>
        <w:pStyle w:val="FORMATTEXT"/>
        <w:ind w:firstLine="568"/>
        <w:jc w:val="both"/>
      </w:pPr>
      <w:r>
        <w:t>42</w:t>
      </w:r>
      <w:r>
        <w:t>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000000" w:rsidRDefault="00C75414">
      <w:pPr>
        <w:pStyle w:val="FORMATTEXT"/>
        <w:ind w:firstLine="568"/>
        <w:jc w:val="both"/>
      </w:pPr>
    </w:p>
    <w:p w:rsidR="00000000" w:rsidRDefault="00C75414">
      <w:pPr>
        <w:pStyle w:val="FORMATTEXT"/>
        <w:ind w:firstLine="568"/>
        <w:jc w:val="both"/>
      </w:pPr>
      <w:r>
        <w:t>Геометрический объем расширительного сосуда должен быть не менее чем в 1,3 раза больше приращения объем</w:t>
      </w:r>
      <w:r>
        <w:t>а жидкого теплоносителя, находящегося в котле и установке, при его нагреве до рабочей температуры.</w:t>
      </w:r>
    </w:p>
    <w:p w:rsidR="00000000" w:rsidRDefault="00C75414">
      <w:pPr>
        <w:pStyle w:val="FORMATTEXT"/>
        <w:ind w:firstLine="568"/>
        <w:jc w:val="both"/>
      </w:pPr>
    </w:p>
    <w:p w:rsidR="00000000" w:rsidRDefault="00C75414">
      <w:pPr>
        <w:pStyle w:val="FORMATTEXT"/>
        <w:ind w:firstLine="568"/>
        <w:jc w:val="both"/>
      </w:pPr>
      <w:r>
        <w:t>Расширительный сосуд должен быть помещен в высшей точке установки.</w:t>
      </w:r>
    </w:p>
    <w:p w:rsidR="00000000" w:rsidRDefault="00C75414">
      <w:pPr>
        <w:pStyle w:val="FORMATTEXT"/>
        <w:ind w:firstLine="568"/>
        <w:jc w:val="both"/>
      </w:pPr>
    </w:p>
    <w:p w:rsidR="00000000" w:rsidRDefault="00C75414">
      <w:pPr>
        <w:pStyle w:val="FORMATTEXT"/>
        <w:ind w:firstLine="568"/>
        <w:jc w:val="both"/>
      </w:pPr>
      <w:r>
        <w:lastRenderedPageBreak/>
        <w:t>Расширительный сосуд должен быть оснащен указателем уровня жидкости, манометром и предох</w:t>
      </w:r>
      <w:r>
        <w:t>ранительным устройством от превышения давления сверх допускаемого значения.</w:t>
      </w:r>
    </w:p>
    <w:p w:rsidR="00000000" w:rsidRDefault="00C75414">
      <w:pPr>
        <w:pStyle w:val="FORMATTEXT"/>
        <w:ind w:firstLine="568"/>
        <w:jc w:val="both"/>
      </w:pPr>
    </w:p>
    <w:p w:rsidR="00000000" w:rsidRDefault="00C75414">
      <w:pPr>
        <w:pStyle w:val="FORMATTEXT"/>
        <w:ind w:firstLine="568"/>
        <w:jc w:val="both"/>
      </w:pPr>
      <w:r>
        <w:t>427. Котлы должны быть оснащены технологическими защитами, отключающими обогрев, в случаях:</w:t>
      </w:r>
    </w:p>
    <w:p w:rsidR="00000000" w:rsidRDefault="00C75414">
      <w:pPr>
        <w:pStyle w:val="FORMATTEXT"/>
        <w:ind w:firstLine="568"/>
        <w:jc w:val="both"/>
      </w:pPr>
    </w:p>
    <w:p w:rsidR="00000000" w:rsidRDefault="00C75414">
      <w:pPr>
        <w:pStyle w:val="FORMATTEXT"/>
        <w:ind w:firstLine="568"/>
        <w:jc w:val="both"/>
      </w:pPr>
      <w:r>
        <w:t>а) снижения уровня теплоносителя ниже низшего допустимого уровня;</w:t>
      </w:r>
    </w:p>
    <w:p w:rsidR="00000000" w:rsidRDefault="00C75414">
      <w:pPr>
        <w:pStyle w:val="FORMATTEXT"/>
        <w:ind w:firstLine="568"/>
        <w:jc w:val="both"/>
      </w:pPr>
    </w:p>
    <w:p w:rsidR="00000000" w:rsidRDefault="00C75414">
      <w:pPr>
        <w:pStyle w:val="FORMATTEXT"/>
        <w:ind w:firstLine="568"/>
        <w:jc w:val="both"/>
      </w:pPr>
      <w:r>
        <w:t>б) повышения уровня</w:t>
      </w:r>
      <w:r>
        <w:t xml:space="preserve"> теплоносителя выше высшего допустимого уровня;</w:t>
      </w:r>
    </w:p>
    <w:p w:rsidR="00000000" w:rsidRDefault="00C75414">
      <w:pPr>
        <w:pStyle w:val="FORMATTEXT"/>
        <w:ind w:firstLine="568"/>
        <w:jc w:val="both"/>
      </w:pPr>
    </w:p>
    <w:p w:rsidR="00000000" w:rsidRDefault="00C75414">
      <w:pPr>
        <w:pStyle w:val="FORMATTEXT"/>
        <w:ind w:firstLine="568"/>
        <w:jc w:val="both"/>
      </w:pPr>
      <w:r>
        <w:t>в) увеличения температуры теплоносителя выше значения, указанного в проекте;</w:t>
      </w:r>
    </w:p>
    <w:p w:rsidR="00000000" w:rsidRDefault="00C75414">
      <w:pPr>
        <w:pStyle w:val="FORMATTEXT"/>
        <w:ind w:firstLine="568"/>
        <w:jc w:val="both"/>
      </w:pPr>
    </w:p>
    <w:p w:rsidR="00000000" w:rsidRDefault="00C75414">
      <w:pPr>
        <w:pStyle w:val="FORMATTEXT"/>
        <w:ind w:firstLine="568"/>
        <w:jc w:val="both"/>
      </w:pPr>
      <w:r>
        <w:t>г) увеличения давления теплоносителя выше значения, указанного в проекте;</w:t>
      </w:r>
    </w:p>
    <w:p w:rsidR="00000000" w:rsidRDefault="00C75414">
      <w:pPr>
        <w:pStyle w:val="FORMATTEXT"/>
        <w:ind w:firstLine="568"/>
        <w:jc w:val="both"/>
      </w:pPr>
    </w:p>
    <w:p w:rsidR="00000000" w:rsidRDefault="00C75414">
      <w:pPr>
        <w:pStyle w:val="FORMATTEXT"/>
        <w:ind w:firstLine="568"/>
        <w:jc w:val="both"/>
      </w:pPr>
      <w:r>
        <w:t>д) снижения уровня теплоносителя в расширительном сосу</w:t>
      </w:r>
      <w:r>
        <w:t>де ниже допустимого значения;</w:t>
      </w:r>
    </w:p>
    <w:p w:rsidR="00000000" w:rsidRDefault="00C75414">
      <w:pPr>
        <w:pStyle w:val="FORMATTEXT"/>
        <w:ind w:firstLine="568"/>
        <w:jc w:val="both"/>
      </w:pPr>
    </w:p>
    <w:p w:rsidR="00000000" w:rsidRDefault="00C75414">
      <w:pPr>
        <w:pStyle w:val="FORMATTEXT"/>
        <w:ind w:firstLine="568"/>
        <w:jc w:val="both"/>
      </w:pPr>
      <w:r>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00000" w:rsidRDefault="00C75414">
      <w:pPr>
        <w:pStyle w:val="FORMATTEXT"/>
        <w:ind w:firstLine="568"/>
        <w:jc w:val="both"/>
      </w:pPr>
    </w:p>
    <w:p w:rsidR="00000000" w:rsidRDefault="00C75414">
      <w:pPr>
        <w:pStyle w:val="FORMATTEXT"/>
        <w:ind w:firstLine="568"/>
        <w:jc w:val="both"/>
      </w:pPr>
      <w:r>
        <w:t>ж) недопустимого повышения или понижения д</w:t>
      </w:r>
      <w:r>
        <w:t>авления газообразного топлива перед горелками;</w:t>
      </w:r>
    </w:p>
    <w:p w:rsidR="00000000" w:rsidRDefault="00C75414">
      <w:pPr>
        <w:pStyle w:val="FORMATTEXT"/>
        <w:ind w:firstLine="568"/>
        <w:jc w:val="both"/>
      </w:pPr>
    </w:p>
    <w:p w:rsidR="00000000" w:rsidRDefault="00C75414">
      <w:pPr>
        <w:pStyle w:val="FORMATTEXT"/>
        <w:ind w:firstLine="568"/>
        <w:jc w:val="both"/>
      </w:pPr>
      <w:r>
        <w:t>з) недопустимого понижения давления жидкого топлива перед горелками, кроме ротационных горелок;</w:t>
      </w:r>
    </w:p>
    <w:p w:rsidR="00000000" w:rsidRDefault="00C75414">
      <w:pPr>
        <w:pStyle w:val="FORMATTEXT"/>
        <w:ind w:firstLine="568"/>
        <w:jc w:val="both"/>
      </w:pPr>
    </w:p>
    <w:p w:rsidR="00000000" w:rsidRDefault="00C75414">
      <w:pPr>
        <w:pStyle w:val="FORMATTEXT"/>
        <w:ind w:firstLine="568"/>
        <w:jc w:val="both"/>
      </w:pPr>
      <w:r>
        <w:t>и) недопустимого уменьшения разрежения в топке;</w:t>
      </w:r>
    </w:p>
    <w:p w:rsidR="00000000" w:rsidRDefault="00C75414">
      <w:pPr>
        <w:pStyle w:val="FORMATTEXT"/>
        <w:ind w:firstLine="568"/>
        <w:jc w:val="both"/>
      </w:pPr>
    </w:p>
    <w:p w:rsidR="00000000" w:rsidRDefault="00C75414">
      <w:pPr>
        <w:pStyle w:val="FORMATTEXT"/>
        <w:ind w:firstLine="568"/>
        <w:jc w:val="both"/>
      </w:pPr>
      <w:r>
        <w:t xml:space="preserve">к) недопустимого понижения давления воздуха перед горелками с </w:t>
      </w:r>
      <w:r>
        <w:t>принудительной подачей воздуха;</w:t>
      </w:r>
    </w:p>
    <w:p w:rsidR="00000000" w:rsidRDefault="00C75414">
      <w:pPr>
        <w:pStyle w:val="FORMATTEXT"/>
        <w:ind w:firstLine="568"/>
        <w:jc w:val="both"/>
      </w:pPr>
    </w:p>
    <w:p w:rsidR="00000000" w:rsidRDefault="00C75414">
      <w:pPr>
        <w:pStyle w:val="FORMATTEXT"/>
        <w:ind w:firstLine="568"/>
        <w:jc w:val="both"/>
      </w:pPr>
      <w:r>
        <w:t>л) погасания факелов горелок.</w:t>
      </w:r>
    </w:p>
    <w:p w:rsidR="00000000" w:rsidRDefault="00C75414">
      <w:pPr>
        <w:pStyle w:val="FORMATTEXT"/>
        <w:ind w:firstLine="568"/>
        <w:jc w:val="both"/>
      </w:pPr>
    </w:p>
    <w:p w:rsidR="00000000" w:rsidRDefault="00C75414">
      <w:pPr>
        <w:pStyle w:val="FORMATTEXT"/>
        <w:ind w:firstLine="568"/>
        <w:jc w:val="both"/>
      </w:pPr>
      <w:r>
        <w:t>При достижении предельно допустимых параметров котла должна автоматически включаться звуковая и световая сигнализация.</w:t>
      </w:r>
    </w:p>
    <w:p w:rsidR="00000000" w:rsidRDefault="00C75414">
      <w:pPr>
        <w:pStyle w:val="FORMATTEXT"/>
        <w:ind w:firstLine="568"/>
        <w:jc w:val="both"/>
      </w:pPr>
    </w:p>
    <w:p w:rsidR="00000000" w:rsidRDefault="00C75414">
      <w:pPr>
        <w:pStyle w:val="FORMATTEXT"/>
        <w:ind w:firstLine="568"/>
        <w:jc w:val="both"/>
      </w:pPr>
      <w:r>
        <w:t>428. Для каждого из паровых котлов при индивидуальной схеме питания долж</w:t>
      </w:r>
      <w:r>
        <w:t>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000000" w:rsidRDefault="00C75414">
      <w:pPr>
        <w:pStyle w:val="FORMATTEXT"/>
        <w:ind w:firstLine="568"/>
        <w:jc w:val="both"/>
      </w:pPr>
    </w:p>
    <w:p w:rsidR="00000000" w:rsidRDefault="00C75414">
      <w:pPr>
        <w:pStyle w:val="FORMATTEXT"/>
        <w:ind w:firstLine="568"/>
        <w:jc w:val="both"/>
      </w:pPr>
      <w:r>
        <w:t xml:space="preserve">При групповой схеме питания количество питательных насосов выбирают </w:t>
      </w:r>
      <w:r>
        <w:t>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00000" w:rsidRDefault="00C75414">
      <w:pPr>
        <w:pStyle w:val="FORMATTEXT"/>
        <w:ind w:firstLine="568"/>
        <w:jc w:val="both"/>
      </w:pPr>
    </w:p>
    <w:p w:rsidR="00000000" w:rsidRDefault="00C75414">
      <w:pPr>
        <w:pStyle w:val="FORMATTEXT"/>
        <w:ind w:firstLine="568"/>
        <w:jc w:val="both"/>
      </w:pPr>
      <w:r>
        <w:t>Для паровых котлов, в которые конденсат возвращается самотеком, установка питат</w:t>
      </w:r>
      <w:r>
        <w:t>ельных насосов необязательна.</w:t>
      </w:r>
    </w:p>
    <w:p w:rsidR="00000000" w:rsidRDefault="00C75414">
      <w:pPr>
        <w:pStyle w:val="FORMATTEXT"/>
        <w:ind w:firstLine="568"/>
        <w:jc w:val="both"/>
      </w:pPr>
    </w:p>
    <w:p w:rsidR="00000000" w:rsidRDefault="00C75414">
      <w:pPr>
        <w:pStyle w:val="FORMATTEXT"/>
        <w:ind w:firstLine="568"/>
        <w:jc w:val="both"/>
      </w:pPr>
      <w: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w:t>
      </w:r>
      <w:r>
        <w:t>ечена необходимая скорость циркуляции теплоносителя в котле.</w:t>
      </w:r>
    </w:p>
    <w:p w:rsidR="00000000" w:rsidRDefault="00C75414">
      <w:pPr>
        <w:pStyle w:val="FORMATTEXT"/>
        <w:ind w:firstLine="568"/>
        <w:jc w:val="both"/>
      </w:pPr>
    </w:p>
    <w:p w:rsidR="00000000" w:rsidRDefault="00C75414">
      <w:pPr>
        <w:pStyle w:val="FORMATTEXT"/>
        <w:ind w:firstLine="568"/>
        <w:jc w:val="both"/>
      </w:pPr>
      <w: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w:t>
      </w:r>
      <w:r>
        <w:t>чении потребителя.</w:t>
      </w:r>
    </w:p>
    <w:p w:rsidR="00000000" w:rsidRDefault="00C75414">
      <w:pPr>
        <w:pStyle w:val="FORMATTEXT"/>
        <w:ind w:firstLine="568"/>
        <w:jc w:val="both"/>
      </w:pPr>
    </w:p>
    <w:p w:rsidR="00000000" w:rsidRDefault="00C75414">
      <w:pPr>
        <w:pStyle w:val="FORMATTEXT"/>
        <w:ind w:firstLine="568"/>
        <w:jc w:val="both"/>
      </w:pPr>
      <w:r>
        <w:t xml:space="preserve">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w:t>
      </w:r>
      <w:r>
        <w:t>электродвигателей насосов - устройством, переключающим с одного источника питания на другой.</w:t>
      </w:r>
    </w:p>
    <w:p w:rsidR="00000000" w:rsidRDefault="00C75414">
      <w:pPr>
        <w:pStyle w:val="FORMATTEXT"/>
        <w:ind w:firstLine="568"/>
        <w:jc w:val="both"/>
      </w:pPr>
    </w:p>
    <w:p w:rsidR="00000000" w:rsidRDefault="00C75414">
      <w:pPr>
        <w:pStyle w:val="FORMATTEXT"/>
        <w:ind w:firstLine="568"/>
        <w:jc w:val="both"/>
      </w:pPr>
      <w:r>
        <w:t>Для восполнения потерь циркулирующего в системе теплоносителя должно быть предусмотрено устройство для обеспечения подпитки системы.</w:t>
      </w:r>
    </w:p>
    <w:p w:rsidR="00000000" w:rsidRDefault="00C75414">
      <w:pPr>
        <w:pStyle w:val="FORMATTEXT"/>
        <w:ind w:firstLine="568"/>
        <w:jc w:val="both"/>
      </w:pPr>
    </w:p>
    <w:p w:rsidR="00000000" w:rsidRDefault="00C75414">
      <w:pPr>
        <w:pStyle w:val="FORMATTEXT"/>
        <w:ind w:firstLine="568"/>
        <w:jc w:val="both"/>
      </w:pPr>
      <w:r>
        <w:t>429. Паровые и жидкостные ко</w:t>
      </w:r>
      <w:r>
        <w:t>тлы должны быть установлены в отдельно стоящих котельных или на открытых площадках.</w:t>
      </w:r>
    </w:p>
    <w:p w:rsidR="00000000" w:rsidRDefault="00C75414">
      <w:pPr>
        <w:pStyle w:val="FORMATTEXT"/>
        <w:ind w:firstLine="568"/>
        <w:jc w:val="both"/>
      </w:pPr>
    </w:p>
    <w:p w:rsidR="00000000" w:rsidRDefault="00C75414">
      <w:pPr>
        <w:pStyle w:val="FORMATTEXT"/>
        <w:ind w:firstLine="568"/>
        <w:jc w:val="both"/>
      </w:pPr>
      <w:r>
        <w:t>При установке котлов на открытых площадках обязательно осуществление мер, исключающих возможность остывания теплоносителя.</w:t>
      </w:r>
    </w:p>
    <w:p w:rsidR="00000000" w:rsidRDefault="00C75414">
      <w:pPr>
        <w:pStyle w:val="FORMATTEXT"/>
        <w:ind w:firstLine="568"/>
        <w:jc w:val="both"/>
      </w:pPr>
    </w:p>
    <w:p w:rsidR="00000000" w:rsidRDefault="00C75414">
      <w:pPr>
        <w:pStyle w:val="FORMATTEXT"/>
        <w:ind w:firstLine="568"/>
        <w:jc w:val="both"/>
      </w:pPr>
      <w:r>
        <w:t>В помещении для котлов, в зоне расположения тру</w:t>
      </w:r>
      <w:r>
        <w:t>бопроводов и емкостей с теплоносителем, должна поддерживаться температура, при которой исключается застывание теплоносителя.</w:t>
      </w:r>
    </w:p>
    <w:p w:rsidR="00000000" w:rsidRDefault="00C75414">
      <w:pPr>
        <w:pStyle w:val="FORMATTEXT"/>
        <w:ind w:firstLine="568"/>
        <w:jc w:val="both"/>
      </w:pPr>
    </w:p>
    <w:p w:rsidR="00000000" w:rsidRDefault="00C75414">
      <w:pPr>
        <w:pStyle w:val="FORMATTEXT"/>
        <w:ind w:firstLine="568"/>
        <w:jc w:val="both"/>
      </w:pPr>
      <w:r>
        <w:t>В котельном помещении допускается установка расходного бака с жидким теплоносителем для проведения периодической подпитки котлов и</w:t>
      </w:r>
      <w:r>
        <w:t xml:space="preserve"> регенерации теплоносителя. Баки должны быть оборудованы обогревом. Размещение баков над котлами не допускается.</w:t>
      </w:r>
    </w:p>
    <w:p w:rsidR="00000000" w:rsidRDefault="00C75414">
      <w:pPr>
        <w:pStyle w:val="FORMATTEXT"/>
        <w:ind w:firstLine="568"/>
        <w:jc w:val="both"/>
      </w:pPr>
    </w:p>
    <w:p w:rsidR="00000000" w:rsidRDefault="00C75414">
      <w:pPr>
        <w:pStyle w:val="FORMATTEXT"/>
        <w:ind w:firstLine="568"/>
        <w:jc w:val="both"/>
      </w:pPr>
      <w:r>
        <w:t>В зависимости от продолжительности работы, температурных условий, удельных тепловых напряжений поверхностей нагрева и условий эксплуатации теп</w:t>
      </w:r>
      <w:r>
        <w:t>лоносители должны подвергаться периодической регенерации.</w:t>
      </w:r>
    </w:p>
    <w:p w:rsidR="00000000" w:rsidRDefault="00C75414">
      <w:pPr>
        <w:pStyle w:val="FORMATTEXT"/>
        <w:ind w:firstLine="568"/>
        <w:jc w:val="both"/>
      </w:pPr>
    </w:p>
    <w:p w:rsidR="00000000" w:rsidRDefault="00C75414">
      <w:pPr>
        <w:pStyle w:val="FORMATTEXT"/>
        <w:ind w:firstLine="568"/>
        <w:jc w:val="both"/>
      </w:pPr>
      <w: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w:t>
      </w:r>
      <w:r>
        <w:t>еплоносителе не должно превышать 10%.</w:t>
      </w:r>
    </w:p>
    <w:p w:rsidR="00000000" w:rsidRDefault="00C75414">
      <w:pPr>
        <w:pStyle w:val="FORMATTEXT"/>
        <w:ind w:firstLine="568"/>
        <w:jc w:val="both"/>
      </w:pPr>
    </w:p>
    <w:p w:rsidR="00000000" w:rsidRDefault="00C75414">
      <w:pPr>
        <w:pStyle w:val="FORMATTEXT"/>
        <w:ind w:firstLine="568"/>
        <w:jc w:val="both"/>
      </w:pPr>
      <w: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w:t>
      </w:r>
      <w:r>
        <w:t>ематически, но не реже чем через 8000 часов работы котла, с отметкой в ремонтном журнале.</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VIII. Дополнительные требования промышленной безопасности к эксплуатации содорегенерационных котлов </w:t>
      </w:r>
    </w:p>
    <w:p w:rsidR="00000000" w:rsidRDefault="00C75414">
      <w:pPr>
        <w:pStyle w:val="FORMATTEXT"/>
        <w:ind w:firstLine="568"/>
        <w:jc w:val="both"/>
      </w:pPr>
      <w:r>
        <w:t>430. Применение содорегенерационных котлов (далее - СРК) на ра</w:t>
      </w:r>
      <w:r>
        <w:t>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000000" w:rsidRDefault="00C75414">
      <w:pPr>
        <w:pStyle w:val="FORMATTEXT"/>
        <w:ind w:firstLine="568"/>
        <w:jc w:val="both"/>
      </w:pPr>
    </w:p>
    <w:p w:rsidR="00000000" w:rsidRDefault="00C75414">
      <w:pPr>
        <w:pStyle w:val="FORMATTEXT"/>
        <w:ind w:firstLine="568"/>
        <w:jc w:val="both"/>
      </w:pPr>
      <w:r>
        <w:t>В СРК должно быть предусмотрено сжигание щелоков и вспомога</w:t>
      </w:r>
      <w:r>
        <w:t>тельного топлива - мазута или природного газа.</w:t>
      </w:r>
    </w:p>
    <w:p w:rsidR="00000000" w:rsidRDefault="00C75414">
      <w:pPr>
        <w:pStyle w:val="FORMATTEXT"/>
        <w:ind w:firstLine="568"/>
        <w:jc w:val="both"/>
      </w:pPr>
    </w:p>
    <w:p w:rsidR="00000000" w:rsidRDefault="00C75414">
      <w:pPr>
        <w:pStyle w:val="FORMATTEXT"/>
        <w:ind w:firstLine="568"/>
        <w:jc w:val="both"/>
      </w:pPr>
      <w:r>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w:t>
      </w:r>
      <w:r>
        <w:t>го источника) должна выбираться по условиям нормального охлаждения СРК при аварийном отключении насосов с электрическим приводом.</w:t>
      </w:r>
    </w:p>
    <w:p w:rsidR="00000000" w:rsidRDefault="00C75414">
      <w:pPr>
        <w:pStyle w:val="FORMATTEXT"/>
        <w:ind w:firstLine="568"/>
        <w:jc w:val="both"/>
      </w:pPr>
    </w:p>
    <w:p w:rsidR="00000000" w:rsidRDefault="00C75414">
      <w:pPr>
        <w:pStyle w:val="FORMATTEXT"/>
        <w:ind w:firstLine="568"/>
        <w:jc w:val="both"/>
      </w:pPr>
      <w:r>
        <w:t>431. СРК должны быть установлены в отдельном здании, а пульт управления - в отдельном от котельного цеха помещении, имеющем в</w:t>
      </w:r>
      <w:r>
        <w:t>ыход помимо помещения для СРК.</w:t>
      </w:r>
    </w:p>
    <w:p w:rsidR="00000000" w:rsidRDefault="00C75414">
      <w:pPr>
        <w:pStyle w:val="FORMATTEXT"/>
        <w:ind w:firstLine="568"/>
        <w:jc w:val="both"/>
      </w:pPr>
    </w:p>
    <w:p w:rsidR="00000000" w:rsidRDefault="00C75414">
      <w:pPr>
        <w:pStyle w:val="FORMATTEXT"/>
        <w:ind w:firstLine="568"/>
        <w:jc w:val="both"/>
      </w:pPr>
      <w: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00000" w:rsidRDefault="00C75414">
      <w:pPr>
        <w:pStyle w:val="FORMATTEXT"/>
        <w:ind w:firstLine="568"/>
        <w:jc w:val="both"/>
      </w:pPr>
    </w:p>
    <w:p w:rsidR="00000000" w:rsidRDefault="00C75414">
      <w:pPr>
        <w:pStyle w:val="FORMATTEXT"/>
        <w:ind w:firstLine="568"/>
        <w:jc w:val="both"/>
      </w:pPr>
      <w:r>
        <w:t>Эксплуатация СРК на щелоках при со</w:t>
      </w:r>
      <w:r>
        <w:t>держании в черном щелоке перед форсунками менее 55% сухих веществ не допускается.</w:t>
      </w:r>
    </w:p>
    <w:p w:rsidR="00000000" w:rsidRDefault="00C75414">
      <w:pPr>
        <w:pStyle w:val="FORMATTEXT"/>
        <w:ind w:firstLine="568"/>
        <w:jc w:val="both"/>
      </w:pPr>
    </w:p>
    <w:p w:rsidR="00000000" w:rsidRDefault="00C75414">
      <w:pPr>
        <w:pStyle w:val="FORMATTEXT"/>
        <w:ind w:firstLine="568"/>
        <w:jc w:val="both"/>
      </w:pPr>
      <w:r>
        <w:t>432. СРК должен быть переведен на сжигание вспомогательного топлива в случаях:</w:t>
      </w:r>
    </w:p>
    <w:p w:rsidR="00000000" w:rsidRDefault="00C75414">
      <w:pPr>
        <w:pStyle w:val="FORMATTEXT"/>
        <w:ind w:firstLine="568"/>
        <w:jc w:val="both"/>
      </w:pPr>
    </w:p>
    <w:p w:rsidR="00000000" w:rsidRDefault="00C75414">
      <w:pPr>
        <w:pStyle w:val="FORMATTEXT"/>
        <w:ind w:firstLine="568"/>
        <w:jc w:val="both"/>
      </w:pPr>
      <w:r>
        <w:t>а) возникновения опасности поступления воды или разбавленного щелока в топку;</w:t>
      </w:r>
    </w:p>
    <w:p w:rsidR="00000000" w:rsidRDefault="00C75414">
      <w:pPr>
        <w:pStyle w:val="FORMATTEXT"/>
        <w:ind w:firstLine="568"/>
        <w:jc w:val="both"/>
      </w:pPr>
    </w:p>
    <w:p w:rsidR="00000000" w:rsidRDefault="00C75414">
      <w:pPr>
        <w:pStyle w:val="FORMATTEXT"/>
        <w:ind w:firstLine="568"/>
        <w:jc w:val="both"/>
      </w:pPr>
      <w:r>
        <w:t>б) выхода из с</w:t>
      </w:r>
      <w:r>
        <w:t>троя половины леток плава;</w:t>
      </w:r>
    </w:p>
    <w:p w:rsidR="00000000" w:rsidRDefault="00C75414">
      <w:pPr>
        <w:pStyle w:val="FORMATTEXT"/>
        <w:ind w:firstLine="568"/>
        <w:jc w:val="both"/>
      </w:pPr>
    </w:p>
    <w:p w:rsidR="00000000" w:rsidRDefault="00C75414">
      <w:pPr>
        <w:pStyle w:val="FORMATTEXT"/>
        <w:ind w:firstLine="568"/>
        <w:jc w:val="both"/>
      </w:pPr>
      <w:r>
        <w:t>в) прекращения подачи воды на охлаждение леток;</w:t>
      </w:r>
    </w:p>
    <w:p w:rsidR="00000000" w:rsidRDefault="00C75414">
      <w:pPr>
        <w:pStyle w:val="FORMATTEXT"/>
        <w:ind w:firstLine="568"/>
        <w:jc w:val="both"/>
      </w:pPr>
    </w:p>
    <w:p w:rsidR="00000000" w:rsidRDefault="00C75414">
      <w:pPr>
        <w:pStyle w:val="FORMATTEXT"/>
        <w:ind w:firstLine="568"/>
        <w:jc w:val="both"/>
      </w:pPr>
      <w:r>
        <w:t>г) выхода из строя всех перекачивающих насосов зеленого щелока;</w:t>
      </w:r>
    </w:p>
    <w:p w:rsidR="00000000" w:rsidRDefault="00C75414">
      <w:pPr>
        <w:pStyle w:val="FORMATTEXT"/>
        <w:ind w:firstLine="568"/>
        <w:jc w:val="both"/>
      </w:pPr>
    </w:p>
    <w:p w:rsidR="00000000" w:rsidRDefault="00C75414">
      <w:pPr>
        <w:pStyle w:val="FORMATTEXT"/>
        <w:ind w:firstLine="568"/>
        <w:jc w:val="both"/>
      </w:pPr>
      <w:r>
        <w:lastRenderedPageBreak/>
        <w:t>д) выхода из строя всех перекачивающих насосов, или всех вентиляторов, или дымососов.</w:t>
      </w:r>
    </w:p>
    <w:p w:rsidR="00000000" w:rsidRDefault="00C75414">
      <w:pPr>
        <w:pStyle w:val="FORMATTEXT"/>
        <w:ind w:firstLine="568"/>
        <w:jc w:val="both"/>
      </w:pPr>
    </w:p>
    <w:p w:rsidR="00000000" w:rsidRDefault="00C75414">
      <w:pPr>
        <w:pStyle w:val="FORMATTEXT"/>
        <w:ind w:firstLine="568"/>
        <w:jc w:val="both"/>
      </w:pPr>
      <w:r>
        <w:t>433. СРК должен быть немедл</w:t>
      </w:r>
      <w:r>
        <w:t>енно остановлен и отключен действиями защит или персоналом при:</w:t>
      </w:r>
    </w:p>
    <w:p w:rsidR="00000000" w:rsidRDefault="00C75414">
      <w:pPr>
        <w:pStyle w:val="FORMATTEXT"/>
        <w:ind w:firstLine="568"/>
        <w:jc w:val="both"/>
      </w:pPr>
    </w:p>
    <w:p w:rsidR="00000000" w:rsidRDefault="00C75414">
      <w:pPr>
        <w:pStyle w:val="FORMATTEXT"/>
        <w:ind w:firstLine="568"/>
        <w:jc w:val="both"/>
      </w:pPr>
      <w:r>
        <w:t>а) поступлении воды в топку;</w:t>
      </w:r>
    </w:p>
    <w:p w:rsidR="00000000" w:rsidRDefault="00C75414">
      <w:pPr>
        <w:pStyle w:val="FORMATTEXT"/>
        <w:ind w:firstLine="568"/>
        <w:jc w:val="both"/>
      </w:pPr>
    </w:p>
    <w:p w:rsidR="00000000" w:rsidRDefault="00C75414">
      <w:pPr>
        <w:pStyle w:val="FORMATTEXT"/>
        <w:ind w:firstLine="568"/>
        <w:jc w:val="both"/>
      </w:pPr>
      <w:r>
        <w:t>б) исчезновении напряжения на устройствах дистанционного и автоматического управления, на всех контрольно-измерительных приборах;</w:t>
      </w:r>
    </w:p>
    <w:p w:rsidR="00000000" w:rsidRDefault="00C75414">
      <w:pPr>
        <w:pStyle w:val="FORMATTEXT"/>
        <w:ind w:firstLine="568"/>
        <w:jc w:val="both"/>
      </w:pPr>
    </w:p>
    <w:p w:rsidR="00000000" w:rsidRDefault="00C75414">
      <w:pPr>
        <w:pStyle w:val="FORMATTEXT"/>
        <w:ind w:firstLine="568"/>
        <w:jc w:val="both"/>
      </w:pPr>
      <w:r>
        <w:t>в) течи плава помимо леток или</w:t>
      </w:r>
      <w:r>
        <w:t xml:space="preserve"> через неплотности топки и невозможности ее устранения;</w:t>
      </w:r>
    </w:p>
    <w:p w:rsidR="00000000" w:rsidRDefault="00C75414">
      <w:pPr>
        <w:pStyle w:val="FORMATTEXT"/>
        <w:ind w:firstLine="568"/>
        <w:jc w:val="both"/>
      </w:pPr>
    </w:p>
    <w:p w:rsidR="00000000" w:rsidRDefault="00C75414">
      <w:pPr>
        <w:pStyle w:val="FORMATTEXT"/>
        <w:ind w:firstLine="568"/>
        <w:jc w:val="both"/>
      </w:pPr>
      <w:r>
        <w:t>г) прекращении действия устройств дробления струи плава и остановке мешалок в растворителе плава;</w:t>
      </w:r>
    </w:p>
    <w:p w:rsidR="00000000" w:rsidRDefault="00C75414">
      <w:pPr>
        <w:pStyle w:val="FORMATTEXT"/>
        <w:ind w:firstLine="568"/>
        <w:jc w:val="both"/>
      </w:pPr>
    </w:p>
    <w:p w:rsidR="00000000" w:rsidRDefault="00C75414">
      <w:pPr>
        <w:pStyle w:val="FORMATTEXT"/>
        <w:ind w:firstLine="568"/>
        <w:jc w:val="both"/>
      </w:pPr>
      <w:r>
        <w:t>д) выходе из строя всех перекачивающих насосов, или одного из дымососов, или одного из вентиляторов.</w:t>
      </w:r>
    </w:p>
    <w:p w:rsidR="00000000" w:rsidRDefault="00C75414">
      <w:pPr>
        <w:pStyle w:val="FORMATTEXT"/>
        <w:ind w:firstLine="568"/>
        <w:jc w:val="both"/>
      </w:pPr>
    </w:p>
    <w:p w:rsidR="00000000" w:rsidRDefault="00C75414">
      <w:pPr>
        <w:pStyle w:val="FORMATTEXT"/>
        <w:ind w:firstLine="568"/>
        <w:jc w:val="both"/>
      </w:pPr>
      <w:r>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IX. Дополнительные требования промышленной безопасности к эксплуатации газотрубных котлов </w:t>
      </w:r>
    </w:p>
    <w:p w:rsidR="00000000" w:rsidRDefault="00C75414">
      <w:pPr>
        <w:pStyle w:val="FORMATTEXT"/>
        <w:ind w:firstLine="568"/>
        <w:jc w:val="both"/>
      </w:pPr>
      <w:r>
        <w:t>434. Газотр</w:t>
      </w:r>
      <w:r>
        <w:t>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w:t>
      </w:r>
      <w:r>
        <w:t>уковая и световая сигнализация.</w:t>
      </w:r>
    </w:p>
    <w:p w:rsidR="00000000" w:rsidRDefault="00C75414">
      <w:pPr>
        <w:pStyle w:val="FORMATTEXT"/>
        <w:ind w:firstLine="568"/>
        <w:jc w:val="both"/>
      </w:pPr>
    </w:p>
    <w:p w:rsidR="00000000" w:rsidRDefault="00C75414">
      <w:pPr>
        <w:pStyle w:val="FORMATTEXT"/>
        <w:ind w:firstLine="568"/>
        <w:jc w:val="both"/>
      </w:pPr>
      <w:r>
        <w:t>435. Паровой газотрубный котел должен быть остановлен в случаях:</w:t>
      </w:r>
    </w:p>
    <w:p w:rsidR="00000000" w:rsidRDefault="00C75414">
      <w:pPr>
        <w:pStyle w:val="FORMATTEXT"/>
        <w:ind w:firstLine="568"/>
        <w:jc w:val="both"/>
      </w:pPr>
    </w:p>
    <w:p w:rsidR="00000000" w:rsidRDefault="00C75414">
      <w:pPr>
        <w:pStyle w:val="FORMATTEXT"/>
        <w:ind w:firstLine="568"/>
        <w:jc w:val="both"/>
      </w:pPr>
      <w:r>
        <w:t>а) недопустимого увеличения давления пара;</w:t>
      </w:r>
    </w:p>
    <w:p w:rsidR="00000000" w:rsidRDefault="00C75414">
      <w:pPr>
        <w:pStyle w:val="FORMATTEXT"/>
        <w:ind w:firstLine="568"/>
        <w:jc w:val="both"/>
      </w:pPr>
    </w:p>
    <w:p w:rsidR="00000000" w:rsidRDefault="00C75414">
      <w:pPr>
        <w:pStyle w:val="FORMATTEXT"/>
        <w:ind w:firstLine="568"/>
        <w:jc w:val="both"/>
      </w:pPr>
      <w:r>
        <w:t>б) недопустимого снижения уровня воды;</w:t>
      </w:r>
    </w:p>
    <w:p w:rsidR="00000000" w:rsidRDefault="00C75414">
      <w:pPr>
        <w:pStyle w:val="FORMATTEXT"/>
        <w:ind w:firstLine="568"/>
        <w:jc w:val="both"/>
      </w:pPr>
    </w:p>
    <w:p w:rsidR="00000000" w:rsidRDefault="00C75414">
      <w:pPr>
        <w:pStyle w:val="FORMATTEXT"/>
        <w:ind w:firstLine="568"/>
        <w:jc w:val="both"/>
      </w:pPr>
      <w:r>
        <w:t>в) недопустимого повышения уровня воды;</w:t>
      </w:r>
    </w:p>
    <w:p w:rsidR="00000000" w:rsidRDefault="00C75414">
      <w:pPr>
        <w:pStyle w:val="FORMATTEXT"/>
        <w:ind w:firstLine="568"/>
        <w:jc w:val="both"/>
      </w:pPr>
    </w:p>
    <w:p w:rsidR="00000000" w:rsidRDefault="00C75414">
      <w:pPr>
        <w:pStyle w:val="FORMATTEXT"/>
        <w:ind w:firstLine="568"/>
        <w:jc w:val="both"/>
      </w:pPr>
      <w:r>
        <w:t xml:space="preserve">г) недопустимого увеличения или </w:t>
      </w:r>
      <w:r>
        <w:t>уменьшения давления газообразного топлива перед горелкой;</w:t>
      </w:r>
    </w:p>
    <w:p w:rsidR="00000000" w:rsidRDefault="00C75414">
      <w:pPr>
        <w:pStyle w:val="FORMATTEXT"/>
        <w:ind w:firstLine="568"/>
        <w:jc w:val="both"/>
      </w:pPr>
    </w:p>
    <w:p w:rsidR="00000000" w:rsidRDefault="00C75414">
      <w:pPr>
        <w:pStyle w:val="FORMATTEXT"/>
        <w:ind w:firstLine="568"/>
        <w:jc w:val="both"/>
      </w:pPr>
      <w:r>
        <w:t>д) недопустимого уменьшения давления жидкого топлива перед горелкой;</w:t>
      </w:r>
    </w:p>
    <w:p w:rsidR="00000000" w:rsidRDefault="00C75414">
      <w:pPr>
        <w:pStyle w:val="FORMATTEXT"/>
        <w:ind w:firstLine="568"/>
        <w:jc w:val="both"/>
      </w:pPr>
    </w:p>
    <w:p w:rsidR="00000000" w:rsidRDefault="00C75414">
      <w:pPr>
        <w:pStyle w:val="FORMATTEXT"/>
        <w:ind w:firstLine="568"/>
        <w:jc w:val="both"/>
      </w:pPr>
      <w:r>
        <w:t>е) недопустимого уменьшения давления воздуха перед горелкой;</w:t>
      </w:r>
    </w:p>
    <w:p w:rsidR="00000000" w:rsidRDefault="00C75414">
      <w:pPr>
        <w:pStyle w:val="FORMATTEXT"/>
        <w:ind w:firstLine="568"/>
        <w:jc w:val="both"/>
      </w:pPr>
    </w:p>
    <w:p w:rsidR="00000000" w:rsidRDefault="00C75414">
      <w:pPr>
        <w:pStyle w:val="FORMATTEXT"/>
        <w:ind w:firstLine="568"/>
        <w:jc w:val="both"/>
      </w:pPr>
      <w:r>
        <w:t>ж) недопустимого уменьшения разрежения в топке (для котлов, работ</w:t>
      </w:r>
      <w:r>
        <w:t>ающих под разрежением);</w:t>
      </w:r>
    </w:p>
    <w:p w:rsidR="00000000" w:rsidRDefault="00C75414">
      <w:pPr>
        <w:pStyle w:val="FORMATTEXT"/>
        <w:ind w:firstLine="568"/>
        <w:jc w:val="both"/>
      </w:pPr>
    </w:p>
    <w:p w:rsidR="00000000" w:rsidRDefault="00C75414">
      <w:pPr>
        <w:pStyle w:val="FORMATTEXT"/>
        <w:ind w:firstLine="568"/>
        <w:jc w:val="both"/>
      </w:pPr>
      <w:r>
        <w:t>з) погасания факела горелки;</w:t>
      </w:r>
    </w:p>
    <w:p w:rsidR="00000000" w:rsidRDefault="00C75414">
      <w:pPr>
        <w:pStyle w:val="FORMATTEXT"/>
        <w:ind w:firstLine="568"/>
        <w:jc w:val="both"/>
      </w:pPr>
    </w:p>
    <w:p w:rsidR="00000000" w:rsidRDefault="00C75414">
      <w:pPr>
        <w:pStyle w:val="FORMATTEXT"/>
        <w:ind w:firstLine="568"/>
        <w:jc w:val="both"/>
      </w:pPr>
      <w:r>
        <w:t xml:space="preserve">и) прекращения подачи электроэнергии в котельную.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"kodeks://link/d?nd=542615366&amp;point=mark=000000000000000000000000000000000000000000000000008PC0LU"\o"’’О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"kodeks://link/d?nd=542625780&amp;point=mark=00000000000000000000000000000000000000000000000000AAU0O1"\o"’’Об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436. Водогрейный газотрубный котел должен быть остановлен в случаях:</w:t>
      </w:r>
    </w:p>
    <w:p w:rsidR="00000000" w:rsidRDefault="00C75414">
      <w:pPr>
        <w:pStyle w:val="FORMATTEXT"/>
        <w:ind w:firstLine="568"/>
        <w:jc w:val="both"/>
      </w:pPr>
    </w:p>
    <w:p w:rsidR="00000000" w:rsidRDefault="00C75414">
      <w:pPr>
        <w:pStyle w:val="FORMATTEXT"/>
        <w:ind w:firstLine="568"/>
        <w:jc w:val="both"/>
      </w:pPr>
      <w:r>
        <w:t>а)</w:t>
      </w:r>
      <w:r>
        <w:t xml:space="preserve"> недопустимого увеличения или уменьшения давления воды на выходе из котла;</w:t>
      </w:r>
    </w:p>
    <w:p w:rsidR="00000000" w:rsidRDefault="00C75414">
      <w:pPr>
        <w:pStyle w:val="FORMATTEXT"/>
        <w:ind w:firstLine="568"/>
        <w:jc w:val="both"/>
      </w:pPr>
    </w:p>
    <w:p w:rsidR="00000000" w:rsidRDefault="00C75414">
      <w:pPr>
        <w:pStyle w:val="FORMATTEXT"/>
        <w:ind w:firstLine="568"/>
        <w:jc w:val="both"/>
      </w:pPr>
      <w:r>
        <w:t>б) недопустимого увеличения температуры воды на выходе из котла;</w:t>
      </w:r>
    </w:p>
    <w:p w:rsidR="00000000" w:rsidRDefault="00C75414">
      <w:pPr>
        <w:pStyle w:val="FORMATTEXT"/>
        <w:ind w:firstLine="568"/>
        <w:jc w:val="both"/>
      </w:pPr>
    </w:p>
    <w:p w:rsidR="00000000" w:rsidRDefault="00C75414">
      <w:pPr>
        <w:pStyle w:val="FORMATTEXT"/>
        <w:ind w:firstLine="568"/>
        <w:jc w:val="both"/>
      </w:pPr>
      <w:r>
        <w:t>в) недопустимого уменьшения расхода воды через котел;</w:t>
      </w:r>
    </w:p>
    <w:p w:rsidR="00000000" w:rsidRDefault="00C75414">
      <w:pPr>
        <w:pStyle w:val="FORMATTEXT"/>
        <w:ind w:firstLine="568"/>
        <w:jc w:val="both"/>
      </w:pPr>
    </w:p>
    <w:p w:rsidR="00000000" w:rsidRDefault="00C75414">
      <w:pPr>
        <w:pStyle w:val="FORMATTEXT"/>
        <w:ind w:firstLine="568"/>
        <w:jc w:val="both"/>
      </w:pPr>
      <w:r>
        <w:t>г) недопустимого увеличения или уменьшения давления газообр</w:t>
      </w:r>
      <w:r>
        <w:t>азного топлива перед горелкой;</w:t>
      </w:r>
    </w:p>
    <w:p w:rsidR="00000000" w:rsidRDefault="00C75414">
      <w:pPr>
        <w:pStyle w:val="FORMATTEXT"/>
        <w:ind w:firstLine="568"/>
        <w:jc w:val="both"/>
      </w:pPr>
    </w:p>
    <w:p w:rsidR="00000000" w:rsidRDefault="00C75414">
      <w:pPr>
        <w:pStyle w:val="FORMATTEXT"/>
        <w:ind w:firstLine="568"/>
        <w:jc w:val="both"/>
      </w:pPr>
      <w:r>
        <w:t>д) недопустимого уменьшения давления жидкого топлива перед горелкой;</w:t>
      </w:r>
    </w:p>
    <w:p w:rsidR="00000000" w:rsidRDefault="00C75414">
      <w:pPr>
        <w:pStyle w:val="FORMATTEXT"/>
        <w:ind w:firstLine="568"/>
        <w:jc w:val="both"/>
      </w:pPr>
    </w:p>
    <w:p w:rsidR="00000000" w:rsidRDefault="00C75414">
      <w:pPr>
        <w:pStyle w:val="FORMATTEXT"/>
        <w:ind w:firstLine="568"/>
        <w:jc w:val="both"/>
      </w:pPr>
      <w:r>
        <w:t>е) недопустимого уменьшения давления воздуха перед горелкой;</w:t>
      </w:r>
    </w:p>
    <w:p w:rsidR="00000000" w:rsidRDefault="00C75414">
      <w:pPr>
        <w:pStyle w:val="FORMATTEXT"/>
        <w:ind w:firstLine="568"/>
        <w:jc w:val="both"/>
      </w:pPr>
    </w:p>
    <w:p w:rsidR="00000000" w:rsidRDefault="00C75414">
      <w:pPr>
        <w:pStyle w:val="FORMATTEXT"/>
        <w:ind w:firstLine="568"/>
        <w:jc w:val="both"/>
      </w:pPr>
      <w:r>
        <w:t>ж) недопустимого уменьшения разрежения в топке (для котлов, работающих под разрежением);</w:t>
      </w:r>
    </w:p>
    <w:p w:rsidR="00000000" w:rsidRDefault="00C75414">
      <w:pPr>
        <w:pStyle w:val="FORMATTEXT"/>
        <w:ind w:firstLine="568"/>
        <w:jc w:val="both"/>
      </w:pPr>
    </w:p>
    <w:p w:rsidR="00000000" w:rsidRDefault="00C75414">
      <w:pPr>
        <w:pStyle w:val="FORMATTEXT"/>
        <w:ind w:firstLine="568"/>
        <w:jc w:val="both"/>
      </w:pPr>
      <w:r>
        <w:t>з)</w:t>
      </w:r>
      <w:r>
        <w:t xml:space="preserve"> погасания факела горелки;</w:t>
      </w:r>
    </w:p>
    <w:p w:rsidR="00000000" w:rsidRDefault="00C75414">
      <w:pPr>
        <w:pStyle w:val="FORMATTEXT"/>
        <w:ind w:firstLine="568"/>
        <w:jc w:val="both"/>
      </w:pPr>
    </w:p>
    <w:p w:rsidR="00000000" w:rsidRDefault="00C75414">
      <w:pPr>
        <w:pStyle w:val="FORMATTEXT"/>
        <w:ind w:firstLine="568"/>
        <w:jc w:val="both"/>
      </w:pPr>
      <w:r>
        <w:t xml:space="preserve">и) прекращения подачи электроэнергии в котельную.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"kodeks://link/d?nd=542615366&amp;point=mark=000000000000000000000000000000000000000000000000008PC0LU"\o"’’О в</w:instrText>
      </w:r>
      <w:r>
        <w:instrText>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w:instrText>
      </w:r>
      <w:r>
        <w:instrText>/link/d?nd=542625780&amp;point=mark=00000000000000000000000000000000000000000000000000A980NG"\o"’’Об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w:instrText>
      </w:r>
      <w:r>
        <w:instrText>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X. Дополнительные требования промышленной безопасности к эксплуатации электрических котлов </w:t>
      </w:r>
    </w:p>
    <w:p w:rsidR="00000000" w:rsidRDefault="00C75414">
      <w:pPr>
        <w:pStyle w:val="FORMATTEXT"/>
        <w:ind w:firstLine="568"/>
        <w:jc w:val="both"/>
      </w:pPr>
      <w:r>
        <w:t>437. В качестве предохранительных устройств при эксплуатации электрических котлов допускается п</w:t>
      </w:r>
      <w:r>
        <w:t>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00000" w:rsidRDefault="00C75414">
      <w:pPr>
        <w:pStyle w:val="FORMATTEXT"/>
        <w:ind w:firstLine="568"/>
        <w:jc w:val="both"/>
      </w:pPr>
    </w:p>
    <w:p w:rsidR="00000000" w:rsidRDefault="00C75414">
      <w:pPr>
        <w:pStyle w:val="FORMATTEXT"/>
        <w:ind w:firstLine="568"/>
        <w:jc w:val="both"/>
      </w:pPr>
      <w:r>
        <w:t>438. Мембранные предохранительные устройства устанавлив</w:t>
      </w:r>
      <w:r>
        <w:t>ают:</w:t>
      </w:r>
    </w:p>
    <w:p w:rsidR="00000000" w:rsidRDefault="00C75414">
      <w:pPr>
        <w:pStyle w:val="FORMATTEXT"/>
        <w:ind w:firstLine="568"/>
        <w:jc w:val="both"/>
      </w:pPr>
    </w:p>
    <w:p w:rsidR="00000000" w:rsidRDefault="00C75414">
      <w:pPr>
        <w:pStyle w:val="FORMATTEXT"/>
        <w:ind w:firstLine="568"/>
        <w:jc w:val="both"/>
      </w:pPr>
      <w:r>
        <w:t>а) вместо рычажно-грузовых и пружинных предохранительных клапанов, когда эти клапаны не могут быть применены, например, из-за их инерционности;</w:t>
      </w:r>
    </w:p>
    <w:p w:rsidR="00000000" w:rsidRDefault="00C75414">
      <w:pPr>
        <w:pStyle w:val="FORMATTEXT"/>
        <w:ind w:firstLine="568"/>
        <w:jc w:val="both"/>
      </w:pPr>
    </w:p>
    <w:p w:rsidR="00000000" w:rsidRDefault="00C75414">
      <w:pPr>
        <w:pStyle w:val="FORMATTEXT"/>
        <w:ind w:firstLine="568"/>
        <w:jc w:val="both"/>
      </w:pPr>
      <w:r>
        <w:t>б) параллельно с предохранительными клапанами для увеличения пропускной способности системы сброса давлен</w:t>
      </w:r>
      <w:r>
        <w:t>ия.</w:t>
      </w:r>
    </w:p>
    <w:p w:rsidR="00000000" w:rsidRDefault="00C75414">
      <w:pPr>
        <w:pStyle w:val="FORMATTEXT"/>
        <w:ind w:firstLine="568"/>
        <w:jc w:val="both"/>
      </w:pPr>
    </w:p>
    <w:p w:rsidR="00000000" w:rsidRDefault="00C75414">
      <w:pPr>
        <w:pStyle w:val="FORMATTEXT"/>
        <w:ind w:firstLine="568"/>
        <w:jc w:val="both"/>
      </w:pPr>
      <w:r>
        <w:t xml:space="preserve">439. На котлах электрической мощностью более 6 МВт обязательна установка регистрирующего манометра.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w:instrText>
      </w:r>
      <w:r>
        <w:instrText>0000000000008PG0M0"\o"’’О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r>
        <w:t xml:space="preserve"> - См. </w:t>
      </w:r>
      <w:r>
        <w:fldChar w:fldCharType="begin"/>
      </w:r>
      <w:r>
        <w:instrText xml:space="preserve"> HYPERLINK "kodeks://link/d?nd=542625780&amp;point=mark=00000000000000000000000000000000000000000000000000AAS0NV"\o"’’Об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w:instrText>
      </w:r>
      <w:r>
        <w:instrText>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w:t>
      </w:r>
      <w:r>
        <w:t>уктивно оформленными в виде выносного или встроенного пульта управления.</w:t>
      </w:r>
    </w:p>
    <w:p w:rsidR="00000000" w:rsidRDefault="00C75414">
      <w:pPr>
        <w:pStyle w:val="FORMATTEXT"/>
        <w:ind w:firstLine="568"/>
        <w:jc w:val="both"/>
      </w:pPr>
    </w:p>
    <w:p w:rsidR="00000000" w:rsidRDefault="00C75414">
      <w:pPr>
        <w:pStyle w:val="FORMATTEXT"/>
        <w:ind w:firstLine="568"/>
        <w:jc w:val="both"/>
      </w:pPr>
      <w:r>
        <w:t>Ток каждого котла следует измерять в каждой из трех фаз. При наличии защиты от перекоса фаз допускают измерения тока в одной фазе.</w:t>
      </w:r>
    </w:p>
    <w:p w:rsidR="00000000" w:rsidRDefault="00C75414">
      <w:pPr>
        <w:pStyle w:val="FORMATTEXT"/>
        <w:ind w:firstLine="568"/>
        <w:jc w:val="both"/>
      </w:pPr>
    </w:p>
    <w:p w:rsidR="00000000" w:rsidRDefault="00C75414">
      <w:pPr>
        <w:pStyle w:val="FORMATTEXT"/>
        <w:ind w:firstLine="568"/>
        <w:jc w:val="both"/>
      </w:pPr>
      <w:r>
        <w:t>441. Электрокотельные с электрическими котлами дол</w:t>
      </w:r>
      <w:r>
        <w:t>жны быть оснащены средствами определения удельного электросопротивления питательной (сетевой) воды.</w:t>
      </w:r>
    </w:p>
    <w:p w:rsidR="00000000" w:rsidRDefault="00C75414">
      <w:pPr>
        <w:pStyle w:val="FORMATTEXT"/>
        <w:ind w:firstLine="568"/>
        <w:jc w:val="both"/>
      </w:pPr>
    </w:p>
    <w:p w:rsidR="00000000" w:rsidRDefault="00C75414">
      <w:pPr>
        <w:pStyle w:val="FORMATTEXT"/>
        <w:ind w:firstLine="568"/>
        <w:jc w:val="both"/>
      </w:pPr>
      <w:r>
        <w:t>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w:t>
      </w:r>
      <w:r>
        <w:t xml:space="preserve">емпературы воды.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"kodeks://link/d?nd=542615366&amp;point=mark=000000000000000000000000000000000000000000000000008PI0M1"\o"’’О внесении изменений в Федеральные нормы и правила в области про</w:instrText>
      </w:r>
      <w:r>
        <w:instrText>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w:instrText>
      </w:r>
      <w:r>
        <w:instrText>000000000000000000000AB00O1"\o"’’Об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000000" w:rsidRDefault="00C75414">
      <w:pPr>
        <w:pStyle w:val="FORMATTEXT"/>
        <w:ind w:firstLine="568"/>
        <w:jc w:val="both"/>
      </w:pPr>
    </w:p>
    <w:p w:rsidR="00000000" w:rsidRDefault="00C75414">
      <w:pPr>
        <w:pStyle w:val="FORMATTEXT"/>
        <w:ind w:firstLine="568"/>
        <w:jc w:val="both"/>
      </w:pPr>
      <w:r>
        <w:t>443. На каждом котле должны быть предус</w:t>
      </w:r>
      <w:r>
        <w:t xml:space="preserve">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 </w:t>
      </w:r>
    </w:p>
    <w:p w:rsidR="00000000" w:rsidRDefault="00C75414">
      <w:pPr>
        <w:pStyle w:val="FORMATTEXT"/>
        <w:ind w:firstLine="568"/>
        <w:jc w:val="both"/>
      </w:pPr>
      <w:r>
        <w:t>(</w:t>
      </w: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"kodeks://link/d?nd=542615366&amp;point=mark=000000000000000000000000000000000000000000000000008PK0M2"\o"’’О внесении изменений в Федеральные нормы и правила в области промышленной безопасно</w:instrText>
      </w:r>
      <w:r>
        <w:instrText>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w:instrText>
      </w:r>
      <w:r>
        <w:instrText>00AB40O3"\o"’’Об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444. Электрод</w:t>
      </w:r>
      <w:r>
        <w:t>ные котлы напряжением выше 1 кВ с заземленным и изолированным от земли корпусом должны иметь защитные устройства, отключающие котел в случаях:</w:t>
      </w:r>
    </w:p>
    <w:p w:rsidR="00000000" w:rsidRDefault="00C75414">
      <w:pPr>
        <w:pStyle w:val="FORMATTEXT"/>
        <w:ind w:firstLine="568"/>
        <w:jc w:val="both"/>
      </w:pPr>
    </w:p>
    <w:p w:rsidR="00000000" w:rsidRDefault="00C75414">
      <w:pPr>
        <w:pStyle w:val="FORMATTEXT"/>
        <w:ind w:firstLine="568"/>
        <w:jc w:val="both"/>
      </w:pPr>
      <w:r>
        <w:t xml:space="preserve">а) многофазных коротких замыканий в линии, питающей котел, на его вводах и внутри него </w:t>
      </w:r>
      <w:r>
        <w:lastRenderedPageBreak/>
        <w:t>(защитные устройства долж</w:t>
      </w:r>
      <w:r>
        <w:t>ны действовать без выдержки времени);</w:t>
      </w:r>
    </w:p>
    <w:p w:rsidR="00000000" w:rsidRDefault="00C75414">
      <w:pPr>
        <w:pStyle w:val="FORMATTEXT"/>
        <w:ind w:firstLine="568"/>
        <w:jc w:val="both"/>
      </w:pPr>
    </w:p>
    <w:p w:rsidR="00000000" w:rsidRDefault="00C75414">
      <w:pPr>
        <w:pStyle w:val="FORMATTEXT"/>
        <w:ind w:firstLine="568"/>
        <w:jc w:val="both"/>
      </w:pPr>
      <w:r>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w:t>
      </w:r>
      <w:r>
        <w:t>сом);</w:t>
      </w:r>
    </w:p>
    <w:p w:rsidR="00000000" w:rsidRDefault="00C75414">
      <w:pPr>
        <w:pStyle w:val="FORMATTEXT"/>
        <w:ind w:firstLine="568"/>
        <w:jc w:val="both"/>
      </w:pPr>
    </w:p>
    <w:p w:rsidR="00000000" w:rsidRDefault="00C75414">
      <w:pPr>
        <w:pStyle w:val="FORMATTEXT"/>
        <w:ind w:firstLine="568"/>
        <w:jc w:val="both"/>
      </w:pPr>
      <w:r>
        <w:t>в) перегрузки по току выше номинального (защитные устройства должны действовать с выдержкой времени);</w:t>
      </w:r>
    </w:p>
    <w:p w:rsidR="00000000" w:rsidRDefault="00C75414">
      <w:pPr>
        <w:pStyle w:val="FORMATTEXT"/>
        <w:ind w:firstLine="568"/>
        <w:jc w:val="both"/>
      </w:pPr>
    </w:p>
    <w:p w:rsidR="00000000" w:rsidRDefault="00C75414">
      <w:pPr>
        <w:pStyle w:val="FORMATTEXT"/>
        <w:ind w:firstLine="568"/>
        <w:jc w:val="both"/>
      </w:pPr>
      <w:r>
        <w:t xml:space="preserve">г) повышения давления в котле выше расчетного (защитные устройства должны действовать без выдержки времени); </w:t>
      </w:r>
    </w:p>
    <w:p w:rsidR="00000000" w:rsidRDefault="00C75414">
      <w:pPr>
        <w:pStyle w:val="FORMATTEXT"/>
        <w:ind w:firstLine="568"/>
        <w:jc w:val="both"/>
      </w:pPr>
      <w:r>
        <w:t>(Подпункт в редакции, введенной в де</w:t>
      </w:r>
      <w:r>
        <w:t xml:space="preserve">йствие с 26 июня 2018 года </w:t>
      </w:r>
      <w:r>
        <w:fldChar w:fldCharType="begin"/>
      </w:r>
      <w:r>
        <w:instrText xml:space="preserve"> HYPERLINK "kodeks://link/d?nd=542615366&amp;point=mark=000000000000000000000000000000000000000000000000008P60LQ"\o"’’О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w:instrText>
      </w:r>
      <w:r>
        <w:instrText>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"kodeks://link/d?nd=542625780&amp;point=mark=00000000000000000000000000000000000000000000000000AA40NM"\o"’’Об утверждении Фед</w:instrText>
      </w:r>
      <w:r>
        <w:instrText>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д) повышения температуры выходящей воды выше </w:t>
      </w:r>
      <w:r>
        <w:t>максимальной, указанной в паспорте котла (защитные устройства должны действовать с выдержкой времени);</w:t>
      </w:r>
    </w:p>
    <w:p w:rsidR="00000000" w:rsidRDefault="00C75414">
      <w:pPr>
        <w:pStyle w:val="FORMATTEXT"/>
        <w:ind w:firstLine="568"/>
        <w:jc w:val="both"/>
      </w:pPr>
    </w:p>
    <w:p w:rsidR="00000000" w:rsidRDefault="00C75414">
      <w:pPr>
        <w:pStyle w:val="FORMATTEXT"/>
        <w:ind w:firstLine="568"/>
        <w:jc w:val="both"/>
      </w:pPr>
      <w:r>
        <w:t>е) понижения давления в водогрейном котле ниже минимального рабочего;</w:t>
      </w:r>
    </w:p>
    <w:p w:rsidR="00000000" w:rsidRDefault="00C75414">
      <w:pPr>
        <w:pStyle w:val="FORMATTEXT"/>
        <w:ind w:firstLine="568"/>
        <w:jc w:val="both"/>
      </w:pPr>
    </w:p>
    <w:p w:rsidR="00000000" w:rsidRDefault="00C75414">
      <w:pPr>
        <w:pStyle w:val="FORMATTEXT"/>
        <w:ind w:firstLine="568"/>
        <w:jc w:val="both"/>
      </w:pPr>
      <w:r>
        <w:t>ж) достижения минимально допустимого расхода воды (при уменьшении или прекращении</w:t>
      </w:r>
      <w:r>
        <w:t xml:space="preserve"> расхода воды через котел);</w:t>
      </w:r>
    </w:p>
    <w:p w:rsidR="00000000" w:rsidRDefault="00C75414">
      <w:pPr>
        <w:pStyle w:val="FORMATTEXT"/>
        <w:ind w:firstLine="568"/>
        <w:jc w:val="both"/>
      </w:pPr>
    </w:p>
    <w:p w:rsidR="00000000" w:rsidRDefault="00C75414">
      <w:pPr>
        <w:pStyle w:val="FORMATTEXT"/>
        <w:ind w:firstLine="568"/>
        <w:jc w:val="both"/>
      </w:pPr>
      <w:r>
        <w:t>з) понижения уровня воды в паровом котле до минимально допустимого (защитные устройства должны действовать без выдержки времени);</w:t>
      </w:r>
    </w:p>
    <w:p w:rsidR="00000000" w:rsidRDefault="00C75414">
      <w:pPr>
        <w:pStyle w:val="FORMATTEXT"/>
        <w:ind w:firstLine="568"/>
        <w:jc w:val="both"/>
      </w:pPr>
    </w:p>
    <w:p w:rsidR="00000000" w:rsidRDefault="00C75414">
      <w:pPr>
        <w:pStyle w:val="FORMATTEXT"/>
        <w:ind w:firstLine="568"/>
        <w:jc w:val="both"/>
      </w:pPr>
      <w:r>
        <w:t>и) недопустимого повышения уровня воды в паровом котле.</w:t>
      </w:r>
    </w:p>
    <w:p w:rsidR="00000000" w:rsidRDefault="00C75414">
      <w:pPr>
        <w:pStyle w:val="FORMATTEXT"/>
        <w:ind w:firstLine="568"/>
        <w:jc w:val="both"/>
      </w:pPr>
    </w:p>
    <w:p w:rsidR="00000000" w:rsidRDefault="00C75414">
      <w:pPr>
        <w:pStyle w:val="FORMATTEXT"/>
        <w:ind w:firstLine="568"/>
        <w:jc w:val="both"/>
      </w:pPr>
      <w:r>
        <w:t>445. Котлы напряжением до 1 кВ должны и</w:t>
      </w:r>
      <w:r>
        <w:t>меть защитные устройства, обеспечивающие отключение котла в случаях:</w:t>
      </w:r>
    </w:p>
    <w:p w:rsidR="00000000" w:rsidRDefault="00C75414">
      <w:pPr>
        <w:pStyle w:val="FORMATTEXT"/>
        <w:ind w:firstLine="568"/>
        <w:jc w:val="both"/>
      </w:pPr>
    </w:p>
    <w:p w:rsidR="00000000" w:rsidRDefault="00C75414">
      <w:pPr>
        <w:pStyle w:val="FORMATTEXT"/>
        <w:ind w:firstLine="568"/>
        <w:jc w:val="both"/>
      </w:pPr>
      <w: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000000" w:rsidRDefault="00C75414">
      <w:pPr>
        <w:pStyle w:val="FORMATTEXT"/>
        <w:ind w:firstLine="568"/>
        <w:jc w:val="both"/>
      </w:pPr>
    </w:p>
    <w:p w:rsidR="00000000" w:rsidRDefault="00C75414">
      <w:pPr>
        <w:pStyle w:val="FORMATTEXT"/>
        <w:ind w:firstLine="568"/>
        <w:jc w:val="both"/>
      </w:pPr>
      <w:r>
        <w:t>б) однофазных замыканий на землю в лин</w:t>
      </w:r>
      <w:r>
        <w:t>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00000" w:rsidRDefault="00C75414">
      <w:pPr>
        <w:pStyle w:val="FORMATTEXT"/>
        <w:ind w:firstLine="568"/>
        <w:jc w:val="both"/>
      </w:pPr>
    </w:p>
    <w:p w:rsidR="00000000" w:rsidRDefault="00C75414">
      <w:pPr>
        <w:pStyle w:val="FORMATTEXT"/>
        <w:ind w:firstLine="568"/>
        <w:jc w:val="both"/>
      </w:pPr>
      <w:r>
        <w:t xml:space="preserve">в) перегрузки по </w:t>
      </w:r>
      <w:r>
        <w:t>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00000" w:rsidRDefault="00C75414">
      <w:pPr>
        <w:pStyle w:val="FORMATTEXT"/>
        <w:ind w:firstLine="568"/>
        <w:jc w:val="both"/>
      </w:pPr>
    </w:p>
    <w:p w:rsidR="00000000" w:rsidRDefault="00C75414">
      <w:pPr>
        <w:pStyle w:val="FORMATTEXT"/>
        <w:ind w:firstLine="568"/>
        <w:jc w:val="both"/>
      </w:pPr>
      <w:r>
        <w:t>г) повышения температуры выходящей воды выше максимальной, указанной в пасп</w:t>
      </w:r>
      <w:r>
        <w:t>орте котла (защитные устройства должны действовать с выдержкой времени);</w:t>
      </w:r>
    </w:p>
    <w:p w:rsidR="00000000" w:rsidRDefault="00C75414">
      <w:pPr>
        <w:pStyle w:val="FORMATTEXT"/>
        <w:ind w:firstLine="568"/>
        <w:jc w:val="both"/>
      </w:pPr>
    </w:p>
    <w:p w:rsidR="00000000" w:rsidRDefault="00C75414">
      <w:pPr>
        <w:pStyle w:val="FORMATTEXT"/>
        <w:ind w:firstLine="568"/>
        <w:jc w:val="both"/>
      </w:pPr>
      <w:r>
        <w:t>д) недопустимого повышения уровня воды в паровом котле (защитные устройства должны отключать питание котла водой и электроэнергией);</w:t>
      </w:r>
    </w:p>
    <w:p w:rsidR="00000000" w:rsidRDefault="00C75414">
      <w:pPr>
        <w:pStyle w:val="FORMATTEXT"/>
        <w:ind w:firstLine="568"/>
        <w:jc w:val="both"/>
      </w:pPr>
    </w:p>
    <w:p w:rsidR="00000000" w:rsidRDefault="00C75414">
      <w:pPr>
        <w:pStyle w:val="FORMATTEXT"/>
        <w:ind w:firstLine="568"/>
        <w:jc w:val="both"/>
      </w:pPr>
      <w:r>
        <w:t>е) несимметрии токов нагрузки выше 25% номинальн</w:t>
      </w:r>
      <w:r>
        <w:t>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00000" w:rsidRDefault="00C75414">
      <w:pPr>
        <w:pStyle w:val="FORMATTEXT"/>
        <w:ind w:firstLine="568"/>
        <w:jc w:val="both"/>
      </w:pPr>
    </w:p>
    <w:p w:rsidR="00000000" w:rsidRDefault="00C75414">
      <w:pPr>
        <w:pStyle w:val="FORMATTEXT"/>
        <w:ind w:firstLine="568"/>
        <w:jc w:val="both"/>
      </w:pPr>
      <w:r>
        <w:t>ж) остановки циркуляционных (сетевых) насосов (защитные устройства должны действова</w:t>
      </w:r>
      <w:r>
        <w:t>ть с выдержкой времени);</w:t>
      </w:r>
    </w:p>
    <w:p w:rsidR="00000000" w:rsidRDefault="00C75414">
      <w:pPr>
        <w:pStyle w:val="FORMATTEXT"/>
        <w:ind w:firstLine="568"/>
        <w:jc w:val="both"/>
      </w:pPr>
    </w:p>
    <w:p w:rsidR="00000000" w:rsidRDefault="00C75414">
      <w:pPr>
        <w:pStyle w:val="FORMATTEXT"/>
        <w:ind w:firstLine="568"/>
        <w:jc w:val="both"/>
      </w:pPr>
      <w:r>
        <w:t>з) недопустимого понижения уровня воды в паровом котле.</w:t>
      </w:r>
    </w:p>
    <w:p w:rsidR="00000000" w:rsidRDefault="00C75414">
      <w:pPr>
        <w:pStyle w:val="FORMATTEXT"/>
        <w:ind w:firstLine="568"/>
        <w:jc w:val="both"/>
      </w:pPr>
    </w:p>
    <w:p w:rsidR="00000000" w:rsidRDefault="00C75414">
      <w:pPr>
        <w:pStyle w:val="FORMATTEXT"/>
        <w:ind w:firstLine="568"/>
        <w:jc w:val="both"/>
      </w:pPr>
      <w:r>
        <w:t xml:space="preserve">446.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w:t>
      </w:r>
      <w:r>
        <w:t>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w:t>
      </w:r>
      <w:r>
        <w:t xml:space="preserve"> </w:t>
      </w:r>
      <w:r>
        <w:lastRenderedPageBreak/>
        <w:t>устройства защитного отключения, предотвращающие поражение людей электрическим током.</w:t>
      </w:r>
    </w:p>
    <w:p w:rsidR="00000000" w:rsidRDefault="00C75414">
      <w:pPr>
        <w:pStyle w:val="FORMATTEXT"/>
        <w:ind w:firstLine="568"/>
        <w:jc w:val="both"/>
      </w:pPr>
    </w:p>
    <w:p w:rsidR="00000000" w:rsidRDefault="00C75414">
      <w:pPr>
        <w:pStyle w:val="FORMATTEXT"/>
        <w:ind w:firstLine="568"/>
        <w:jc w:val="both"/>
      </w:pPr>
      <w:r>
        <w:t>447. В котельных с электродными котлами напряжением выше 1 кВ с изолированным корпусом должна выполняться защита:</w:t>
      </w:r>
    </w:p>
    <w:p w:rsidR="00000000" w:rsidRDefault="00C75414">
      <w:pPr>
        <w:pStyle w:val="FORMATTEXT"/>
        <w:ind w:firstLine="568"/>
        <w:jc w:val="both"/>
      </w:pPr>
    </w:p>
    <w:p w:rsidR="00000000" w:rsidRDefault="00C75414">
      <w:pPr>
        <w:pStyle w:val="FORMATTEXT"/>
        <w:ind w:firstLine="568"/>
        <w:jc w:val="both"/>
      </w:pPr>
      <w:r>
        <w:t>а) от однофазных замыканий на землю на секциях, питаю</w:t>
      </w:r>
      <w:r>
        <w:t>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w:t>
      </w:r>
      <w:r>
        <w:t>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00000" w:rsidRDefault="00C75414">
      <w:pPr>
        <w:pStyle w:val="FORMATTEXT"/>
        <w:ind w:firstLine="568"/>
        <w:jc w:val="both"/>
      </w:pPr>
    </w:p>
    <w:p w:rsidR="00000000" w:rsidRDefault="00C75414">
      <w:pPr>
        <w:pStyle w:val="FORMATTEXT"/>
        <w:ind w:firstLine="568"/>
        <w:jc w:val="both"/>
      </w:pPr>
      <w:r>
        <w:t xml:space="preserve">б) превышения </w:t>
      </w:r>
      <w:r>
        <w:t>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000000" w:rsidRDefault="00C75414">
      <w:pPr>
        <w:pStyle w:val="FORMATTEXT"/>
        <w:ind w:firstLine="568"/>
        <w:jc w:val="both"/>
      </w:pPr>
    </w:p>
    <w:p w:rsidR="00000000" w:rsidRDefault="00C75414">
      <w:pPr>
        <w:pStyle w:val="FORMATTEXT"/>
        <w:ind w:firstLine="568"/>
        <w:jc w:val="both"/>
      </w:pPr>
      <w:r>
        <w:t>Если от одного элект</w:t>
      </w:r>
      <w:r>
        <w:t>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w:t>
      </w:r>
      <w:r>
        <w:t xml:space="preserve"> при однофазном замыкании на землю в сети.</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310"/>
        <w:gridCol w:w="900"/>
      </w:tblGrid>
      <w:tr w:rsidR="00000000">
        <w:tblPrEx>
          <w:tblCellMar>
            <w:top w:w="0" w:type="dxa"/>
            <w:bottom w:w="0" w:type="dxa"/>
          </w:tblCellMar>
        </w:tblPrEx>
        <w:tc>
          <w:tcPr>
            <w:tcW w:w="83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31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p>
          <w:p w:rsidR="00000000" w:rsidRDefault="00786656">
            <w:pPr>
              <w:pStyle w:val="FORMATTEXT"/>
              <w:jc w:val="center"/>
              <w:rPr>
                <w:sz w:val="18"/>
                <w:szCs w:val="18"/>
              </w:rPr>
            </w:pPr>
            <w:r>
              <w:rPr>
                <w:noProof/>
                <w:position w:val="-18"/>
                <w:sz w:val="18"/>
                <w:szCs w:val="18"/>
              </w:rPr>
              <w:drawing>
                <wp:inline distT="0" distB="0" distL="0" distR="0">
                  <wp:extent cx="952500" cy="4667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00C75414">
              <w:rPr>
                <w:sz w:val="18"/>
                <w:szCs w:val="18"/>
              </w:rPr>
              <w:t xml:space="preserve">, </w:t>
            </w:r>
          </w:p>
        </w:tc>
        <w:tc>
          <w:tcPr>
            <w:tcW w:w="900"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(8)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где </w:t>
      </w:r>
      <w:r w:rsidR="00786656">
        <w:rPr>
          <w:noProof/>
          <w:position w:val="-9"/>
        </w:rPr>
        <w:drawing>
          <wp:inline distT="0" distB="0" distL="0" distR="0">
            <wp:extent cx="23812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фазное напряжение питающей сети;</w:t>
      </w:r>
    </w:p>
    <w:p w:rsidR="00000000" w:rsidRDefault="00C75414">
      <w:pPr>
        <w:pStyle w:val="FORMATTEXT"/>
        <w:ind w:firstLine="568"/>
        <w:jc w:val="both"/>
      </w:pPr>
    </w:p>
    <w:p w:rsidR="00000000" w:rsidRDefault="00786656">
      <w:pPr>
        <w:pStyle w:val="FORMATTEXT"/>
        <w:ind w:firstLine="568"/>
        <w:jc w:val="both"/>
      </w:pPr>
      <w:r>
        <w:rPr>
          <w:noProof/>
          <w:position w:val="-9"/>
        </w:rPr>
        <w:drawing>
          <wp:inline distT="0" distB="0" distL="0" distR="0">
            <wp:extent cx="276225"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75414">
        <w:t>- суммарный допустимый ток через изолирующие вставки при однофазном замыкании на землю;</w:t>
      </w:r>
    </w:p>
    <w:p w:rsidR="00000000" w:rsidRDefault="00C75414">
      <w:pPr>
        <w:pStyle w:val="FORMATTEXT"/>
        <w:ind w:firstLine="568"/>
        <w:jc w:val="both"/>
      </w:pPr>
    </w:p>
    <w:p w:rsidR="00000000" w:rsidRDefault="00786656">
      <w:pPr>
        <w:pStyle w:val="FORMATTEXT"/>
        <w:ind w:firstLine="568"/>
        <w:jc w:val="both"/>
      </w:pPr>
      <w:r>
        <w:rPr>
          <w:noProof/>
          <w:position w:val="-9"/>
        </w:rPr>
        <w:drawing>
          <wp:inline distT="0" distB="0" distL="0" distR="0">
            <wp:extent cx="4857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00C75414">
        <w:t>- сопротивление всех изолирующих вставок электродных котлов данной электрокотельной.</w:t>
      </w:r>
    </w:p>
    <w:p w:rsidR="00000000" w:rsidRDefault="00C75414">
      <w:pPr>
        <w:pStyle w:val="FORMATTEXT"/>
        <w:ind w:firstLine="568"/>
        <w:jc w:val="both"/>
      </w:pPr>
    </w:p>
    <w:p w:rsidR="00000000" w:rsidRDefault="00C75414">
      <w:pPr>
        <w:pStyle w:val="FORMATTEXT"/>
        <w:ind w:firstLine="568"/>
        <w:jc w:val="both"/>
      </w:pPr>
      <w:r>
        <w:t>Суммарный ток срабатывания защит отдельных электрокотельных должен составлять 20 А.</w:t>
      </w:r>
    </w:p>
    <w:p w:rsidR="00000000" w:rsidRDefault="00C75414">
      <w:pPr>
        <w:pStyle w:val="FORMATTEXT"/>
        <w:ind w:firstLine="568"/>
        <w:jc w:val="both"/>
      </w:pPr>
    </w:p>
    <w:p w:rsidR="00000000" w:rsidRDefault="00C75414">
      <w:pPr>
        <w:pStyle w:val="FORMATTEXT"/>
        <w:ind w:firstLine="568"/>
        <w:jc w:val="both"/>
      </w:pPr>
      <w:r>
        <w:t>Допускается выполнение только одной защиты от замыкания на з</w:t>
      </w:r>
      <w:r>
        <w:t>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00000" w:rsidRDefault="00C75414">
      <w:pPr>
        <w:pStyle w:val="FORMATTEXT"/>
        <w:ind w:firstLine="568"/>
        <w:jc w:val="both"/>
      </w:pPr>
    </w:p>
    <w:p w:rsidR="00000000" w:rsidRDefault="00C75414">
      <w:pPr>
        <w:pStyle w:val="FORMATTEXT"/>
        <w:ind w:firstLine="568"/>
        <w:jc w:val="both"/>
      </w:pPr>
      <w:r>
        <w:t>448. В котельных с э</w:t>
      </w:r>
      <w:r>
        <w:t>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w:t>
      </w:r>
      <w:r>
        <w:t>ать действия реле утечки тока.</w:t>
      </w:r>
    </w:p>
    <w:p w:rsidR="00000000" w:rsidRDefault="00C75414">
      <w:pPr>
        <w:pStyle w:val="FORMATTEXT"/>
        <w:ind w:firstLine="568"/>
        <w:jc w:val="both"/>
      </w:pPr>
    </w:p>
    <w:p w:rsidR="00000000" w:rsidRDefault="00C75414">
      <w:pPr>
        <w:pStyle w:val="FORMATTEXT"/>
        <w:ind w:firstLine="568"/>
        <w:jc w:val="both"/>
      </w:pPr>
      <w:r>
        <w:t>449. Каждая защита должна иметь устройства, сигнализирующие о ее срабатывании.</w:t>
      </w:r>
    </w:p>
    <w:p w:rsidR="00000000" w:rsidRDefault="00C75414">
      <w:pPr>
        <w:pStyle w:val="FORMATTEXT"/>
        <w:ind w:firstLine="568"/>
        <w:jc w:val="both"/>
      </w:pPr>
    </w:p>
    <w:p w:rsidR="00000000" w:rsidRDefault="00C75414">
      <w:pPr>
        <w:pStyle w:val="FORMATTEXT"/>
        <w:ind w:firstLine="568"/>
        <w:jc w:val="both"/>
      </w:pPr>
      <w:r>
        <w:t>450. После монтажа или капитального ремонта электродного котла необходимо проверить работу регулятора мощности на легкость и плавность хода, про</w:t>
      </w:r>
      <w:r>
        <w:t>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000000" w:rsidRDefault="00C75414">
      <w:pPr>
        <w:pStyle w:val="FORMATTEXT"/>
        <w:ind w:firstLine="568"/>
        <w:jc w:val="both"/>
      </w:pPr>
    </w:p>
    <w:p w:rsidR="00000000" w:rsidRDefault="00C75414">
      <w:pPr>
        <w:pStyle w:val="FORMATTEXT"/>
        <w:ind w:firstLine="568"/>
        <w:jc w:val="both"/>
      </w:pPr>
      <w:r>
        <w:t>451. После монтажа, капитального ремонта, текущего ремонта либо при профилактических испытаниях, не с</w:t>
      </w:r>
      <w:r>
        <w:t xml:space="preserve">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w:t>
      </w:r>
      <w:r>
        <w:lastRenderedPageBreak/>
        <w:fldChar w:fldCharType="begin"/>
      </w:r>
      <w:r>
        <w:instrText xml:space="preserve"> HYPERLINK "kodeks://link/d?nd=499086260&amp;point=mark=0000000000000000000000000000000000000000</w:instrText>
      </w:r>
      <w:r>
        <w:instrText>0000000000BQK0P8"\o"’’Об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 xml:space="preserve">Статус: действующая редакция (действ. с </w:instrText>
      </w:r>
      <w:r>
        <w:instrText>26.06.2018)"</w:instrText>
      </w:r>
      <w:r>
        <w:fldChar w:fldCharType="separate"/>
      </w:r>
      <w:r>
        <w:rPr>
          <w:color w:val="0000AA"/>
          <w:u w:val="single"/>
        </w:rPr>
        <w:t>приложении N 5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000000" w:rsidRDefault="00C75414">
      <w:pPr>
        <w:pStyle w:val="FORMATTEXT"/>
        <w:ind w:firstLine="568"/>
        <w:jc w:val="both"/>
      </w:pPr>
    </w:p>
    <w:p w:rsidR="00000000" w:rsidRDefault="00C75414">
      <w:pPr>
        <w:pStyle w:val="FORMATTEXT"/>
        <w:ind w:firstLine="568"/>
        <w:jc w:val="both"/>
      </w:pPr>
      <w:r>
        <w:t>453. Ко</w:t>
      </w:r>
      <w:r>
        <w:t>тел должен работать на воде, имеющей удельное электрическое сопротивление в пределах, указанных в паспорте.</w:t>
      </w:r>
    </w:p>
    <w:p w:rsidR="00000000" w:rsidRDefault="00C75414">
      <w:pPr>
        <w:pStyle w:val="FORMATTEXT"/>
        <w:ind w:firstLine="568"/>
        <w:jc w:val="both"/>
      </w:pPr>
    </w:p>
    <w:p w:rsidR="00000000" w:rsidRDefault="00C75414">
      <w:pPr>
        <w:pStyle w:val="FORMATTEXT"/>
        <w:ind w:firstLine="568"/>
        <w:jc w:val="both"/>
      </w:pPr>
      <w:r>
        <w:t xml:space="preserve">454. Периодичность измерения удельного электрического сопротивления поступающей в котел воды должна соответствовать требованиям </w:t>
      </w:r>
      <w:r>
        <w:fldChar w:fldCharType="begin"/>
      </w:r>
      <w:r>
        <w:instrText xml:space="preserve"> HYPERLINK "kodeks:</w:instrText>
      </w:r>
      <w:r>
        <w:instrText>//link/d?nd=499086260&amp;point=mark=00000000000000000000000000000000000000000000000000BQK0P8"\o"’’Об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ФНП в области промышленной </w:instrText>
      </w:r>
      <w:r>
        <w:instrText>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приложения N 5 к настоящим ФНП</w:t>
      </w:r>
      <w:r>
        <w:rPr>
          <w:color w:val="0000FF"/>
          <w:u w:val="single"/>
        </w:rPr>
        <w:t xml:space="preserve"> </w:t>
      </w:r>
      <w:r>
        <w:fldChar w:fldCharType="end"/>
      </w:r>
      <w:r>
        <w:t>. При резком изменении мощности котлов (на 20% и более от нормальной) проводится внеочередное определение удельного сопротивления воды.</w:t>
      </w:r>
    </w:p>
    <w:p w:rsidR="00000000" w:rsidRDefault="00C75414">
      <w:pPr>
        <w:pStyle w:val="FORMATTEXT"/>
        <w:ind w:firstLine="568"/>
        <w:jc w:val="both"/>
      </w:pPr>
    </w:p>
    <w:p w:rsidR="00000000" w:rsidRDefault="00C75414">
      <w:pPr>
        <w:pStyle w:val="FORMATTEXT"/>
        <w:ind w:firstLine="568"/>
        <w:jc w:val="both"/>
      </w:pPr>
      <w: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000000" w:rsidRDefault="00C75414">
      <w:pPr>
        <w:pStyle w:val="FORMATTEXT"/>
        <w:ind w:firstLine="568"/>
        <w:jc w:val="both"/>
      </w:pPr>
    </w:p>
    <w:p w:rsidR="00000000" w:rsidRDefault="00C75414">
      <w:pPr>
        <w:pStyle w:val="FORMATTEXT"/>
        <w:ind w:firstLine="568"/>
        <w:jc w:val="both"/>
      </w:pPr>
      <w:r>
        <w:t xml:space="preserve">456. В схеме </w:t>
      </w:r>
      <w:r>
        <w:t>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w:t>
      </w:r>
      <w:r>
        <w:t>ектрического сопротивления воды до нормируемых значений.</w:t>
      </w:r>
    </w:p>
    <w:p w:rsidR="00000000" w:rsidRDefault="00C75414">
      <w:pPr>
        <w:pStyle w:val="FORMATTEXT"/>
        <w:ind w:firstLine="568"/>
        <w:jc w:val="both"/>
      </w:pPr>
    </w:p>
    <w:p w:rsidR="00000000" w:rsidRDefault="00C75414">
      <w:pPr>
        <w:pStyle w:val="FORMATTEXT"/>
        <w:ind w:firstLine="568"/>
        <w:jc w:val="both"/>
      </w:pPr>
      <w: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000000" w:rsidRDefault="00C75414">
      <w:pPr>
        <w:pStyle w:val="FORMATTEXT"/>
        <w:ind w:firstLine="568"/>
        <w:jc w:val="both"/>
      </w:pPr>
    </w:p>
    <w:p w:rsidR="00000000" w:rsidRDefault="00C75414">
      <w:pPr>
        <w:pStyle w:val="FORMATTEXT"/>
        <w:ind w:firstLine="568"/>
        <w:jc w:val="both"/>
      </w:pPr>
      <w:r>
        <w:t>Сн</w:t>
      </w:r>
      <w:r>
        <w:t>ижение удельного электрического сопротивления воды путем введения легкорастворимых солей в питательную и котловую воду применяют для:</w:t>
      </w:r>
    </w:p>
    <w:p w:rsidR="00000000" w:rsidRDefault="00C75414">
      <w:pPr>
        <w:pStyle w:val="FORMATTEXT"/>
        <w:ind w:firstLine="568"/>
        <w:jc w:val="both"/>
      </w:pPr>
    </w:p>
    <w:p w:rsidR="00000000" w:rsidRDefault="00C75414">
      <w:pPr>
        <w:pStyle w:val="FORMATTEXT"/>
        <w:ind w:firstLine="568"/>
        <w:jc w:val="both"/>
      </w:pPr>
      <w:r>
        <w:t>а) водогрейных котлов напряжением до 1 кВ, работающих по замкнутой схеме теплоснабжения (без водозабора);</w:t>
      </w:r>
    </w:p>
    <w:p w:rsidR="00000000" w:rsidRDefault="00C75414">
      <w:pPr>
        <w:pStyle w:val="FORMATTEXT"/>
        <w:ind w:firstLine="568"/>
        <w:jc w:val="both"/>
      </w:pPr>
    </w:p>
    <w:p w:rsidR="00000000" w:rsidRDefault="00C75414">
      <w:pPr>
        <w:pStyle w:val="FORMATTEXT"/>
        <w:ind w:firstLine="568"/>
        <w:jc w:val="both"/>
      </w:pPr>
      <w:r>
        <w:t>б) паровых кот</w:t>
      </w:r>
      <w:r>
        <w:t>лов при их запуске для форсирования набора и поддержания мощности.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XI. Дополнительные требования промышленной безопасности к эксплуатации цистерн и бочек для перевозки сжиженных газов </w:t>
      </w:r>
    </w:p>
    <w:p w:rsidR="00000000" w:rsidRDefault="00C75414">
      <w:pPr>
        <w:pStyle w:val="FORMATTEXT"/>
        <w:ind w:firstLine="568"/>
        <w:jc w:val="both"/>
      </w:pPr>
      <w:r>
        <w:t>457. Цистерны, наполняемые жидким аммиаком, при температуре, не прев</w:t>
      </w:r>
      <w:r>
        <w:t>ышающей в момент окончания наполнения  -25°С, должны иметь термоизоляцию или теневую защиту.</w:t>
      </w:r>
    </w:p>
    <w:p w:rsidR="00000000" w:rsidRDefault="00C75414">
      <w:pPr>
        <w:pStyle w:val="FORMATTEXT"/>
        <w:ind w:firstLine="568"/>
        <w:jc w:val="both"/>
      </w:pPr>
    </w:p>
    <w:p w:rsidR="00000000" w:rsidRDefault="00C75414">
      <w:pPr>
        <w:pStyle w:val="FORMATTEXT"/>
        <w:ind w:firstLine="568"/>
        <w:jc w:val="both"/>
      </w:pPr>
      <w:r>
        <w:t>Термоизоляционный кожух цистерны для криогенных жидкостей должен быть снабжен разрывной мембраной.</w:t>
      </w:r>
    </w:p>
    <w:p w:rsidR="00000000" w:rsidRDefault="00C75414">
      <w:pPr>
        <w:pStyle w:val="FORMATTEXT"/>
        <w:ind w:firstLine="568"/>
        <w:jc w:val="both"/>
      </w:pPr>
    </w:p>
    <w:p w:rsidR="00000000" w:rsidRDefault="00C75414">
      <w:pPr>
        <w:pStyle w:val="FORMATTEXT"/>
        <w:ind w:firstLine="568"/>
        <w:jc w:val="both"/>
      </w:pPr>
      <w:r>
        <w:t>458. В верхней части железнодорожных цистерн должен быть преду</w:t>
      </w:r>
      <w:r>
        <w:t>смотрен помост около люка с металлическими лестницами по обе стороны цистерны, снабженными поручнями.</w:t>
      </w:r>
    </w:p>
    <w:p w:rsidR="00000000" w:rsidRDefault="00C75414">
      <w:pPr>
        <w:pStyle w:val="FORMATTEXT"/>
        <w:ind w:firstLine="568"/>
        <w:jc w:val="both"/>
      </w:pPr>
    </w:p>
    <w:p w:rsidR="00000000" w:rsidRDefault="00C75414">
      <w:pPr>
        <w:pStyle w:val="FORMATTEXT"/>
        <w:ind w:firstLine="568"/>
        <w:jc w:val="both"/>
      </w:pPr>
      <w: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Default="00C75414">
      <w:pPr>
        <w:pStyle w:val="FORMATTEXT"/>
        <w:ind w:firstLine="568"/>
        <w:jc w:val="both"/>
      </w:pPr>
    </w:p>
    <w:p w:rsidR="00000000" w:rsidRDefault="00C75414">
      <w:pPr>
        <w:pStyle w:val="FORMATTEXT"/>
        <w:ind w:firstLine="568"/>
        <w:jc w:val="both"/>
      </w:pPr>
      <w:r>
        <w:t>459. Цистерны</w:t>
      </w:r>
      <w:r>
        <w:t xml:space="preserve"> должны быть оснащены:</w:t>
      </w:r>
    </w:p>
    <w:p w:rsidR="00000000" w:rsidRDefault="00C75414">
      <w:pPr>
        <w:pStyle w:val="FORMATTEXT"/>
        <w:ind w:firstLine="568"/>
        <w:jc w:val="both"/>
      </w:pPr>
    </w:p>
    <w:p w:rsidR="00000000" w:rsidRDefault="00C75414">
      <w:pPr>
        <w:pStyle w:val="FORMATTEXT"/>
        <w:ind w:firstLine="568"/>
        <w:jc w:val="both"/>
      </w:pPr>
      <w:r>
        <w:t>а) вентилями с сифонными трубками для слива и налива среды;</w:t>
      </w:r>
    </w:p>
    <w:p w:rsidR="00000000" w:rsidRDefault="00C75414">
      <w:pPr>
        <w:pStyle w:val="FORMATTEXT"/>
        <w:ind w:firstLine="568"/>
        <w:jc w:val="both"/>
      </w:pPr>
    </w:p>
    <w:p w:rsidR="00000000" w:rsidRDefault="00C75414">
      <w:pPr>
        <w:pStyle w:val="FORMATTEXT"/>
        <w:ind w:firstLine="568"/>
        <w:jc w:val="both"/>
      </w:pPr>
      <w:r>
        <w:t>б) вентилем для выпуска паров из верхней части цистерны;</w:t>
      </w:r>
    </w:p>
    <w:p w:rsidR="00000000" w:rsidRDefault="00C75414">
      <w:pPr>
        <w:pStyle w:val="FORMATTEXT"/>
        <w:ind w:firstLine="568"/>
        <w:jc w:val="both"/>
      </w:pPr>
    </w:p>
    <w:p w:rsidR="00000000" w:rsidRDefault="00C75414">
      <w:pPr>
        <w:pStyle w:val="FORMATTEXT"/>
        <w:ind w:firstLine="568"/>
        <w:jc w:val="both"/>
      </w:pPr>
      <w:r>
        <w:t>в) пружинным предохранительным клапаном;</w:t>
      </w:r>
    </w:p>
    <w:p w:rsidR="00000000" w:rsidRDefault="00C75414">
      <w:pPr>
        <w:pStyle w:val="FORMATTEXT"/>
        <w:ind w:firstLine="568"/>
        <w:jc w:val="both"/>
      </w:pPr>
    </w:p>
    <w:p w:rsidR="00000000" w:rsidRDefault="00C75414">
      <w:pPr>
        <w:pStyle w:val="FORMATTEXT"/>
        <w:ind w:firstLine="568"/>
        <w:jc w:val="both"/>
      </w:pPr>
      <w:r>
        <w:t>г) штуцером для подсоединения манометра;</w:t>
      </w:r>
    </w:p>
    <w:p w:rsidR="00000000" w:rsidRDefault="00C75414">
      <w:pPr>
        <w:pStyle w:val="FORMATTEXT"/>
        <w:ind w:firstLine="568"/>
        <w:jc w:val="both"/>
      </w:pPr>
    </w:p>
    <w:p w:rsidR="00000000" w:rsidRDefault="00C75414">
      <w:pPr>
        <w:pStyle w:val="FORMATTEXT"/>
        <w:ind w:firstLine="568"/>
        <w:jc w:val="both"/>
      </w:pPr>
      <w:r>
        <w:t>д) указателем уровня жидкости</w:t>
      </w:r>
      <w:r>
        <w:t>.</w:t>
      </w:r>
    </w:p>
    <w:p w:rsidR="00000000" w:rsidRDefault="00C75414">
      <w:pPr>
        <w:pStyle w:val="FORMATTEXT"/>
        <w:ind w:firstLine="568"/>
        <w:jc w:val="both"/>
      </w:pPr>
    </w:p>
    <w:p w:rsidR="00000000" w:rsidRDefault="00C75414">
      <w:pPr>
        <w:pStyle w:val="FORMATTEXT"/>
        <w:ind w:firstLine="568"/>
        <w:jc w:val="both"/>
      </w:pPr>
      <w:r>
        <w:lastRenderedPageBreak/>
        <w:t xml:space="preserve">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w:t>
      </w:r>
      <w:r>
        <w:t>сечения предохранительного клапана.</w:t>
      </w:r>
    </w:p>
    <w:p w:rsidR="00000000" w:rsidRDefault="00C75414">
      <w:pPr>
        <w:pStyle w:val="FORMATTEXT"/>
        <w:ind w:firstLine="568"/>
        <w:jc w:val="both"/>
      </w:pPr>
    </w:p>
    <w:p w:rsidR="00000000" w:rsidRDefault="00C75414">
      <w:pPr>
        <w:pStyle w:val="FORMATTEXT"/>
        <w:ind w:firstLine="568"/>
        <w:jc w:val="both"/>
      </w:pPr>
      <w:r>
        <w:t>461. Каждый наливной и спускной вентиль цистерны и бочки для сжиженного газа должен быть снабжен заглушкой.</w:t>
      </w:r>
    </w:p>
    <w:p w:rsidR="00000000" w:rsidRDefault="00C75414">
      <w:pPr>
        <w:pStyle w:val="FORMATTEXT"/>
        <w:ind w:firstLine="568"/>
        <w:jc w:val="both"/>
      </w:pPr>
    </w:p>
    <w:p w:rsidR="00000000" w:rsidRDefault="00C75414">
      <w:pPr>
        <w:pStyle w:val="FORMATTEXT"/>
        <w:ind w:firstLine="568"/>
        <w:jc w:val="both"/>
      </w:pPr>
      <w:r>
        <w:t>462. На каждой бочке, кроме бочек для хлора и фосгена, должен быть установлен на одном из днищ вентиль для нап</w:t>
      </w:r>
      <w:r>
        <w:t>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000000" w:rsidRDefault="00C75414">
      <w:pPr>
        <w:pStyle w:val="FORMATTEXT"/>
        <w:ind w:firstLine="568"/>
        <w:jc w:val="both"/>
      </w:pPr>
    </w:p>
    <w:p w:rsidR="00000000" w:rsidRDefault="00C75414">
      <w:pPr>
        <w:pStyle w:val="FORMATTEXT"/>
        <w:ind w:firstLine="568"/>
        <w:jc w:val="both"/>
      </w:pPr>
      <w:r>
        <w:t xml:space="preserve">У бочек для хлора и фосгена должны быть наливной и сливной </w:t>
      </w:r>
      <w:r>
        <w:t>вентили, снабженные сифонами.</w:t>
      </w:r>
    </w:p>
    <w:p w:rsidR="00000000" w:rsidRDefault="00C75414">
      <w:pPr>
        <w:pStyle w:val="FORMATTEXT"/>
        <w:ind w:firstLine="568"/>
        <w:jc w:val="both"/>
      </w:pPr>
    </w:p>
    <w:p w:rsidR="00000000" w:rsidRDefault="00C75414">
      <w:pPr>
        <w:pStyle w:val="FORMATTEXT"/>
        <w:ind w:firstLine="568"/>
        <w:jc w:val="both"/>
      </w:pPr>
      <w:r>
        <w:t>463. Боковые штуцера вентилей для слива и налива горючих газов должны иметь левую резьбу.</w:t>
      </w:r>
    </w:p>
    <w:p w:rsidR="00000000" w:rsidRDefault="00C75414">
      <w:pPr>
        <w:pStyle w:val="FORMATTEXT"/>
        <w:ind w:firstLine="568"/>
        <w:jc w:val="both"/>
      </w:pPr>
    </w:p>
    <w:p w:rsidR="00000000" w:rsidRDefault="00C75414">
      <w:pPr>
        <w:pStyle w:val="FORMATTEXT"/>
        <w:ind w:firstLine="568"/>
        <w:jc w:val="both"/>
      </w:pPr>
      <w:r>
        <w:t xml:space="preserve">464. Цистерны, предназначенные для перевозки сред, отнесенных к 1-й группе в соответствии с </w:t>
      </w:r>
      <w:r>
        <w:fldChar w:fldCharType="begin"/>
      </w:r>
      <w:r>
        <w:instrText xml:space="preserve"> HYPERLINK "kodeks://link/d?nd=499031170&amp;p</w:instrText>
      </w:r>
      <w:r>
        <w:instrText>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 xml:space="preserve">Технический регламент Таможенного </w:instrText>
      </w:r>
      <w:r>
        <w:instrText>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должны иметь на сифонных трубках для слива скоростной клапан, исключающий выход газа при разрыве трубопровода.</w:t>
      </w:r>
    </w:p>
    <w:p w:rsidR="00000000" w:rsidRDefault="00C75414">
      <w:pPr>
        <w:pStyle w:val="FORMATTEXT"/>
        <w:ind w:firstLine="568"/>
        <w:jc w:val="both"/>
      </w:pPr>
    </w:p>
    <w:p w:rsidR="00000000" w:rsidRDefault="00C75414">
      <w:pPr>
        <w:pStyle w:val="FORMATTEXT"/>
        <w:ind w:firstLine="568"/>
        <w:jc w:val="both"/>
      </w:pPr>
      <w:r>
        <w:t>465. Пропускная способность предохранительных клапанов, устан</w:t>
      </w:r>
      <w:r>
        <w:t>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000000" w:rsidRDefault="00C75414">
      <w:pPr>
        <w:pStyle w:val="FORMATTEXT"/>
        <w:ind w:firstLine="568"/>
        <w:jc w:val="both"/>
      </w:pPr>
    </w:p>
    <w:p w:rsidR="00000000" w:rsidRDefault="00C75414">
      <w:pPr>
        <w:pStyle w:val="FORMATTEXT"/>
        <w:ind w:firstLine="568"/>
        <w:jc w:val="both"/>
      </w:pPr>
      <w:r>
        <w:t>За расче</w:t>
      </w:r>
      <w:r>
        <w:t>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rsidR="00000000" w:rsidRDefault="00C75414">
      <w:pPr>
        <w:pStyle w:val="FORMATTEXT"/>
        <w:ind w:firstLine="568"/>
        <w:jc w:val="both"/>
      </w:pPr>
    </w:p>
    <w:p w:rsidR="00000000" w:rsidRDefault="00C75414">
      <w:pPr>
        <w:pStyle w:val="FORMATTEXT"/>
        <w:ind w:firstLine="568"/>
        <w:jc w:val="both"/>
      </w:pPr>
      <w:r>
        <w:t>За максимал</w:t>
      </w:r>
      <w:r>
        <w:t>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000000" w:rsidRDefault="00C75414">
      <w:pPr>
        <w:pStyle w:val="FORMATTEXT"/>
        <w:ind w:firstLine="568"/>
        <w:jc w:val="both"/>
      </w:pPr>
    </w:p>
    <w:p w:rsidR="00000000" w:rsidRDefault="00C75414">
      <w:pPr>
        <w:pStyle w:val="FORMATTEXT"/>
        <w:ind w:firstLine="568"/>
        <w:jc w:val="both"/>
      </w:pPr>
      <w:r>
        <w:t>4</w:t>
      </w:r>
      <w:r>
        <w:t>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000000" w:rsidRDefault="00C75414">
      <w:pPr>
        <w:pStyle w:val="FORMATTEXT"/>
        <w:ind w:firstLine="568"/>
        <w:jc w:val="both"/>
      </w:pPr>
    </w:p>
    <w:p w:rsidR="00000000" w:rsidRDefault="00C75414">
      <w:pPr>
        <w:pStyle w:val="FORMATTEXT"/>
        <w:ind w:firstLine="568"/>
        <w:jc w:val="both"/>
      </w:pPr>
      <w:r>
        <w:t>а) дата наполнения;</w:t>
      </w:r>
    </w:p>
    <w:p w:rsidR="00000000" w:rsidRDefault="00C75414">
      <w:pPr>
        <w:pStyle w:val="FORMATTEXT"/>
        <w:ind w:firstLine="568"/>
        <w:jc w:val="both"/>
      </w:pPr>
    </w:p>
    <w:p w:rsidR="00000000" w:rsidRDefault="00C75414">
      <w:pPr>
        <w:pStyle w:val="FORMATTEXT"/>
        <w:ind w:firstLine="568"/>
        <w:jc w:val="both"/>
      </w:pPr>
      <w:r>
        <w:t>б) наименование изготовит</w:t>
      </w:r>
      <w:r>
        <w:t>еля цистерны и бочек;</w:t>
      </w:r>
    </w:p>
    <w:p w:rsidR="00000000" w:rsidRDefault="00C75414">
      <w:pPr>
        <w:pStyle w:val="FORMATTEXT"/>
        <w:ind w:firstLine="568"/>
        <w:jc w:val="both"/>
      </w:pPr>
    </w:p>
    <w:p w:rsidR="00000000" w:rsidRDefault="00C75414">
      <w:pPr>
        <w:pStyle w:val="FORMATTEXT"/>
        <w:ind w:firstLine="568"/>
        <w:jc w:val="both"/>
      </w:pPr>
      <w:r>
        <w:t>в) заводской и регистрационный номера для цистерн и заводской номер для бочек;</w:t>
      </w:r>
    </w:p>
    <w:p w:rsidR="00000000" w:rsidRDefault="00C75414">
      <w:pPr>
        <w:pStyle w:val="FORMATTEXT"/>
        <w:ind w:firstLine="568"/>
        <w:jc w:val="both"/>
      </w:pPr>
    </w:p>
    <w:p w:rsidR="00000000" w:rsidRDefault="00C75414">
      <w:pPr>
        <w:pStyle w:val="FORMATTEXT"/>
        <w:ind w:firstLine="568"/>
        <w:jc w:val="both"/>
      </w:pPr>
      <w:r>
        <w:t>г) подпись лица, производившего наполнение.</w:t>
      </w:r>
    </w:p>
    <w:p w:rsidR="00000000" w:rsidRDefault="00C75414">
      <w:pPr>
        <w:pStyle w:val="FORMATTEXT"/>
        <w:ind w:firstLine="568"/>
        <w:jc w:val="both"/>
      </w:pPr>
    </w:p>
    <w:p w:rsidR="00000000" w:rsidRDefault="00C75414">
      <w:pPr>
        <w:pStyle w:val="FORMATTEXT"/>
        <w:ind w:firstLine="568"/>
        <w:jc w:val="both"/>
      </w:pPr>
      <w:r>
        <w:t>При наполнении наполнительной станцией цистерн и бочек различными газами по каждому газу ведется отдельный ж</w:t>
      </w:r>
      <w:r>
        <w:t>урнал наполнения.</w:t>
      </w:r>
    </w:p>
    <w:p w:rsidR="00000000" w:rsidRDefault="00C75414">
      <w:pPr>
        <w:pStyle w:val="FORMATTEXT"/>
        <w:ind w:firstLine="568"/>
        <w:jc w:val="both"/>
      </w:pPr>
    </w:p>
    <w:p w:rsidR="00000000" w:rsidRDefault="00C75414">
      <w:pPr>
        <w:pStyle w:val="FORMATTEXT"/>
        <w:ind w:firstLine="568"/>
        <w:jc w:val="both"/>
      </w:pPr>
      <w:r>
        <w:t>467. Цистерны и бочки можно наполнять только тем газом, для перевозки и хранения которого они предназначены.</w:t>
      </w:r>
    </w:p>
    <w:p w:rsidR="00000000" w:rsidRDefault="00C75414">
      <w:pPr>
        <w:pStyle w:val="FORMATTEXT"/>
        <w:ind w:firstLine="568"/>
        <w:jc w:val="both"/>
      </w:pPr>
    </w:p>
    <w:p w:rsidR="00000000" w:rsidRDefault="00C75414">
      <w:pPr>
        <w:pStyle w:val="FORMATTEXT"/>
        <w:ind w:firstLine="568"/>
        <w:jc w:val="both"/>
      </w:pPr>
      <w:r>
        <w:t>468. Перед наполнением цистерн и бочек газами ответственным лицом должен быть произведен тщательный осмотр наружной поверхности</w:t>
      </w:r>
      <w:r>
        <w:t>,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000000" w:rsidRDefault="00C75414">
      <w:pPr>
        <w:pStyle w:val="FORMATTEXT"/>
        <w:ind w:firstLine="568"/>
        <w:jc w:val="both"/>
      </w:pPr>
    </w:p>
    <w:p w:rsidR="00000000" w:rsidRDefault="00C75414">
      <w:pPr>
        <w:pStyle w:val="FORMATTEXT"/>
        <w:ind w:firstLine="568"/>
        <w:jc w:val="both"/>
      </w:pPr>
      <w:r>
        <w:t>4</w:t>
      </w:r>
      <w:r>
        <w:t>69. Запрещается наполнять газом неисправные цистерны или бочки, а также если:</w:t>
      </w:r>
    </w:p>
    <w:p w:rsidR="00000000" w:rsidRDefault="00C75414">
      <w:pPr>
        <w:pStyle w:val="FORMATTEXT"/>
        <w:ind w:firstLine="568"/>
        <w:jc w:val="both"/>
      </w:pPr>
    </w:p>
    <w:p w:rsidR="00000000" w:rsidRDefault="00C75414">
      <w:pPr>
        <w:pStyle w:val="FORMATTEXT"/>
        <w:ind w:firstLine="568"/>
        <w:jc w:val="both"/>
      </w:pPr>
      <w:r>
        <w:t>а) отсутствуют паспортные данные, нанесенные изготовителем;</w:t>
      </w:r>
    </w:p>
    <w:p w:rsidR="00000000" w:rsidRDefault="00C75414">
      <w:pPr>
        <w:pStyle w:val="FORMATTEXT"/>
        <w:ind w:firstLine="568"/>
        <w:jc w:val="both"/>
      </w:pPr>
    </w:p>
    <w:p w:rsidR="00000000" w:rsidRDefault="00C75414">
      <w:pPr>
        <w:pStyle w:val="FORMATTEXT"/>
        <w:ind w:firstLine="568"/>
        <w:jc w:val="both"/>
      </w:pPr>
      <w:r>
        <w:lastRenderedPageBreak/>
        <w:t>б) истек срок назначенного освидетельствования;</w:t>
      </w:r>
    </w:p>
    <w:p w:rsidR="00000000" w:rsidRDefault="00C75414">
      <w:pPr>
        <w:pStyle w:val="FORMATTEXT"/>
        <w:ind w:firstLine="568"/>
        <w:jc w:val="both"/>
      </w:pPr>
    </w:p>
    <w:p w:rsidR="00000000" w:rsidRDefault="00C75414">
      <w:pPr>
        <w:pStyle w:val="FORMATTEXT"/>
        <w:ind w:firstLine="568"/>
        <w:jc w:val="both"/>
      </w:pPr>
      <w:r>
        <w:t>в) отсутствуют или неисправны арматура и контрольно-измерительные п</w:t>
      </w:r>
      <w:r>
        <w:t>риборы;</w:t>
      </w:r>
    </w:p>
    <w:p w:rsidR="00000000" w:rsidRDefault="00C75414">
      <w:pPr>
        <w:pStyle w:val="FORMATTEXT"/>
        <w:ind w:firstLine="568"/>
        <w:jc w:val="both"/>
      </w:pPr>
    </w:p>
    <w:p w:rsidR="00000000" w:rsidRDefault="00C75414">
      <w:pPr>
        <w:pStyle w:val="FORMATTEXT"/>
        <w:ind w:firstLine="568"/>
        <w:jc w:val="both"/>
      </w:pPr>
      <w:r>
        <w:t>г) отсутствует надлежащая окраска или надписи;</w:t>
      </w:r>
    </w:p>
    <w:p w:rsidR="00000000" w:rsidRDefault="00C75414">
      <w:pPr>
        <w:pStyle w:val="FORMATTEXT"/>
        <w:ind w:firstLine="568"/>
        <w:jc w:val="both"/>
      </w:pPr>
    </w:p>
    <w:p w:rsidR="00000000" w:rsidRDefault="00C75414">
      <w:pPr>
        <w:pStyle w:val="FORMATTEXT"/>
        <w:ind w:firstLine="568"/>
        <w:jc w:val="both"/>
      </w:pPr>
      <w:r>
        <w:t>д) в цистернах или бочках находится не тот газ, для которого они предназначены.</w:t>
      </w:r>
    </w:p>
    <w:p w:rsidR="00000000" w:rsidRDefault="00C75414">
      <w:pPr>
        <w:pStyle w:val="FORMATTEXT"/>
        <w:ind w:firstLine="568"/>
        <w:jc w:val="both"/>
      </w:pPr>
    </w:p>
    <w:p w:rsidR="00000000" w:rsidRDefault="00C75414">
      <w:pPr>
        <w:pStyle w:val="FORMATTEXT"/>
        <w:ind w:firstLine="568"/>
        <w:jc w:val="both"/>
      </w:pPr>
      <w:r>
        <w:t>470. Потребитель, опорожняя цистерны, бочки, обязан оставлять в них избыточное давление газа не менее 0,05 МПа.</w:t>
      </w:r>
    </w:p>
    <w:p w:rsidR="00000000" w:rsidRDefault="00C75414">
      <w:pPr>
        <w:pStyle w:val="FORMATTEXT"/>
        <w:ind w:firstLine="568"/>
        <w:jc w:val="both"/>
      </w:pPr>
    </w:p>
    <w:p w:rsidR="00000000" w:rsidRDefault="00C75414">
      <w:pPr>
        <w:pStyle w:val="FORMATTEXT"/>
        <w:ind w:firstLine="568"/>
        <w:jc w:val="both"/>
      </w:pPr>
      <w:r>
        <w:t>Для с</w:t>
      </w:r>
      <w:r>
        <w:t xml:space="preserve">жиженных газов, упругость паров которых в зимнее время может быть менее 0,05 МПа, остаточное давление устанавливается производственной инструкцией организации, осуществляющей наполнение.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w:instrText>
      </w:r>
      <w:r>
        <w:instrText>NK "kodeks://link/d?nd=542615366&amp;point=mark=000000000000000000000000000000000000000000000000008P80LR"\o"’’О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w:instrText>
      </w:r>
      <w:r>
        <w:instrText>: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"kodeks://link/d?nd=542625780&amp;point=mark=00000000000000000000000000000000000000000000000000AAO0NQ"\o"’’Об утверждении Федеральных норм и правил в области пр</w:instrText>
      </w:r>
      <w:r>
        <w:instrText>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471. Наполнение и опорожнение цистерн и бочек газами должны производиться по инс</w:t>
      </w:r>
      <w:r>
        <w:t xml:space="preserve">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r>
        <w:fldChar w:fldCharType="begin"/>
      </w:r>
      <w:r>
        <w:instrText xml:space="preserve"> HYPERLINK "kodeks://link/d?nd=499086260&amp;point=mark=000000</w:instrText>
      </w:r>
      <w:r>
        <w:instrText>00000000000000000000000000000000000000000000BQM0P9"\o"’’Об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w:instrText>
      </w:r>
      <w:r>
        <w:instrText>: действующая редакция (действ. с 26.06.2018)"</w:instrText>
      </w:r>
      <w:r>
        <w:fldChar w:fldCharType="separate"/>
      </w:r>
      <w:r>
        <w:rPr>
          <w:color w:val="0000AA"/>
          <w:u w:val="single"/>
        </w:rPr>
        <w:t>приложением N 6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472. При хранении и транспортировании наполненные бочки должны быть защищены от воздействия солнечных лучей и от местного нагревания.</w:t>
      </w:r>
    </w:p>
    <w:p w:rsidR="00000000" w:rsidRDefault="00C75414">
      <w:pPr>
        <w:pStyle w:val="FORMATTEXT"/>
        <w:ind w:firstLine="568"/>
        <w:jc w:val="both"/>
      </w:pPr>
    </w:p>
    <w:p w:rsidR="00000000" w:rsidRDefault="00C75414">
      <w:pPr>
        <w:pStyle w:val="FORMATTEXT"/>
        <w:ind w:firstLine="568"/>
        <w:jc w:val="both"/>
      </w:pPr>
      <w:r>
        <w:t>473. Величина наполнения цистерн и бо</w:t>
      </w:r>
      <w:r>
        <w:t>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Default="00C75414">
      <w:pPr>
        <w:pStyle w:val="FORMATTEXT"/>
        <w:ind w:firstLine="568"/>
        <w:jc w:val="both"/>
      </w:pPr>
    </w:p>
    <w:p w:rsidR="00000000" w:rsidRDefault="00C75414">
      <w:pPr>
        <w:pStyle w:val="FORMATTEXT"/>
        <w:ind w:firstLine="568"/>
        <w:jc w:val="both"/>
      </w:pPr>
      <w:r>
        <w:t>474. Если при наполнении цистерн или бочек будет обнаружен</w:t>
      </w:r>
      <w:r>
        <w:t xml:space="preserve">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00000" w:rsidRDefault="00C75414">
      <w:pPr>
        <w:pStyle w:val="FORMATTEXT"/>
        <w:ind w:firstLine="568"/>
        <w:jc w:val="both"/>
      </w:pPr>
    </w:p>
    <w:p w:rsidR="00000000" w:rsidRDefault="00C75414">
      <w:pPr>
        <w:pStyle w:val="FORMATTEXT"/>
        <w:ind w:firstLine="568"/>
        <w:jc w:val="both"/>
      </w:pPr>
      <w:r>
        <w:t>После наполнения цистерн или бочек газом на боковые штуцера вентилей должны быть установ</w:t>
      </w:r>
      <w:r>
        <w:t>лены заглушки, а арматура цистерн закрыта предохранительным колпаком, который должен быть запломбирован.</w:t>
      </w:r>
    </w:p>
    <w:p w:rsidR="00000000" w:rsidRDefault="00C75414">
      <w:pPr>
        <w:pStyle w:val="FORMATTEXT"/>
        <w:ind w:firstLine="568"/>
        <w:jc w:val="both"/>
      </w:pPr>
    </w:p>
    <w:p w:rsidR="00000000" w:rsidRDefault="00C75414">
      <w:pPr>
        <w:pStyle w:val="FORMATTEXT"/>
        <w:ind w:firstLine="568"/>
        <w:jc w:val="both"/>
      </w:pPr>
      <w:r>
        <w:t>475. На цистернах и бочках изготовитель должен наносить клеймением паспортные данные:</w:t>
      </w:r>
    </w:p>
    <w:p w:rsidR="00000000" w:rsidRDefault="00C75414">
      <w:pPr>
        <w:pStyle w:val="FORMATTEXT"/>
        <w:ind w:firstLine="568"/>
        <w:jc w:val="both"/>
      </w:pPr>
    </w:p>
    <w:p w:rsidR="00000000" w:rsidRDefault="00C75414">
      <w:pPr>
        <w:pStyle w:val="FORMATTEXT"/>
        <w:ind w:firstLine="568"/>
        <w:jc w:val="both"/>
      </w:pPr>
      <w:r>
        <w:t>а) наименование изготовителя или его товарный знак;</w:t>
      </w:r>
    </w:p>
    <w:p w:rsidR="00000000" w:rsidRDefault="00C75414">
      <w:pPr>
        <w:pStyle w:val="FORMATTEXT"/>
        <w:ind w:firstLine="568"/>
        <w:jc w:val="both"/>
      </w:pPr>
    </w:p>
    <w:p w:rsidR="00000000" w:rsidRDefault="00C75414">
      <w:pPr>
        <w:pStyle w:val="FORMATTEXT"/>
        <w:ind w:firstLine="568"/>
        <w:jc w:val="both"/>
      </w:pPr>
      <w:r>
        <w:t>б) номер ц</w:t>
      </w:r>
      <w:r>
        <w:t>истерны (бочки);</w:t>
      </w:r>
    </w:p>
    <w:p w:rsidR="00000000" w:rsidRDefault="00C75414">
      <w:pPr>
        <w:pStyle w:val="FORMATTEXT"/>
        <w:ind w:firstLine="568"/>
        <w:jc w:val="both"/>
      </w:pPr>
    </w:p>
    <w:p w:rsidR="00000000" w:rsidRDefault="00C75414">
      <w:pPr>
        <w:pStyle w:val="FORMATTEXT"/>
        <w:ind w:firstLine="568"/>
        <w:jc w:val="both"/>
      </w:pPr>
      <w:r>
        <w:t>в) год изготовления и дату освидетельствования;</w:t>
      </w:r>
    </w:p>
    <w:p w:rsidR="00000000" w:rsidRDefault="00C75414">
      <w:pPr>
        <w:pStyle w:val="FORMATTEXT"/>
        <w:ind w:firstLine="568"/>
        <w:jc w:val="both"/>
      </w:pPr>
    </w:p>
    <w:p w:rsidR="00000000" w:rsidRDefault="00C75414">
      <w:pPr>
        <w:pStyle w:val="FORMATTEXT"/>
        <w:ind w:firstLine="568"/>
        <w:jc w:val="both"/>
      </w:pPr>
      <w:r>
        <w:t>г) вместимость;</w:t>
      </w:r>
    </w:p>
    <w:p w:rsidR="00000000" w:rsidRDefault="00C75414">
      <w:pPr>
        <w:pStyle w:val="FORMATTEXT"/>
        <w:ind w:firstLine="568"/>
        <w:jc w:val="both"/>
      </w:pPr>
    </w:p>
    <w:p w:rsidR="00000000" w:rsidRDefault="00C75414">
      <w:pPr>
        <w:pStyle w:val="FORMATTEXT"/>
        <w:ind w:firstLine="568"/>
        <w:jc w:val="both"/>
      </w:pPr>
      <w:r>
        <w:t>д) массу в порожнем состоянии (для цистерн без ходовой части);</w:t>
      </w:r>
    </w:p>
    <w:p w:rsidR="00000000" w:rsidRDefault="00C75414">
      <w:pPr>
        <w:pStyle w:val="FORMATTEXT"/>
        <w:ind w:firstLine="568"/>
        <w:jc w:val="both"/>
      </w:pPr>
    </w:p>
    <w:p w:rsidR="00000000" w:rsidRDefault="00C75414">
      <w:pPr>
        <w:pStyle w:val="FORMATTEXT"/>
        <w:ind w:firstLine="568"/>
        <w:jc w:val="both"/>
      </w:pPr>
      <w:r>
        <w:t>е) величину рабочего и пробного давления;</w:t>
      </w:r>
    </w:p>
    <w:p w:rsidR="00000000" w:rsidRDefault="00C75414">
      <w:pPr>
        <w:pStyle w:val="FORMATTEXT"/>
        <w:ind w:firstLine="568"/>
        <w:jc w:val="both"/>
      </w:pPr>
    </w:p>
    <w:p w:rsidR="00000000" w:rsidRDefault="00C75414">
      <w:pPr>
        <w:pStyle w:val="FORMATTEXT"/>
        <w:ind w:firstLine="568"/>
        <w:jc w:val="both"/>
      </w:pPr>
      <w:r>
        <w:t>ж) клеймо отдела технического контроля;</w:t>
      </w:r>
    </w:p>
    <w:p w:rsidR="00000000" w:rsidRDefault="00C75414">
      <w:pPr>
        <w:pStyle w:val="FORMATTEXT"/>
        <w:ind w:firstLine="568"/>
        <w:jc w:val="both"/>
      </w:pPr>
    </w:p>
    <w:p w:rsidR="00000000" w:rsidRDefault="00C75414">
      <w:pPr>
        <w:pStyle w:val="FORMATTEXT"/>
        <w:ind w:firstLine="568"/>
        <w:jc w:val="both"/>
      </w:pPr>
      <w:r>
        <w:t>з) дату проведенного и с</w:t>
      </w:r>
      <w:r>
        <w:t>ледующего освидетельствования.</w:t>
      </w:r>
    </w:p>
    <w:p w:rsidR="00000000" w:rsidRDefault="00C75414">
      <w:pPr>
        <w:pStyle w:val="FORMATTEXT"/>
        <w:ind w:firstLine="568"/>
        <w:jc w:val="both"/>
      </w:pPr>
    </w:p>
    <w:p w:rsidR="00000000" w:rsidRDefault="00C75414">
      <w:pPr>
        <w:pStyle w:val="FORMATTEXT"/>
        <w:ind w:firstLine="568"/>
        <w:jc w:val="both"/>
      </w:pPr>
      <w:r>
        <w:t>На цистернах клеймо наносят по окружности фланца для люка, на бочках - на днищах.</w:t>
      </w:r>
    </w:p>
    <w:p w:rsidR="00000000" w:rsidRDefault="00C75414">
      <w:pPr>
        <w:pStyle w:val="FORMATTEXT"/>
        <w:ind w:firstLine="568"/>
        <w:jc w:val="both"/>
      </w:pPr>
    </w:p>
    <w:p w:rsidR="00000000" w:rsidRDefault="00C75414">
      <w:pPr>
        <w:pStyle w:val="FORMATTEXT"/>
        <w:ind w:firstLine="568"/>
        <w:jc w:val="both"/>
      </w:pPr>
      <w:r>
        <w:t>476. При эксплуатации транспортных цистерн регистрации в государственном реестре ОПО (по признаку использования оборудования под избыточным д</w:t>
      </w:r>
      <w:r>
        <w:t>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w:t>
      </w:r>
      <w:r>
        <w:t xml:space="preserve">его пользования автомобильным (железнодорожным) </w:t>
      </w:r>
      <w:r>
        <w:lastRenderedPageBreak/>
        <w:t>транспортом не относятся к деятельности в области промышленной безопасности и осуществляются в соответствии с требованиями иных нормативных правовых актов и международных соглашений, действующих на территории</w:t>
      </w:r>
      <w:r>
        <w:t xml:space="preserve"> Российской Федерации.</w:t>
      </w:r>
    </w:p>
    <w:p w:rsidR="00000000" w:rsidRDefault="00C75414">
      <w:pPr>
        <w:pStyle w:val="FORMATTEXT"/>
        <w:ind w:firstLine="568"/>
        <w:jc w:val="both"/>
      </w:pPr>
    </w:p>
    <w:p w:rsidR="00000000" w:rsidRDefault="00C75414">
      <w:pPr>
        <w:pStyle w:val="FORMATTEXT"/>
        <w:ind w:firstLine="568"/>
        <w:jc w:val="both"/>
      </w:pPr>
      <w:r>
        <w:t xml:space="preserve">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оборудование для проведения пропарки или </w:t>
      </w:r>
      <w:r>
        <w:t xml:space="preserve">продувки инертным газом, персоналом соответствующей квалификации.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"kodeks://link/d?nd=542615366&amp;point=mark=000000000000000000000000000000000000000000000000008PA0LS"\o"’’О внесении изменений в Фед</w:instrText>
      </w:r>
      <w:r>
        <w:instrText>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XII. Дополнительные требования промышленной бе</w:t>
      </w:r>
      <w:r>
        <w:rPr>
          <w:b/>
          <w:bCs/>
        </w:rPr>
        <w:t>зопасности к освидетельствованию и эксплуатации баллонов</w:t>
      </w:r>
    </w:p>
    <w:p w:rsidR="00000000" w:rsidRDefault="00C75414">
      <w:pPr>
        <w:pStyle w:val="HEADERTEXT"/>
        <w:rPr>
          <w:b/>
          <w:bCs/>
        </w:rPr>
      </w:pPr>
    </w:p>
    <w:p w:rsidR="00000000" w:rsidRDefault="00C75414">
      <w:pPr>
        <w:pStyle w:val="HEADERTEXT"/>
        <w:jc w:val="center"/>
        <w:rPr>
          <w:b/>
          <w:bCs/>
        </w:rPr>
      </w:pPr>
      <w:r>
        <w:rPr>
          <w:b/>
          <w:bCs/>
        </w:rPr>
        <w:t xml:space="preserve"> Общие положения </w:t>
      </w:r>
    </w:p>
    <w:p w:rsidR="00000000" w:rsidRDefault="00C75414">
      <w:pPr>
        <w:pStyle w:val="FORMATTEXT"/>
        <w:ind w:firstLine="568"/>
        <w:jc w:val="both"/>
      </w:pPr>
      <w:r>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000000" w:rsidRDefault="00C75414">
      <w:pPr>
        <w:pStyle w:val="FORMATTEXT"/>
        <w:ind w:firstLine="568"/>
        <w:jc w:val="both"/>
      </w:pPr>
    </w:p>
    <w:p w:rsidR="00000000" w:rsidRDefault="00C75414">
      <w:pPr>
        <w:pStyle w:val="FORMATTEXT"/>
        <w:ind w:firstLine="568"/>
        <w:jc w:val="both"/>
      </w:pPr>
      <w:r>
        <w:t>478.</w:t>
      </w:r>
      <w:r>
        <w:t xml:space="preserve"> Баллоны вместимостью более 100 л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w:t>
      </w:r>
      <w:r>
        <w:t>счетом.</w:t>
      </w:r>
    </w:p>
    <w:p w:rsidR="00000000" w:rsidRDefault="00C75414">
      <w:pPr>
        <w:pStyle w:val="FORMATTEXT"/>
        <w:ind w:firstLine="568"/>
        <w:jc w:val="both"/>
      </w:pPr>
    </w:p>
    <w:p w:rsidR="00000000" w:rsidRDefault="00C75414">
      <w:pPr>
        <w:pStyle w:val="FORMATTEXT"/>
        <w:ind w:firstLine="568"/>
        <w:jc w:val="both"/>
      </w:pPr>
      <w:r>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000000" w:rsidRDefault="00C75414">
      <w:pPr>
        <w:pStyle w:val="FORMATTEXT"/>
        <w:ind w:firstLine="568"/>
        <w:jc w:val="both"/>
      </w:pPr>
    </w:p>
    <w:p w:rsidR="00000000" w:rsidRDefault="00C75414">
      <w:pPr>
        <w:pStyle w:val="FORMATTEXT"/>
        <w:ind w:firstLine="568"/>
        <w:jc w:val="both"/>
      </w:pPr>
      <w:r>
        <w:t>480. Вентили в баллонах для кислорода дол</w:t>
      </w:r>
      <w:r>
        <w:t>жны ввертываться с применением уплотняющих материалов, возгорание которых в среде кислорода исключено.</w:t>
      </w:r>
    </w:p>
    <w:p w:rsidR="00000000" w:rsidRDefault="00C75414">
      <w:pPr>
        <w:pStyle w:val="FORMATTEXT"/>
        <w:ind w:firstLine="568"/>
        <w:jc w:val="both"/>
      </w:pPr>
    </w:p>
    <w:p w:rsidR="00000000" w:rsidRDefault="00C75414">
      <w:pPr>
        <w:pStyle w:val="FORMATTEXT"/>
        <w:ind w:firstLine="568"/>
        <w:jc w:val="both"/>
      </w:pPr>
      <w:r>
        <w:t>481. При использовании баллонов на сферической части каждого баллона, если иное место не указано в руководстве (инструкции) по эксплуатации, должны быть</w:t>
      </w:r>
      <w:r>
        <w:t xml:space="preserve"> в наличии следующие данные:</w:t>
      </w:r>
    </w:p>
    <w:p w:rsidR="00000000" w:rsidRDefault="00C75414">
      <w:pPr>
        <w:pStyle w:val="FORMATTEXT"/>
        <w:ind w:firstLine="568"/>
        <w:jc w:val="both"/>
      </w:pPr>
    </w:p>
    <w:p w:rsidR="00000000" w:rsidRDefault="00C75414">
      <w:pPr>
        <w:pStyle w:val="FORMATTEXT"/>
        <w:ind w:firstLine="568"/>
        <w:jc w:val="both"/>
      </w:pPr>
      <w:r>
        <w:t xml:space="preserve">а) сведения, подлежащие нанесению в соответствии с требованиями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w:instrText>
      </w:r>
      <w:r>
        <w:instrText>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а на баллоны, используемые в качестве топливной емкости для автотранспортных средств, также в соответстви</w:t>
      </w:r>
      <w:r>
        <w:t xml:space="preserve">и с требованиями </w:t>
      </w:r>
      <w:r>
        <w:fldChar w:fldCharType="begin"/>
      </w:r>
      <w:r>
        <w:instrText xml:space="preserve"> HYPERLINK "kodeks://link/d?nd=902320557&amp;point=mark=000000000000000000000000000000000000000000000000007D20K3"\o"’’О безопасности колесных транспортных средств (с изменениями на 11 июля 2016 года)’’</w:instrText>
      </w:r>
    </w:p>
    <w:p w:rsidR="00000000" w:rsidRDefault="00C75414">
      <w:pPr>
        <w:pStyle w:val="FORMATTEXT"/>
        <w:ind w:firstLine="568"/>
        <w:jc w:val="both"/>
      </w:pPr>
      <w:r>
        <w:instrText>(утв. решением Комиссии Таможенного союза</w:instrText>
      </w:r>
      <w:r>
        <w:instrText xml:space="preserve"> от 09.12.2011 N 877)</w:instrText>
      </w:r>
    </w:p>
    <w:p w:rsidR="00000000" w:rsidRDefault="00C75414">
      <w:pPr>
        <w:pStyle w:val="FORMATTEXT"/>
        <w:ind w:firstLine="568"/>
        <w:jc w:val="both"/>
      </w:pPr>
      <w:r>
        <w:instrText>Технический регламент Таможенного союза от ...</w:instrText>
      </w:r>
    </w:p>
    <w:p w:rsidR="00000000" w:rsidRDefault="00C75414">
      <w:pPr>
        <w:pStyle w:val="FORMATTEXT"/>
        <w:ind w:firstLine="568"/>
        <w:jc w:val="both"/>
      </w:pPr>
      <w:r>
        <w:instrText>Статус: действующая редакция (действ. с 26.08.2016)"</w:instrText>
      </w:r>
      <w:r>
        <w:fldChar w:fldCharType="separate"/>
      </w:r>
      <w:r>
        <w:rPr>
          <w:color w:val="0000AA"/>
          <w:u w:val="single"/>
        </w:rPr>
        <w:t>технического регламента Таможенного союза "О безопасности колесных транспортных средств" (ТР ТС 018/2011)</w:t>
      </w:r>
      <w:r>
        <w:rPr>
          <w:color w:val="0000FF"/>
          <w:u w:val="single"/>
        </w:rPr>
        <w:t xml:space="preserve"> </w:t>
      </w:r>
      <w:r>
        <w:fldChar w:fldCharType="end"/>
      </w:r>
      <w:r>
        <w:t xml:space="preserve">, утвержденного </w:t>
      </w:r>
      <w:r>
        <w:fldChar w:fldCharType="begin"/>
      </w:r>
      <w:r>
        <w:instrText xml:space="preserve"> HYPERLINK "kodeks://link/d?nd=902320285"\o"’’О принятии технического регламента Таможенного союза ’’О безопасности колесных транспортных средств’’ (с изменениями на 13 декабря 2016 года)’’</w:instrText>
      </w:r>
    </w:p>
    <w:p w:rsidR="00000000" w:rsidRDefault="00C75414">
      <w:pPr>
        <w:pStyle w:val="FORMATTEXT"/>
        <w:ind w:firstLine="568"/>
        <w:jc w:val="both"/>
      </w:pPr>
      <w:r>
        <w:instrText>Решение Комиссии Таможенного союза от 09.12.2011 N 877</w:instrText>
      </w:r>
    </w:p>
    <w:p w:rsidR="00000000" w:rsidRDefault="00C75414">
      <w:pPr>
        <w:pStyle w:val="FORMATTEXT"/>
        <w:ind w:firstLine="568"/>
        <w:jc w:val="both"/>
      </w:pPr>
      <w:r>
        <w:instrText>Статус: дей</w:instrText>
      </w:r>
      <w:r>
        <w:instrText>ствующая редакция (действ. с 14.01.2017)"</w:instrText>
      </w:r>
      <w:r>
        <w:fldChar w:fldCharType="separate"/>
      </w:r>
      <w:r>
        <w:rPr>
          <w:color w:val="0000AA"/>
          <w:u w:val="single"/>
        </w:rPr>
        <w:t>Решением Комиссии Таможенного союза от 9 декабря 2011 г. N 877</w:t>
      </w:r>
      <w:r>
        <w:rPr>
          <w:color w:val="0000FF"/>
          <w:u w:val="single"/>
        </w:rPr>
        <w:t xml:space="preserve"> </w:t>
      </w:r>
      <w:r>
        <w:fldChar w:fldCharType="end"/>
      </w:r>
      <w:r>
        <w:t xml:space="preserve"> (Официальный сайт Комиссии Таможенного союза http://www.tsouz.ru/, 15.12.2011);</w:t>
      </w:r>
    </w:p>
    <w:p w:rsidR="00000000" w:rsidRDefault="00C75414">
      <w:pPr>
        <w:pStyle w:val="FORMATTEXT"/>
        <w:ind w:firstLine="568"/>
        <w:jc w:val="both"/>
      </w:pPr>
    </w:p>
    <w:p w:rsidR="00000000" w:rsidRDefault="00C75414">
      <w:pPr>
        <w:pStyle w:val="FORMATTEXT"/>
        <w:ind w:firstLine="568"/>
        <w:jc w:val="both"/>
      </w:pPr>
      <w:r>
        <w:t xml:space="preserve">б) дата проведенного и следующего технического освидетельствования </w:t>
      </w:r>
      <w:r>
        <w:t>баллона;</w:t>
      </w:r>
    </w:p>
    <w:p w:rsidR="00000000" w:rsidRDefault="00C75414">
      <w:pPr>
        <w:pStyle w:val="FORMATTEXT"/>
        <w:ind w:firstLine="568"/>
        <w:jc w:val="both"/>
      </w:pPr>
    </w:p>
    <w:p w:rsidR="00000000" w:rsidRDefault="00C75414">
      <w:pPr>
        <w:pStyle w:val="FORMATTEXT"/>
        <w:ind w:firstLine="568"/>
        <w:jc w:val="both"/>
      </w:pPr>
      <w:r>
        <w:t>в) клеймо организации (индивидуального предпринимателя), проводившей техническое освидетельствование.</w:t>
      </w:r>
    </w:p>
    <w:p w:rsidR="00000000" w:rsidRDefault="00C75414">
      <w:pPr>
        <w:pStyle w:val="FORMATTEXT"/>
        <w:ind w:firstLine="568"/>
        <w:jc w:val="both"/>
      </w:pPr>
    </w:p>
    <w:p w:rsidR="00000000" w:rsidRDefault="00C75414">
      <w:pPr>
        <w:pStyle w:val="FORMATTEXT"/>
        <w:ind w:firstLine="568"/>
        <w:jc w:val="both"/>
      </w:pPr>
      <w:r>
        <w:t>Место и способ нанесения маркировки в зависимости от материала, примененного при изготовлении баллона, должны выбираться в соответствии с указа</w:t>
      </w:r>
      <w:r>
        <w:t>ниями руководства (инструкции) по эксплуатации.</w:t>
      </w:r>
    </w:p>
    <w:p w:rsidR="00000000" w:rsidRDefault="00C75414">
      <w:pPr>
        <w:pStyle w:val="FORMATTEXT"/>
        <w:ind w:firstLine="568"/>
        <w:jc w:val="both"/>
      </w:pPr>
    </w:p>
    <w:p w:rsidR="00000000" w:rsidRDefault="00C75414">
      <w:pPr>
        <w:pStyle w:val="FORMATTEXT"/>
        <w:ind w:firstLine="568"/>
        <w:jc w:val="both"/>
      </w:pPr>
      <w:r>
        <w:t>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w:t>
      </w:r>
      <w:r>
        <w:t xml:space="preserve">а.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"kodeks://link/d?nd=542615366&amp;point=mark=000000000000000000000000000000000000000000000000008PC0LT"\o"’’О внесении изменений в Федеральные нормы и правила в области промышленной безо</w:instrText>
      </w:r>
      <w:r>
        <w:instrText>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w:instrText>
      </w:r>
      <w:r>
        <w:instrText>0000000A8E0NB"\o"’’Об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482. Бал</w:t>
      </w:r>
      <w:r>
        <w:t>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w:t>
      </w:r>
      <w:r>
        <w:t>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00000" w:rsidRDefault="00C75414">
      <w:pPr>
        <w:pStyle w:val="FORMATTEXT"/>
        <w:ind w:firstLine="568"/>
        <w:jc w:val="both"/>
      </w:pPr>
    </w:p>
    <w:p w:rsidR="00000000" w:rsidRDefault="00C75414">
      <w:pPr>
        <w:pStyle w:val="FORMATTEXT"/>
        <w:ind w:firstLine="568"/>
        <w:jc w:val="both"/>
      </w:pPr>
      <w:r>
        <w:lastRenderedPageBreak/>
        <w:t>После наполнения баллонов для растворенного ацетилена порист</w:t>
      </w:r>
      <w:r>
        <w:t>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00000" w:rsidRDefault="00C75414">
      <w:pPr>
        <w:pStyle w:val="FORMATTEXT"/>
        <w:ind w:firstLine="568"/>
        <w:jc w:val="both"/>
      </w:pPr>
    </w:p>
    <w:p w:rsidR="00000000" w:rsidRDefault="00C75414">
      <w:pPr>
        <w:pStyle w:val="FORMATTEXT"/>
        <w:ind w:firstLine="568"/>
        <w:jc w:val="both"/>
      </w:pPr>
      <w:r>
        <w:t>483. Окраску баллонов и нанесение надписей при эксплуатации производят организации-изготовители</w:t>
      </w:r>
      <w:r>
        <w:t xml:space="preserve">, наполнительные станции (пункты наполнения) или испытательные пункты (пункты проверки) в соответствии с требованиями </w:t>
      </w:r>
      <w:r>
        <w:fldChar w:fldCharType="begin"/>
      </w:r>
      <w:r>
        <w:instrText xml:space="preserve"> HYPERLINK "kodeks://link/d?nd=499031170&amp;point=mark=000000000000000000000000000000000000000000000000006560IO"\o"’’Технический регламент Та</w:instrText>
      </w:r>
      <w:r>
        <w:instrText>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Цвет окраски</w:t>
      </w:r>
      <w:r>
        <w:t xml:space="preserve">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r>
        <w:fldChar w:fldCharType="begin"/>
      </w:r>
      <w:r>
        <w:instrText xml:space="preserve"> HYPERLINK "kodeks://link/d?nd=499031170&amp;point=mark=0000000000000</w:instrText>
      </w:r>
      <w:r>
        <w:instrText>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w:instrText>
      </w:r>
      <w:r>
        <w:instrText>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00000" w:rsidRDefault="00C75414">
      <w:pPr>
        <w:pStyle w:val="FORMATTEXT"/>
        <w:ind w:firstLine="568"/>
        <w:jc w:val="both"/>
      </w:pPr>
    </w:p>
    <w:p w:rsidR="00000000" w:rsidRDefault="00C75414">
      <w:pPr>
        <w:pStyle w:val="FORMATTEXT"/>
        <w:ind w:firstLine="568"/>
        <w:jc w:val="both"/>
      </w:pPr>
      <w:r>
        <w:t>Стационарно установле</w:t>
      </w:r>
      <w:r>
        <w:t>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 xml:space="preserve">484. Надписи на баллонах наносят по окружности на длину не </w:t>
      </w:r>
      <w:r>
        <w:t>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w:t>
      </w:r>
      <w:r>
        <w:t>ковой поверхности баллонов.</w:t>
      </w:r>
    </w:p>
    <w:p w:rsidR="00000000" w:rsidRDefault="00C75414">
      <w:pPr>
        <w:pStyle w:val="FORMATTEXT"/>
        <w:ind w:firstLine="568"/>
        <w:jc w:val="both"/>
      </w:pPr>
    </w:p>
    <w:p w:rsidR="00000000" w:rsidRDefault="00C75414">
      <w:pPr>
        <w:pStyle w:val="FORMATTEXT"/>
        <w:ind w:firstLine="568"/>
        <w:jc w:val="both"/>
      </w:pPr>
      <w:r>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00000" w:rsidRDefault="00C75414">
      <w:pPr>
        <w:pStyle w:val="FORMATTEXT"/>
        <w:ind w:firstLine="568"/>
        <w:jc w:val="both"/>
      </w:pPr>
    </w:p>
    <w:p w:rsidR="00000000" w:rsidRDefault="00C75414">
      <w:pPr>
        <w:pStyle w:val="FORMATTEXT"/>
        <w:ind w:firstLine="568"/>
        <w:jc w:val="both"/>
      </w:pPr>
      <w:r>
        <w:t>Возможность, условия и срок эксплуатации баллонов специального назн</w:t>
      </w:r>
      <w:r>
        <w:t xml:space="preserve">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w:t>
      </w:r>
      <w:r>
        <w:t>составе которого они используются, должны определяться по результатам экспертизы промышленной безопасности (технического диагностирования).</w:t>
      </w:r>
    </w:p>
    <w:p w:rsidR="00000000" w:rsidRDefault="00C75414">
      <w:pPr>
        <w:pStyle w:val="FORMATTEXT"/>
        <w:ind w:firstLine="568"/>
        <w:jc w:val="both"/>
      </w:pPr>
    </w:p>
    <w:p w:rsidR="00000000" w:rsidRDefault="00C75414">
      <w:pPr>
        <w:pStyle w:val="FORMATTEXT"/>
        <w:ind w:firstLine="568"/>
        <w:jc w:val="both"/>
      </w:pPr>
      <w:r>
        <w:t xml:space="preserve">Экспертизу промышленной безопасности в целях продления срока службы транспортируемых баллонов массового применения </w:t>
      </w:r>
      <w:r>
        <w:t>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w:t>
      </w:r>
      <w:r>
        <w:t>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w:t>
      </w:r>
      <w:r>
        <w:t>льствования (диагностирования).</w:t>
      </w:r>
    </w:p>
    <w:p w:rsidR="00000000" w:rsidRDefault="00C75414">
      <w:pPr>
        <w:pStyle w:val="FORMATTEXT"/>
        <w:ind w:firstLine="568"/>
        <w:jc w:val="both"/>
      </w:pPr>
    </w:p>
    <w:p w:rsidR="00000000" w:rsidRDefault="00C75414">
      <w:pPr>
        <w:pStyle w:val="FORMATTEXT"/>
        <w:ind w:firstLine="568"/>
        <w:jc w:val="both"/>
      </w:pPr>
      <w:r>
        <w:t>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w:t>
      </w:r>
      <w:r>
        <w:t xml:space="preserve">ке технического диагностирования баллонов, устанавливаемых в указанных системах, согласованной с Ростехнадзором.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w:instrText>
      </w:r>
      <w:r>
        <w:instrText>000000000000000000008PE0LU"\o"’’О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2017 года N </w:t>
      </w:r>
      <w:r>
        <w:rPr>
          <w:color w:val="0000AA"/>
          <w:u w:val="single"/>
        </w:rPr>
        <w:t>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"kodeks://link/d?nd=542625780&amp;point=mark=00000000000000000000000000000000000000000000000000A9I0NH"\o"’’Об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w:instrText>
      </w:r>
      <w:r>
        <w:instrText xml:space="preserve">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Освидетельствование баллонов </w:t>
      </w:r>
    </w:p>
    <w:p w:rsidR="00000000" w:rsidRDefault="00C75414">
      <w:pPr>
        <w:pStyle w:val="FORMATTEXT"/>
        <w:ind w:firstLine="568"/>
        <w:jc w:val="both"/>
      </w:pPr>
      <w:r>
        <w:t>486. Освидетельствование (испытание) баллонов проводят организации-изготовители, а также уполномоченные в установленном по</w:t>
      </w:r>
      <w:r>
        <w:t>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000000" w:rsidRDefault="00C75414">
      <w:pPr>
        <w:pStyle w:val="FORMATTEXT"/>
        <w:ind w:firstLine="568"/>
        <w:jc w:val="both"/>
      </w:pPr>
    </w:p>
    <w:p w:rsidR="00000000" w:rsidRDefault="00C75414">
      <w:pPr>
        <w:pStyle w:val="FORMATTEXT"/>
        <w:ind w:firstLine="568"/>
        <w:jc w:val="both"/>
      </w:pPr>
      <w:r>
        <w:t>а) производственных помещений, в соответствии с проектом, разработанным специализированной организац</w:t>
      </w:r>
      <w:r>
        <w:t xml:space="preserve">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 </w:t>
      </w:r>
    </w:p>
    <w:p w:rsidR="00000000" w:rsidRDefault="00C75414">
      <w:pPr>
        <w:pStyle w:val="FORMATTEXT"/>
        <w:ind w:firstLine="568"/>
        <w:jc w:val="both"/>
      </w:pPr>
      <w:r>
        <w:t>(Подпункт в редакции, введенной в дейс</w:t>
      </w:r>
      <w:r>
        <w:t xml:space="preserve">твие с 26 июня 2018 года </w:t>
      </w:r>
      <w:r>
        <w:fldChar w:fldCharType="begin"/>
      </w:r>
      <w:r>
        <w:instrText xml:space="preserve"> HYPERLINK "kodeks://link/d?nd=542615366&amp;point=mark=000000000000000000000000000000000000000000000000008P20LP"\o"’’О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w:instrText>
      </w:r>
      <w:r>
        <w:instrText>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"kodeks://link/d?nd=542625780&amp;point=mark=00000000000000000000000000000000000000000000000000AA20NK"\o"’’Об утверждении Федер</w:instrText>
      </w:r>
      <w:r>
        <w:instrText>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назначенных приказом лиц, ответственных за п</w:t>
      </w:r>
      <w:r>
        <w:t>роведение освидетельствования, из числа специалистов, аттестованных в установленном порядке, и рабочих соответствующей квалификации;</w:t>
      </w:r>
    </w:p>
    <w:p w:rsidR="00000000" w:rsidRDefault="00C75414">
      <w:pPr>
        <w:pStyle w:val="FORMATTEXT"/>
        <w:ind w:firstLine="568"/>
        <w:jc w:val="both"/>
      </w:pPr>
    </w:p>
    <w:p w:rsidR="00000000" w:rsidRDefault="00C75414">
      <w:pPr>
        <w:pStyle w:val="FORMATTEXT"/>
        <w:ind w:firstLine="568"/>
        <w:jc w:val="both"/>
      </w:pPr>
      <w:r>
        <w:t>в) клейма с индивидуальным шифром;</w:t>
      </w:r>
    </w:p>
    <w:p w:rsidR="00000000" w:rsidRDefault="00C75414">
      <w:pPr>
        <w:pStyle w:val="FORMATTEXT"/>
        <w:ind w:firstLine="568"/>
        <w:jc w:val="both"/>
      </w:pPr>
    </w:p>
    <w:p w:rsidR="00000000" w:rsidRDefault="00C75414">
      <w:pPr>
        <w:pStyle w:val="FORMATTEXT"/>
        <w:ind w:firstLine="568"/>
        <w:jc w:val="both"/>
      </w:pPr>
      <w:r>
        <w:t>г) производственной инструкции по проведению технического освидетельствования баллонов</w:t>
      </w:r>
      <w:r>
        <w:t xml:space="preserve">, устанавливающей объем и порядок проведения работ, составленной на основании методик разработчика проекта конструкции баллона.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w:instrText>
      </w:r>
      <w:r>
        <w:instrText>000000000000000000000000000000000000008R00M5"\o"’’О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w:t>
      </w:r>
      <w:r>
        <w:rPr>
          <w:color w:val="0000AA"/>
          <w:u w:val="single"/>
        </w:rPr>
        <w:t>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"kodeks://link/d?nd=542625780&amp;point=mark=00000000000000000000000000000000000000000000000000AAE0NN"\o"’’Об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w:instrText>
      </w:r>
      <w:r>
        <w:instrText>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487. Шифр клейма присваивает территориальный орган Ростехнадзора и иной федеральный орган исполнительной власти в области промышленной б</w:t>
      </w:r>
      <w:r>
        <w:t>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w:t>
      </w:r>
      <w:r>
        <w:t>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w:t>
      </w:r>
      <w:r>
        <w:t>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w:t>
      </w:r>
      <w:r>
        <w:t xml:space="preserve">енование и назначение газов, для которых они предназначены).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"kodeks://link/d?nd=542615366&amp;point=mark=000000000000000000000000000000000000000000000000008PI0M0"\o"’’О внесении изменений</w:instrText>
      </w:r>
      <w:r>
        <w:instrText xml:space="preserve">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w:instrText>
      </w:r>
      <w:r>
        <w:instrText>780&amp;point=mark=00000000000000000000000000000000000000000000000000AAI0NO"\o"’’Об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w:instrText>
      </w:r>
      <w:r>
        <w:instrText>.12.2014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w:t>
      </w:r>
      <w:r>
        <w:t>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w:t>
      </w:r>
      <w:r>
        <w:t xml:space="preserve">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w:t>
      </w:r>
      <w:r>
        <w:t>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00000" w:rsidRDefault="00C75414">
      <w:pPr>
        <w:pStyle w:val="FORMATTEXT"/>
        <w:ind w:firstLine="568"/>
        <w:jc w:val="both"/>
      </w:pPr>
    </w:p>
    <w:p w:rsidR="00000000" w:rsidRDefault="00C75414">
      <w:pPr>
        <w:pStyle w:val="FORMATTEXT"/>
        <w:ind w:firstLine="568"/>
        <w:jc w:val="both"/>
      </w:pPr>
      <w:r>
        <w:t>489. При прекращении организацией (индивидуальным</w:t>
      </w:r>
      <w:r>
        <w:t xml:space="preserve">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000000" w:rsidRDefault="00C75414">
      <w:pPr>
        <w:pStyle w:val="FORMATTEXT"/>
        <w:ind w:firstLine="568"/>
        <w:jc w:val="both"/>
      </w:pPr>
    </w:p>
    <w:p w:rsidR="00000000" w:rsidRDefault="00C75414">
      <w:pPr>
        <w:pStyle w:val="FORMATTEXT"/>
        <w:ind w:firstLine="568"/>
        <w:jc w:val="both"/>
      </w:pPr>
      <w:r>
        <w:t>490. Шифры клейм должны состоя</w:t>
      </w:r>
      <w:r>
        <w:t>т из цифровой части - арабских цифр в виде чисел от 01 до 98 и буквенной части с применением заглавных букв русского алфавита (кроме букв "3", "Ё", "Й", "О", "X", "Ч", "Ъ", "Ы", "Ь"), а также заглавных букв латинского алфавита "F", "L", "N", "R", "S", "U",</w:t>
      </w:r>
      <w:r>
        <w:t xml:space="preserve"> "V", "W", "Z".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w:t>
      </w:r>
      <w:r>
        <w:t xml:space="preserve">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w:t>
      </w:r>
      <w:r>
        <w:t xml:space="preserve">ы клейма круглой формы диаметром 12 мм с буквой "X". Место нанесения браковочного клейма "X" - справа от номера баллона на расстоянии не более 10 мм.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w:instrText>
      </w:r>
      <w:r>
        <w:instrText>t=mark=000000000000000000000000000000000000000000000000008R20M6"\o"’’О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w:t>
      </w:r>
      <w:r>
        <w:rPr>
          <w:color w:val="0000AA"/>
          <w:u w:val="single"/>
        </w:rPr>
        <w:t>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"kodeks://link/d?nd=542625780&amp;point=mark=00000000000000000000000000000000000000000000000000AAU0NR"\o"’’Об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Шифры клейм, присваиваемые организации, планирующей осуществлять деятельность по освидетельствованию баллонов, подвед</w:t>
      </w:r>
      <w:r>
        <w:t xml:space="preserve">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w:t>
      </w:r>
      <w:r>
        <w:t xml:space="preserve">выделяемые Ростехнадзором индивидуально конкретному органу исполнительной власти в области промышленной безопасности. </w:t>
      </w:r>
    </w:p>
    <w:p w:rsidR="00000000" w:rsidRDefault="00C75414">
      <w:pPr>
        <w:pStyle w:val="FORMATTEXT"/>
        <w:ind w:firstLine="568"/>
        <w:jc w:val="both"/>
      </w:pPr>
      <w:r>
        <w:lastRenderedPageBreak/>
        <w:t xml:space="preserve">(Абзац дополнительно включен с 26 июня 2018 года </w:t>
      </w:r>
      <w:r>
        <w:fldChar w:fldCharType="begin"/>
      </w:r>
      <w:r>
        <w:instrText xml:space="preserve"> HYPERLINK "kodeks://link/d?nd=542615366&amp;point=mark=000000000000000000000000000000000000</w:instrText>
      </w:r>
      <w:r>
        <w:instrText>000000000000008R40M7"\o"’’О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w:t>
      </w:r>
      <w:r>
        <w:t>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w:t>
      </w:r>
      <w:r>
        <w:t xml:space="preserve">ле учета шифров клейм в едином реестре шифров клейм, имеющих обращение на территории Российской Федерации.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w:instrText>
      </w:r>
      <w:r>
        <w:instrText>000000000000008PM0M2"\o"’’О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"kodeks://link/d?nd=542625780&amp;point=mark=00000000000000000000000000000000000000000000000000AB20NS"\o"’’Об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w:t>
      </w:r>
      <w:r>
        <w:t>ленной безопасности и уменьшения риска аварий (взрывов) баллонов, применяемых на территории Российской Федерации, осуществляет Ростехнадзор в рамках установленных Правительством Российской Федерации полномочий по надзору за соблюдением требований промышлен</w:t>
      </w:r>
      <w:r>
        <w:t>ной безопасности при обслуживании и ремонте технических устройств, применяемых на ОПО,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w:t>
      </w:r>
      <w:r>
        <w:t>ного контроля (надзора) и муниципального контроля.</w:t>
      </w:r>
    </w:p>
    <w:p w:rsidR="00000000" w:rsidRDefault="00C75414">
      <w:pPr>
        <w:pStyle w:val="FORMATTEXT"/>
        <w:ind w:firstLine="568"/>
        <w:jc w:val="both"/>
      </w:pPr>
    </w:p>
    <w:p w:rsidR="00000000" w:rsidRDefault="00C75414">
      <w:pPr>
        <w:pStyle w:val="FORMATTEXT"/>
        <w:ind w:firstLine="568"/>
        <w:jc w:val="both"/>
      </w:pPr>
      <w:r>
        <w:t>493. Освидетельствование баллонов, за исключением баллонов для растворенного под давлением ацетилена (далее - ацетилен), включает:</w:t>
      </w:r>
    </w:p>
    <w:p w:rsidR="00000000" w:rsidRDefault="00C75414">
      <w:pPr>
        <w:pStyle w:val="FORMATTEXT"/>
        <w:ind w:firstLine="568"/>
        <w:jc w:val="both"/>
      </w:pPr>
    </w:p>
    <w:p w:rsidR="00000000" w:rsidRDefault="00C75414">
      <w:pPr>
        <w:pStyle w:val="FORMATTEXT"/>
        <w:ind w:firstLine="568"/>
        <w:jc w:val="both"/>
      </w:pPr>
      <w:r>
        <w:t>а) осмотр внутренней (за исключением баллонов для сжиженного углеводород</w:t>
      </w:r>
      <w:r>
        <w:t>ного газа (пропан-бутана) вместимостью до 55 л) и наружной поверхностей баллонов;</w:t>
      </w:r>
    </w:p>
    <w:p w:rsidR="00000000" w:rsidRDefault="00C75414">
      <w:pPr>
        <w:pStyle w:val="FORMATTEXT"/>
        <w:ind w:firstLine="568"/>
        <w:jc w:val="both"/>
      </w:pPr>
    </w:p>
    <w:p w:rsidR="00000000" w:rsidRDefault="00C75414">
      <w:pPr>
        <w:pStyle w:val="FORMATTEXT"/>
        <w:ind w:firstLine="568"/>
        <w:jc w:val="both"/>
      </w:pPr>
      <w:r>
        <w:t>б) проверку массы и вместимости баллонов;</w:t>
      </w:r>
    </w:p>
    <w:p w:rsidR="00000000" w:rsidRDefault="00C75414">
      <w:pPr>
        <w:pStyle w:val="FORMATTEXT"/>
        <w:ind w:firstLine="568"/>
        <w:jc w:val="both"/>
      </w:pPr>
    </w:p>
    <w:p w:rsidR="00000000" w:rsidRDefault="00C75414">
      <w:pPr>
        <w:pStyle w:val="FORMATTEXT"/>
        <w:ind w:firstLine="568"/>
        <w:jc w:val="both"/>
      </w:pPr>
      <w:r>
        <w:t>в) гидравлическое испытание баллонов.</w:t>
      </w:r>
    </w:p>
    <w:p w:rsidR="00000000" w:rsidRDefault="00C75414">
      <w:pPr>
        <w:pStyle w:val="FORMATTEXT"/>
        <w:ind w:firstLine="568"/>
        <w:jc w:val="both"/>
      </w:pPr>
    </w:p>
    <w:p w:rsidR="00000000" w:rsidRDefault="00C75414">
      <w:pPr>
        <w:pStyle w:val="FORMATTEXT"/>
        <w:ind w:firstLine="568"/>
        <w:jc w:val="both"/>
      </w:pPr>
      <w:r>
        <w:t>Проверку массы и вместимости стальных бесшовных баллонов до 12 л включительно и свыше 55 л</w:t>
      </w:r>
      <w:r>
        <w:t>, а также сварных баллонов независимо от вместимости не производят.</w:t>
      </w:r>
    </w:p>
    <w:p w:rsidR="00000000" w:rsidRDefault="00C75414">
      <w:pPr>
        <w:pStyle w:val="FORMATTEXT"/>
        <w:ind w:firstLine="568"/>
        <w:jc w:val="both"/>
      </w:pPr>
    </w:p>
    <w:p w:rsidR="00000000" w:rsidRDefault="00C75414">
      <w:pPr>
        <w:pStyle w:val="FORMATTEXT"/>
        <w:ind w:firstLine="568"/>
        <w:jc w:val="both"/>
      </w:pPr>
      <w:r>
        <w:t xml:space="preserve">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w:t>
      </w:r>
      <w:r>
        <w:t xml:space="preserve">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w:instrText>
      </w:r>
      <w:r>
        <w:instrText>rk=000000000000000000000000000000000000000000000000008PO0M3"\o"’’О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w:t>
      </w:r>
      <w:r>
        <w:rPr>
          <w:color w:val="0000AA"/>
          <w:u w:val="single"/>
        </w:rPr>
        <w:t>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w:t>
      </w:r>
      <w:r>
        <w:t>ания (в одной строке с клеймом).</w:t>
      </w:r>
    </w:p>
    <w:p w:rsidR="00000000" w:rsidRDefault="00C75414">
      <w:pPr>
        <w:pStyle w:val="FORMATTEXT"/>
        <w:ind w:firstLine="568"/>
        <w:jc w:val="both"/>
      </w:pPr>
    </w:p>
    <w:p w:rsidR="00000000" w:rsidRDefault="00C75414">
      <w:pPr>
        <w:pStyle w:val="FORMATTEXT"/>
        <w:ind w:firstLine="568"/>
        <w:jc w:val="both"/>
      </w:pPr>
      <w:r>
        <w:t>Результаты технического освидетельствования баллонов вместимостью более 100 л заносят в паспорт баллона. В этом случае клейма на баллонах не ставят.</w:t>
      </w:r>
    </w:p>
    <w:p w:rsidR="00000000" w:rsidRDefault="00C75414">
      <w:pPr>
        <w:pStyle w:val="FORMATTEXT"/>
        <w:ind w:firstLine="568"/>
        <w:jc w:val="both"/>
      </w:pPr>
    </w:p>
    <w:p w:rsidR="00000000" w:rsidRDefault="00C75414">
      <w:pPr>
        <w:pStyle w:val="FORMATTEXT"/>
        <w:ind w:firstLine="568"/>
        <w:jc w:val="both"/>
      </w:pPr>
      <w:r>
        <w:t>495. Результаты освидетельствования баллонов, за исключением баллонов дл</w:t>
      </w:r>
      <w:r>
        <w:t>я ацетилена, записывает лицо, освидетельствовавшее баллоны, в журнал испытаний, имеющий, в частности, следующие графы:</w:t>
      </w:r>
    </w:p>
    <w:p w:rsidR="00000000" w:rsidRDefault="00C75414">
      <w:pPr>
        <w:pStyle w:val="FORMATTEXT"/>
        <w:ind w:firstLine="568"/>
        <w:jc w:val="both"/>
      </w:pPr>
    </w:p>
    <w:p w:rsidR="00000000" w:rsidRDefault="00C75414">
      <w:pPr>
        <w:pStyle w:val="FORMATTEXT"/>
        <w:ind w:firstLine="568"/>
        <w:jc w:val="both"/>
      </w:pPr>
      <w:r>
        <w:t xml:space="preserve">а) товарный знак или наименование изготовителя;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w:instrText>
      </w:r>
      <w:r>
        <w:instrText>k/d?nd=542615366&amp;point=mark=000000000000000000000000000000000000000000000000008R60M8"\o"’’О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w:instrText>
      </w:r>
      <w:r>
        <w:instrText>.06.2018"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"kodeks://link/d?nd=542625780&amp;point=mark=00000000000000000000000000000000000000000000000000ABI0O4"\o"’’Об утверждении Федеральных норм и правил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номер баллона;</w:t>
      </w:r>
    </w:p>
    <w:p w:rsidR="00000000" w:rsidRDefault="00C75414">
      <w:pPr>
        <w:pStyle w:val="FORMATTEXT"/>
        <w:ind w:firstLine="568"/>
        <w:jc w:val="both"/>
      </w:pPr>
    </w:p>
    <w:p w:rsidR="00000000" w:rsidRDefault="00C75414">
      <w:pPr>
        <w:pStyle w:val="FORMATTEXT"/>
        <w:ind w:firstLine="568"/>
        <w:jc w:val="both"/>
      </w:pPr>
      <w:r>
        <w:t>в) дата (месяц, год) изготовления баллона;</w:t>
      </w:r>
    </w:p>
    <w:p w:rsidR="00000000" w:rsidRDefault="00C75414">
      <w:pPr>
        <w:pStyle w:val="FORMATTEXT"/>
        <w:ind w:firstLine="568"/>
        <w:jc w:val="both"/>
      </w:pPr>
    </w:p>
    <w:p w:rsidR="00000000" w:rsidRDefault="00C75414">
      <w:pPr>
        <w:pStyle w:val="FORMATTEXT"/>
        <w:ind w:firstLine="568"/>
        <w:jc w:val="both"/>
      </w:pPr>
      <w:r>
        <w:lastRenderedPageBreak/>
        <w:t>г) дата произведенного и следующе</w:t>
      </w:r>
      <w:r>
        <w:t>го освидетельствования;</w:t>
      </w:r>
    </w:p>
    <w:p w:rsidR="00000000" w:rsidRDefault="00C75414">
      <w:pPr>
        <w:pStyle w:val="FORMATTEXT"/>
        <w:ind w:firstLine="568"/>
        <w:jc w:val="both"/>
      </w:pPr>
    </w:p>
    <w:p w:rsidR="00000000" w:rsidRDefault="00C75414">
      <w:pPr>
        <w:pStyle w:val="FORMATTEXT"/>
        <w:ind w:firstLine="568"/>
        <w:jc w:val="both"/>
      </w:pPr>
      <w:r>
        <w:t>д) масса, выбитая на баллоне, кг;</w:t>
      </w:r>
    </w:p>
    <w:p w:rsidR="00000000" w:rsidRDefault="00C75414">
      <w:pPr>
        <w:pStyle w:val="FORMATTEXT"/>
        <w:ind w:firstLine="568"/>
        <w:jc w:val="both"/>
      </w:pPr>
    </w:p>
    <w:p w:rsidR="00000000" w:rsidRDefault="00C75414">
      <w:pPr>
        <w:pStyle w:val="FORMATTEXT"/>
        <w:ind w:firstLine="568"/>
        <w:jc w:val="both"/>
      </w:pPr>
      <w:r>
        <w:t>е) масса баллона, установленная при освидетельствовании, кг;</w:t>
      </w:r>
    </w:p>
    <w:p w:rsidR="00000000" w:rsidRDefault="00C75414">
      <w:pPr>
        <w:pStyle w:val="FORMATTEXT"/>
        <w:ind w:firstLine="568"/>
        <w:jc w:val="both"/>
      </w:pPr>
    </w:p>
    <w:p w:rsidR="00000000" w:rsidRDefault="00C75414">
      <w:pPr>
        <w:pStyle w:val="FORMATTEXT"/>
        <w:ind w:firstLine="568"/>
        <w:jc w:val="both"/>
      </w:pPr>
      <w:r>
        <w:t>ж) вместимость баллона, выбитая на баллоне, л;</w:t>
      </w:r>
    </w:p>
    <w:p w:rsidR="00000000" w:rsidRDefault="00C75414">
      <w:pPr>
        <w:pStyle w:val="FORMATTEXT"/>
        <w:ind w:firstLine="568"/>
        <w:jc w:val="both"/>
      </w:pPr>
    </w:p>
    <w:p w:rsidR="00000000" w:rsidRDefault="00C75414">
      <w:pPr>
        <w:pStyle w:val="FORMATTEXT"/>
        <w:ind w:firstLine="568"/>
        <w:jc w:val="both"/>
      </w:pPr>
      <w:r>
        <w:t>з) вместимость баллона, определенная при освидетельствовании, л;</w:t>
      </w:r>
    </w:p>
    <w:p w:rsidR="00000000" w:rsidRDefault="00C75414">
      <w:pPr>
        <w:pStyle w:val="FORMATTEXT"/>
        <w:ind w:firstLine="568"/>
        <w:jc w:val="both"/>
      </w:pPr>
    </w:p>
    <w:p w:rsidR="00000000" w:rsidRDefault="00C75414">
      <w:pPr>
        <w:pStyle w:val="FORMATTEXT"/>
        <w:ind w:firstLine="568"/>
        <w:jc w:val="both"/>
      </w:pPr>
      <w:r>
        <w:t>и) рабочее давление</w:t>
      </w:r>
      <w:r>
        <w:t xml:space="preserve">, МПа;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"kodeks://link/d?nd=542615366&amp;point=mark=000000000000000000000000000000000000000000000000008R80M9"\o"’’О внесении изменений в Федеральные нормы и правила в области промышленн</w:instrText>
      </w:r>
      <w:r>
        <w:instrText>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w:instrText>
      </w:r>
      <w:r>
        <w:instrText>625780&amp;point=mark=00000000000000000000000000000000000000000000000000AAS0NQ"\o"’’Об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w:instrText>
      </w:r>
      <w:r>
        <w:instrText xml:space="preserve">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к) отметка о пригодности баллона;</w:t>
      </w:r>
    </w:p>
    <w:p w:rsidR="00000000" w:rsidRDefault="00C75414">
      <w:pPr>
        <w:pStyle w:val="FORMATTEXT"/>
        <w:ind w:firstLine="568"/>
        <w:jc w:val="both"/>
      </w:pPr>
    </w:p>
    <w:p w:rsidR="00000000" w:rsidRDefault="00C75414">
      <w:pPr>
        <w:pStyle w:val="FORMATTEXT"/>
        <w:ind w:firstLine="568"/>
        <w:jc w:val="both"/>
      </w:pPr>
      <w:r>
        <w:t>л) фамилия, инициалы и подпись представителя организации (индивидуального предпринимателя), проводившей освидетельствование;</w:t>
      </w:r>
    </w:p>
    <w:p w:rsidR="00000000" w:rsidRDefault="00C75414">
      <w:pPr>
        <w:pStyle w:val="FORMATTEXT"/>
        <w:ind w:firstLine="568"/>
        <w:jc w:val="both"/>
      </w:pPr>
    </w:p>
    <w:p w:rsidR="00000000" w:rsidRDefault="00C75414">
      <w:pPr>
        <w:pStyle w:val="FORMATTEXT"/>
        <w:ind w:firstLine="568"/>
        <w:jc w:val="both"/>
      </w:pPr>
      <w:r>
        <w:t xml:space="preserve">м) информация о собственнике баллона. </w:t>
      </w:r>
    </w:p>
    <w:p w:rsidR="00000000" w:rsidRDefault="00C75414">
      <w:pPr>
        <w:pStyle w:val="FORMATTEXT"/>
        <w:ind w:firstLine="568"/>
        <w:jc w:val="both"/>
      </w:pPr>
      <w:r>
        <w:t>(По</w:t>
      </w:r>
      <w:r>
        <w:t xml:space="preserve">дпункт дополнительно включен с 26 июня 2018 года </w:t>
      </w:r>
      <w:r>
        <w:fldChar w:fldCharType="begin"/>
      </w:r>
      <w:r>
        <w:instrText xml:space="preserve"> HYPERLINK "kodeks://link/d?nd=542615366&amp;point=mark=000000000000000000000000000000000000000000000000008RA0MA"\o"’’О внесении изменений в Федеральные нормы и правила в области промышленной безопасности ’’Прав</w:instrText>
      </w:r>
      <w:r>
        <w:instrText>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496. Освидетельствование баллонов для ацетилена должно быть произведено на ацетиленовых наполнительных станциях в с</w:t>
      </w:r>
      <w:r>
        <w:t>роки, установленные изготовителем (но не реже чем через 5 лет), и включает:</w:t>
      </w:r>
    </w:p>
    <w:p w:rsidR="00000000" w:rsidRDefault="00C75414">
      <w:pPr>
        <w:pStyle w:val="FORMATTEXT"/>
        <w:ind w:firstLine="568"/>
        <w:jc w:val="both"/>
      </w:pPr>
    </w:p>
    <w:p w:rsidR="00000000" w:rsidRDefault="00C75414">
      <w:pPr>
        <w:pStyle w:val="FORMATTEXT"/>
        <w:ind w:firstLine="568"/>
        <w:jc w:val="both"/>
      </w:pPr>
      <w:r>
        <w:t>а) осмотр наружной поверхности;</w:t>
      </w:r>
    </w:p>
    <w:p w:rsidR="00000000" w:rsidRDefault="00C75414">
      <w:pPr>
        <w:pStyle w:val="FORMATTEXT"/>
        <w:ind w:firstLine="568"/>
        <w:jc w:val="both"/>
      </w:pPr>
    </w:p>
    <w:p w:rsidR="00000000" w:rsidRDefault="00C75414">
      <w:pPr>
        <w:pStyle w:val="FORMATTEXT"/>
        <w:ind w:firstLine="568"/>
        <w:jc w:val="both"/>
      </w:pPr>
      <w:r>
        <w:t>б) проверку пористой массы;</w:t>
      </w:r>
    </w:p>
    <w:p w:rsidR="00000000" w:rsidRDefault="00C75414">
      <w:pPr>
        <w:pStyle w:val="FORMATTEXT"/>
        <w:ind w:firstLine="568"/>
        <w:jc w:val="both"/>
      </w:pPr>
    </w:p>
    <w:p w:rsidR="00000000" w:rsidRDefault="00C75414">
      <w:pPr>
        <w:pStyle w:val="FORMATTEXT"/>
        <w:ind w:firstLine="568"/>
        <w:jc w:val="both"/>
      </w:pPr>
      <w:r>
        <w:t>в) пневматическое испытание.</w:t>
      </w:r>
    </w:p>
    <w:p w:rsidR="00000000" w:rsidRDefault="00C75414">
      <w:pPr>
        <w:pStyle w:val="FORMATTEXT"/>
        <w:ind w:firstLine="568"/>
        <w:jc w:val="both"/>
      </w:pPr>
    </w:p>
    <w:p w:rsidR="00000000" w:rsidRDefault="00C75414">
      <w:pPr>
        <w:pStyle w:val="FORMATTEXT"/>
        <w:ind w:firstLine="568"/>
        <w:jc w:val="both"/>
      </w:pPr>
      <w:r>
        <w:t>497. Состояние пористой массы в баллонах для растворенного ацетилена должно проверяться</w:t>
      </w:r>
      <w:r>
        <w:t xml:space="preserve"> на ацетиленовых наполнительных станциях не реже чем через 24 месяца.</w:t>
      </w:r>
    </w:p>
    <w:p w:rsidR="00000000" w:rsidRDefault="00C75414">
      <w:pPr>
        <w:pStyle w:val="FORMATTEXT"/>
        <w:ind w:firstLine="568"/>
        <w:jc w:val="both"/>
      </w:pPr>
    </w:p>
    <w:p w:rsidR="00000000" w:rsidRDefault="00C75414">
      <w:pPr>
        <w:pStyle w:val="FORMATTEXT"/>
        <w:ind w:firstLine="568"/>
        <w:jc w:val="both"/>
      </w:pPr>
      <w:r>
        <w:t>При удовлетворительном состоянии пористой массы на каждом баллоне должны быть выбиты:</w:t>
      </w:r>
    </w:p>
    <w:p w:rsidR="00000000" w:rsidRDefault="00C75414">
      <w:pPr>
        <w:pStyle w:val="FORMATTEXT"/>
        <w:ind w:firstLine="568"/>
        <w:jc w:val="both"/>
      </w:pPr>
    </w:p>
    <w:p w:rsidR="00000000" w:rsidRDefault="00C75414">
      <w:pPr>
        <w:pStyle w:val="FORMATTEXT"/>
        <w:ind w:firstLine="568"/>
        <w:jc w:val="both"/>
      </w:pPr>
      <w:r>
        <w:t>а) год и месяц проверки пористой массы;</w:t>
      </w:r>
    </w:p>
    <w:p w:rsidR="00000000" w:rsidRDefault="00C75414">
      <w:pPr>
        <w:pStyle w:val="FORMATTEXT"/>
        <w:ind w:firstLine="568"/>
        <w:jc w:val="both"/>
      </w:pPr>
    </w:p>
    <w:p w:rsidR="00000000" w:rsidRDefault="00C75414">
      <w:pPr>
        <w:pStyle w:val="FORMATTEXT"/>
        <w:ind w:firstLine="568"/>
        <w:jc w:val="both"/>
      </w:pPr>
      <w:r>
        <w:t>б) индивидуальное клеймо наполнительной станции;</w:t>
      </w:r>
    </w:p>
    <w:p w:rsidR="00000000" w:rsidRDefault="00C75414">
      <w:pPr>
        <w:pStyle w:val="FORMATTEXT"/>
        <w:ind w:firstLine="568"/>
        <w:jc w:val="both"/>
      </w:pPr>
    </w:p>
    <w:p w:rsidR="00000000" w:rsidRDefault="00C75414">
      <w:pPr>
        <w:pStyle w:val="FORMATTEXT"/>
        <w:ind w:firstLine="568"/>
        <w:jc w:val="both"/>
      </w:pPr>
      <w:r>
        <w:t>в) клей</w:t>
      </w:r>
      <w:r>
        <w:t>мо диаметром 12 мм с изображением букв "Пм", удостоверяющее проверку пористой массы.</w:t>
      </w:r>
    </w:p>
    <w:p w:rsidR="00000000" w:rsidRDefault="00C75414">
      <w:pPr>
        <w:pStyle w:val="FORMATTEXT"/>
        <w:ind w:firstLine="568"/>
        <w:jc w:val="both"/>
      </w:pPr>
    </w:p>
    <w:p w:rsidR="00000000" w:rsidRDefault="00C75414">
      <w:pPr>
        <w:pStyle w:val="FORMATTEXT"/>
        <w:ind w:firstLine="568"/>
        <w:jc w:val="both"/>
      </w:pPr>
      <w:r>
        <w:t>498. Баллоны для ацетилена, наполненные пористой массой, при освидетельствовании испытывают азотом под давлением 3,5 МПа.</w:t>
      </w:r>
    </w:p>
    <w:p w:rsidR="00000000" w:rsidRDefault="00C75414">
      <w:pPr>
        <w:pStyle w:val="FORMATTEXT"/>
        <w:ind w:firstLine="568"/>
        <w:jc w:val="both"/>
      </w:pPr>
    </w:p>
    <w:p w:rsidR="00000000" w:rsidRDefault="00C75414">
      <w:pPr>
        <w:pStyle w:val="FORMATTEXT"/>
        <w:ind w:firstLine="568"/>
        <w:jc w:val="both"/>
      </w:pPr>
      <w:r>
        <w:t>Чистота азота, применяемого для испытания балло</w:t>
      </w:r>
      <w:r>
        <w:t>нов, должна быть не ниже 97% по объему.</w:t>
      </w:r>
    </w:p>
    <w:p w:rsidR="00000000" w:rsidRDefault="00C75414">
      <w:pPr>
        <w:pStyle w:val="FORMATTEXT"/>
        <w:ind w:firstLine="568"/>
        <w:jc w:val="both"/>
      </w:pPr>
    </w:p>
    <w:p w:rsidR="00000000" w:rsidRDefault="00C75414">
      <w:pPr>
        <w:pStyle w:val="FORMATTEXT"/>
        <w:ind w:firstLine="568"/>
        <w:jc w:val="both"/>
      </w:pPr>
      <w:r>
        <w:t>499. Результаты освидетельствования баллонов для растворенного ацетилена заносят в журнал испытания, имеющий, в частности, следующие графы:</w:t>
      </w:r>
    </w:p>
    <w:p w:rsidR="00000000" w:rsidRDefault="00C75414">
      <w:pPr>
        <w:pStyle w:val="FORMATTEXT"/>
        <w:ind w:firstLine="568"/>
        <w:jc w:val="both"/>
      </w:pPr>
    </w:p>
    <w:p w:rsidR="00000000" w:rsidRDefault="00C75414">
      <w:pPr>
        <w:pStyle w:val="FORMATTEXT"/>
        <w:ind w:firstLine="568"/>
        <w:jc w:val="both"/>
      </w:pPr>
      <w:r>
        <w:t>а) номер баллона;</w:t>
      </w:r>
    </w:p>
    <w:p w:rsidR="00000000" w:rsidRDefault="00C75414">
      <w:pPr>
        <w:pStyle w:val="FORMATTEXT"/>
        <w:ind w:firstLine="568"/>
        <w:jc w:val="both"/>
      </w:pPr>
    </w:p>
    <w:p w:rsidR="00000000" w:rsidRDefault="00C75414">
      <w:pPr>
        <w:pStyle w:val="FORMATTEXT"/>
        <w:ind w:firstLine="568"/>
        <w:jc w:val="both"/>
      </w:pPr>
      <w:r>
        <w:t>б) товарный знак изготовителя;</w:t>
      </w:r>
    </w:p>
    <w:p w:rsidR="00000000" w:rsidRDefault="00C75414">
      <w:pPr>
        <w:pStyle w:val="FORMATTEXT"/>
        <w:ind w:firstLine="568"/>
        <w:jc w:val="both"/>
      </w:pPr>
    </w:p>
    <w:p w:rsidR="00000000" w:rsidRDefault="00C75414">
      <w:pPr>
        <w:pStyle w:val="FORMATTEXT"/>
        <w:ind w:firstLine="568"/>
        <w:jc w:val="both"/>
      </w:pPr>
      <w:r>
        <w:t>в) дата (месяц, год) из</w:t>
      </w:r>
      <w:r>
        <w:t>готовления баллона;</w:t>
      </w:r>
    </w:p>
    <w:p w:rsidR="00000000" w:rsidRDefault="00C75414">
      <w:pPr>
        <w:pStyle w:val="FORMATTEXT"/>
        <w:ind w:firstLine="568"/>
        <w:jc w:val="both"/>
      </w:pPr>
    </w:p>
    <w:p w:rsidR="00000000" w:rsidRDefault="00C75414">
      <w:pPr>
        <w:pStyle w:val="FORMATTEXT"/>
        <w:ind w:firstLine="568"/>
        <w:jc w:val="both"/>
      </w:pPr>
      <w:r>
        <w:t>г) фамилия, инициалы и подпись представителя организации (индивидуального предпринимателя), проводившей освидетельствование;</w:t>
      </w:r>
    </w:p>
    <w:p w:rsidR="00000000" w:rsidRDefault="00C75414">
      <w:pPr>
        <w:pStyle w:val="FORMATTEXT"/>
        <w:ind w:firstLine="568"/>
        <w:jc w:val="both"/>
      </w:pPr>
    </w:p>
    <w:p w:rsidR="00000000" w:rsidRDefault="00C75414">
      <w:pPr>
        <w:pStyle w:val="FORMATTEXT"/>
        <w:ind w:firstLine="568"/>
        <w:jc w:val="both"/>
      </w:pPr>
      <w:r>
        <w:lastRenderedPageBreak/>
        <w:t>д) дата проведенного и следующего освидетельствования баллона.</w:t>
      </w:r>
    </w:p>
    <w:p w:rsidR="00000000" w:rsidRDefault="00C75414">
      <w:pPr>
        <w:pStyle w:val="FORMATTEXT"/>
        <w:ind w:firstLine="568"/>
        <w:jc w:val="both"/>
      </w:pPr>
    </w:p>
    <w:p w:rsidR="00000000" w:rsidRDefault="00C75414">
      <w:pPr>
        <w:pStyle w:val="FORMATTEXT"/>
        <w:ind w:firstLine="568"/>
        <w:jc w:val="both"/>
      </w:pPr>
      <w:r>
        <w:t>500. Осмотр баллонов следует проводить в целя</w:t>
      </w:r>
      <w:r>
        <w:t>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w:t>
      </w:r>
      <w:r>
        <w:t>хнического освидетельствования). Композитные и металлокомпозитные баллоны необходимо осматривать на предмет повреждения и отслоения композитной намотки.</w:t>
      </w:r>
    </w:p>
    <w:p w:rsidR="00000000" w:rsidRDefault="00C75414">
      <w:pPr>
        <w:pStyle w:val="FORMATTEXT"/>
        <w:ind w:firstLine="568"/>
        <w:jc w:val="both"/>
      </w:pPr>
    </w:p>
    <w:p w:rsidR="00000000" w:rsidRDefault="00C75414">
      <w:pPr>
        <w:pStyle w:val="FORMATTEXT"/>
        <w:ind w:firstLine="568"/>
        <w:jc w:val="both"/>
      </w:pPr>
      <w:r>
        <w:t>Перед осмотром баллоны должны быть тщательно очищены и промыты водой, а баллоны, предназначенные для с</w:t>
      </w:r>
      <w:r>
        <w:t xml:space="preserve">ред, отнесенных к группе 1 в соответствии с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r>
        <w:instrText>...’’</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промыты соответствующим растворителем или дегазированы (дезактивированы). </w:t>
      </w:r>
    </w:p>
    <w:p w:rsidR="00000000" w:rsidRDefault="00C75414">
      <w:pPr>
        <w:pStyle w:val="FORMATTEXT"/>
        <w:ind w:firstLine="568"/>
        <w:jc w:val="both"/>
      </w:pPr>
      <w:r>
        <w:t>(Пункт в ред</w:t>
      </w:r>
      <w:r>
        <w:t xml:space="preserve">акции, введенной в действие с 26 июня 2018 года </w:t>
      </w:r>
      <w:r>
        <w:fldChar w:fldCharType="begin"/>
      </w:r>
      <w:r>
        <w:instrText xml:space="preserve"> HYPERLINK "kodeks://link/d?nd=542615366&amp;point=mark=000000000000000000000000000000000000000000000000008PC0LS"\o"’’О внесении изменений в Федеральные нормы и правила в области промышленной безопасности ’’Прави</w:instrText>
      </w:r>
      <w:r>
        <w:instrText>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"kodeks://link/d?nd=542625780&amp;point=mark=00000000000000000000000000000000000000000000000000ABK0O3"\o</w:instrText>
      </w:r>
      <w:r>
        <w:instrText>"’’Об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501. Баллоны, в которых </w:t>
      </w:r>
      <w:r>
        <w:t>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w:t>
      </w:r>
      <w:r>
        <w:t>дрывы и выщербления; износ резьбы горловины), должны быть выбракованы.</w:t>
      </w:r>
    </w:p>
    <w:p w:rsidR="00000000" w:rsidRDefault="00C75414">
      <w:pPr>
        <w:pStyle w:val="FORMATTEXT"/>
        <w:ind w:firstLine="568"/>
        <w:jc w:val="both"/>
      </w:pPr>
    </w:p>
    <w:p w:rsidR="00000000" w:rsidRDefault="00C75414">
      <w:pPr>
        <w:pStyle w:val="FORMATTEXT"/>
        <w:ind w:firstLine="568"/>
        <w:jc w:val="both"/>
      </w:pPr>
      <w: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w:t>
      </w:r>
      <w:r>
        <w:t xml:space="preserve"> или замены его новым.</w:t>
      </w:r>
    </w:p>
    <w:p w:rsidR="00000000" w:rsidRDefault="00C75414">
      <w:pPr>
        <w:pStyle w:val="FORMATTEXT"/>
        <w:ind w:firstLine="568"/>
        <w:jc w:val="both"/>
      </w:pPr>
    </w:p>
    <w:p w:rsidR="00000000" w:rsidRDefault="00C75414">
      <w:pPr>
        <w:pStyle w:val="FORMATTEXT"/>
        <w:ind w:firstLine="568"/>
        <w:jc w:val="both"/>
      </w:pPr>
      <w:r>
        <w:t>Баллоны, у которых обнаружена косая или слабая насадка башмака, к дальнейшему освидетельствованию не допускаются до перенасадки башмака.</w:t>
      </w:r>
    </w:p>
    <w:p w:rsidR="00000000" w:rsidRDefault="00C75414">
      <w:pPr>
        <w:pStyle w:val="FORMATTEXT"/>
        <w:ind w:firstLine="568"/>
        <w:jc w:val="both"/>
      </w:pPr>
    </w:p>
    <w:p w:rsidR="00000000" w:rsidRDefault="00C75414">
      <w:pPr>
        <w:pStyle w:val="FORMATTEXT"/>
        <w:ind w:firstLine="568"/>
        <w:jc w:val="both"/>
      </w:pPr>
      <w:r>
        <w:t>Закрепление или замена ослабленного кольца на горловине или башмаке должны быть выполнены до о</w:t>
      </w:r>
      <w:r>
        <w:t>свидетельствования баллона.</w:t>
      </w:r>
    </w:p>
    <w:p w:rsidR="00000000" w:rsidRDefault="00C75414">
      <w:pPr>
        <w:pStyle w:val="FORMATTEXT"/>
        <w:ind w:firstLine="568"/>
        <w:jc w:val="both"/>
      </w:pPr>
    </w:p>
    <w:p w:rsidR="00000000" w:rsidRDefault="00C75414">
      <w:pPr>
        <w:pStyle w:val="FORMATTEXT"/>
        <w:ind w:firstLine="568"/>
        <w:jc w:val="both"/>
      </w:pPr>
      <w: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00000" w:rsidRDefault="00C75414">
      <w:pPr>
        <w:pStyle w:val="FORMATTEXT"/>
        <w:ind w:firstLine="568"/>
        <w:jc w:val="both"/>
      </w:pPr>
    </w:p>
    <w:p w:rsidR="00000000" w:rsidRDefault="00C75414">
      <w:pPr>
        <w:pStyle w:val="FORMATTEXT"/>
        <w:ind w:firstLine="568"/>
        <w:jc w:val="both"/>
      </w:pPr>
      <w:r>
        <w:t>Запрещается эксплуат</w:t>
      </w:r>
      <w:r>
        <w:t xml:space="preserve">ация баллонов, на которых перебиты данные или выбиты (нанесены) не все данные, предусмотренные </w:t>
      </w:r>
      <w:r>
        <w:fldChar w:fldCharType="begin"/>
      </w:r>
      <w:r>
        <w:instrText xml:space="preserve"> HYPERLINK "kodeks://link/d?nd=499086260&amp;point=mark=00000000000000000000000000000000000000000000000000A8E0NB"\o"’’Об утверждении Федеральных норм и правил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пунктом 481 настоящих ФНП</w:t>
      </w:r>
      <w:r>
        <w:rPr>
          <w:color w:val="0000FF"/>
          <w:u w:val="single"/>
        </w:rPr>
        <w:t xml:space="preserve"> </w:t>
      </w:r>
      <w:r>
        <w:fldChar w:fldCharType="end"/>
      </w:r>
      <w:r>
        <w:t xml:space="preserve">. </w:t>
      </w:r>
    </w:p>
    <w:p w:rsidR="00000000" w:rsidRDefault="00C75414">
      <w:pPr>
        <w:pStyle w:val="FORMATTEXT"/>
        <w:ind w:firstLine="568"/>
        <w:jc w:val="both"/>
      </w:pPr>
      <w:r>
        <w:t>(Абзац в редакции, введен</w:t>
      </w:r>
      <w:r>
        <w:t xml:space="preserve">ной в действие с 26 июня 2018 года </w:t>
      </w:r>
      <w:r>
        <w:fldChar w:fldCharType="begin"/>
      </w:r>
      <w:r>
        <w:instrText xml:space="preserve"> HYPERLINK "kodeks://link/d?nd=542615366&amp;point=mark=000000000000000000000000000000000000000000000000008PE0LT"\o"’’О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w:instrText>
      </w:r>
      <w:r>
        <w:instrText>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"kodeks://link/d?nd=542625780&amp;point=mark=00000000000000000000000000000000000000000000000000ABO0O5"\o"’’Об утвержд</w:instrText>
      </w:r>
      <w:r>
        <w:instrText>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503. При отсутствии указаний предприя</w:t>
      </w:r>
      <w:r>
        <w:t>тия-изготовителя на браковку стальные бесшовные стандартные баллоны вместимостью от 12 до 55 л при уменьшении массы на 7,5% и выше, а также при увеличении их вместимости более чем на 1% бракуют и изымают из эксплуатации.</w:t>
      </w:r>
    </w:p>
    <w:p w:rsidR="00000000" w:rsidRDefault="00C75414">
      <w:pPr>
        <w:pStyle w:val="FORMATTEXT"/>
        <w:ind w:firstLine="568"/>
        <w:jc w:val="both"/>
      </w:pPr>
    </w:p>
    <w:p w:rsidR="00000000" w:rsidRDefault="00C75414">
      <w:pPr>
        <w:pStyle w:val="FORMATTEXT"/>
        <w:ind w:firstLine="568"/>
        <w:jc w:val="both"/>
      </w:pPr>
      <w:r>
        <w:t>Фактическую вместимость баллона оп</w:t>
      </w:r>
      <w:r>
        <w:t>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00000" w:rsidRDefault="00C75414">
      <w:pPr>
        <w:pStyle w:val="FORMATTEXT"/>
        <w:ind w:firstLine="568"/>
        <w:jc w:val="both"/>
      </w:pPr>
    </w:p>
    <w:p w:rsidR="00000000" w:rsidRDefault="00C75414">
      <w:pPr>
        <w:pStyle w:val="FORMATTEXT"/>
        <w:ind w:firstLine="568"/>
        <w:jc w:val="both"/>
      </w:pPr>
      <w:r>
        <w:t>504. Гидравлические испытани</w:t>
      </w:r>
      <w:r>
        <w:t>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w:t>
      </w:r>
      <w:r>
        <w:t xml:space="preserve">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w:t>
      </w:r>
      <w:r>
        <w:t xml:space="preserve">ношение временного сопротивления к пределу текучести которого более 2, может быть снижено до 1,25 рабочего давления.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w:instrText>
      </w:r>
      <w:r>
        <w:instrText>0000000000000000000000008PG0LU"\o"’’О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w:t>
      </w:r>
      <w:r>
        <w:rPr>
          <w:color w:val="0000AA"/>
          <w:u w:val="single"/>
        </w:rPr>
        <w:t>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"kodeks://link/d?nd=542625780&amp;point=mark=00000000000000000000000000000000000000000000000000A8M0NC"\o"’’Об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w:instrText>
      </w:r>
      <w:r>
        <w:instrText>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505. Освидетельствование, браковку и маркировку баллонов, изготовленных из металлокомпозитных и композитных материалов, осуществляют в соответствии с </w:t>
      </w:r>
      <w:r>
        <w:t>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00000" w:rsidRDefault="00C75414">
      <w:pPr>
        <w:pStyle w:val="FORMATTEXT"/>
        <w:ind w:firstLine="568"/>
        <w:jc w:val="both"/>
      </w:pPr>
    </w:p>
    <w:p w:rsidR="00000000" w:rsidRDefault="00C75414">
      <w:pPr>
        <w:pStyle w:val="FORMATTEXT"/>
        <w:ind w:firstLine="568"/>
        <w:jc w:val="both"/>
      </w:pPr>
      <w:r>
        <w:t>506. Уполномоченные специализированные организации по проверке (испытанию) баллонов обязаны привес</w:t>
      </w:r>
      <w:r>
        <w:t xml:space="preserve">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 </w:t>
      </w:r>
    </w:p>
    <w:p w:rsidR="00000000" w:rsidRDefault="00C75414">
      <w:pPr>
        <w:pStyle w:val="FORMATTEXT"/>
        <w:ind w:firstLine="568"/>
        <w:jc w:val="both"/>
      </w:pPr>
      <w:r>
        <w:t>(Пункт в ре</w:t>
      </w:r>
      <w:r>
        <w:t xml:space="preserve">дакции, введенной в действие с 26 июня 2018 года </w:t>
      </w:r>
      <w:r>
        <w:fldChar w:fldCharType="begin"/>
      </w:r>
      <w:r>
        <w:instrText xml:space="preserve"> HYPERLINK "kodeks://link/d?nd=542615366&amp;point=mark=000000000000000000000000000000000000000000000000008PI0LV"\o"’’О внесении изменений в Федеральные нормы и правила в области промышленной безопасности ’’Прав</w:instrText>
      </w:r>
      <w:r>
        <w:instrText>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"kodeks://link/d?nd=542625780&amp;point=mark=00000000000000000000000000000000000000000000000000A920NE"\</w:instrText>
      </w:r>
      <w:r>
        <w:instrTex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507. Освидетельствовани</w:t>
      </w:r>
      <w:r>
        <w:t>е баллонов должно проводиться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12°С.</w:t>
      </w:r>
    </w:p>
    <w:p w:rsidR="00000000" w:rsidRDefault="00C75414">
      <w:pPr>
        <w:pStyle w:val="FORMATTEXT"/>
        <w:ind w:firstLine="568"/>
        <w:jc w:val="both"/>
      </w:pPr>
    </w:p>
    <w:p w:rsidR="00000000" w:rsidRDefault="00C75414">
      <w:pPr>
        <w:pStyle w:val="FORMATTEXT"/>
        <w:ind w:firstLine="568"/>
        <w:jc w:val="both"/>
      </w:pPr>
      <w:r>
        <w:t>Для внутреннего осмотра баллонов допускается применение переносног</w:t>
      </w:r>
      <w:r>
        <w:t>о источника электрического освещения и иных устройств, обеспечивающих возможность визуального осмотра, напряжением не выше 12 В.</w:t>
      </w:r>
    </w:p>
    <w:p w:rsidR="00000000" w:rsidRDefault="00C75414">
      <w:pPr>
        <w:pStyle w:val="FORMATTEXT"/>
        <w:ind w:firstLine="568"/>
        <w:jc w:val="both"/>
      </w:pPr>
    </w:p>
    <w:p w:rsidR="00000000" w:rsidRDefault="00C75414">
      <w:pPr>
        <w:pStyle w:val="FORMATTEXT"/>
        <w:ind w:firstLine="568"/>
        <w:jc w:val="both"/>
      </w:pPr>
      <w:r>
        <w:t>При осмотре баллонов, наполняющихся взрывоопасными газами, арматура ручной лампы и ее штепсельное соединение должны быть во вз</w:t>
      </w:r>
      <w:r>
        <w:t>рывобезопасном исполнении.</w:t>
      </w:r>
    </w:p>
    <w:p w:rsidR="00000000" w:rsidRDefault="00C75414">
      <w:pPr>
        <w:pStyle w:val="FORMATTEXT"/>
        <w:ind w:firstLine="568"/>
        <w:jc w:val="both"/>
      </w:pPr>
    </w:p>
    <w:p w:rsidR="00000000" w:rsidRDefault="00C75414">
      <w:pPr>
        <w:pStyle w:val="FORMATTEXT"/>
        <w:ind w:firstLine="568"/>
        <w:jc w:val="both"/>
      </w:pPr>
      <w:r>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w:t>
      </w:r>
      <w:r>
        <w:t>з партии до 100 баллонов, 10 штук из партии до 500 баллонов и 20 штук из партии свыше 500 баллонов.</w:t>
      </w:r>
    </w:p>
    <w:p w:rsidR="00000000" w:rsidRDefault="00C75414">
      <w:pPr>
        <w:pStyle w:val="FORMATTEXT"/>
        <w:ind w:firstLine="568"/>
        <w:jc w:val="both"/>
      </w:pPr>
    </w:p>
    <w:p w:rsidR="00000000" w:rsidRDefault="00C75414">
      <w:pPr>
        <w:pStyle w:val="FORMATTEXT"/>
        <w:ind w:firstLine="568"/>
        <w:jc w:val="both"/>
      </w:pPr>
      <w: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w:t>
      </w:r>
      <w:r>
        <w:t>да. Результаты выборочного освидетельствования оформляют соответствующим актом.</w:t>
      </w:r>
    </w:p>
    <w:p w:rsidR="00000000" w:rsidRDefault="00C75414">
      <w:pPr>
        <w:pStyle w:val="FORMATTEXT"/>
        <w:ind w:firstLine="568"/>
        <w:jc w:val="both"/>
      </w:pPr>
    </w:p>
    <w:p w:rsidR="00000000" w:rsidRDefault="00C75414">
      <w:pPr>
        <w:pStyle w:val="FORMATTEXT"/>
        <w:ind w:firstLine="568"/>
        <w:jc w:val="both"/>
      </w:pPr>
      <w:r>
        <w:t>При неудовлетворительных результатах освидетельствования производится повторное освидетельствование баллонов в таком же количестве.</w:t>
      </w:r>
    </w:p>
    <w:p w:rsidR="00000000" w:rsidRDefault="00C75414">
      <w:pPr>
        <w:pStyle w:val="FORMATTEXT"/>
        <w:ind w:firstLine="568"/>
        <w:jc w:val="both"/>
      </w:pPr>
    </w:p>
    <w:p w:rsidR="00000000" w:rsidRDefault="00C75414">
      <w:pPr>
        <w:pStyle w:val="FORMATTEXT"/>
        <w:ind w:firstLine="568"/>
        <w:jc w:val="both"/>
      </w:pPr>
      <w:r>
        <w:t xml:space="preserve">В случае неудовлетворительных результатов </w:t>
      </w:r>
      <w:r>
        <w:t>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w:t>
      </w:r>
      <w:r>
        <w:t>ванию каждый в отдельности.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Эксплуатация баллонов </w:t>
      </w:r>
    </w:p>
    <w:p w:rsidR="00000000" w:rsidRDefault="00C75414">
      <w:pPr>
        <w:pStyle w:val="FORMATTEXT"/>
        <w:ind w:firstLine="568"/>
        <w:jc w:val="both"/>
      </w:pPr>
      <w:r>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w:t>
      </w:r>
      <w:r>
        <w:t>ляющей указанную деятельность, утвержденной в установленном порядке.</w:t>
      </w:r>
    </w:p>
    <w:p w:rsidR="00000000" w:rsidRDefault="00C75414">
      <w:pPr>
        <w:pStyle w:val="FORMATTEXT"/>
        <w:ind w:firstLine="568"/>
        <w:jc w:val="both"/>
      </w:pPr>
    </w:p>
    <w:p w:rsidR="00000000" w:rsidRDefault="00C75414">
      <w:pPr>
        <w:pStyle w:val="FORMATTEXT"/>
        <w:ind w:firstLine="568"/>
        <w:jc w:val="both"/>
      </w:pPr>
      <w:r>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00000" w:rsidRDefault="00C75414">
      <w:pPr>
        <w:pStyle w:val="FORMATTEXT"/>
        <w:ind w:firstLine="568"/>
        <w:jc w:val="both"/>
      </w:pPr>
    </w:p>
    <w:p w:rsidR="00000000" w:rsidRDefault="00C75414">
      <w:pPr>
        <w:pStyle w:val="FORMATTEXT"/>
        <w:ind w:firstLine="568"/>
        <w:jc w:val="both"/>
      </w:pPr>
      <w:r>
        <w:t>511. Размещен</w:t>
      </w:r>
      <w:r>
        <w:t>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w:t>
      </w:r>
      <w:r>
        <w:t xml:space="preserve">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пожарной безопасности. </w:t>
      </w:r>
    </w:p>
    <w:p w:rsidR="00000000" w:rsidRDefault="00C75414">
      <w:pPr>
        <w:pStyle w:val="FORMATTEXT"/>
        <w:ind w:firstLine="568"/>
        <w:jc w:val="both"/>
      </w:pPr>
      <w:r>
        <w:t>(Пункт в редакции, введенной в дей</w:t>
      </w:r>
      <w:r>
        <w:t xml:space="preserve">ствие с 26 июня 2018 года </w:t>
      </w:r>
      <w:r>
        <w:fldChar w:fldCharType="begin"/>
      </w:r>
      <w:r>
        <w:instrText xml:space="preserve"> HYPERLINK "kodeks://link/d?nd=542615366&amp;point=mark=000000000000000000000000000000000000000000000000008PK0M0"\o"’’О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w:instrText>
      </w:r>
      <w:r>
        <w:instrText>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"kodeks://link/d?nd=542625780&amp;point=mark=00000000000000000000000000000000000000000000000000AA60NK"\o"’’Об утверждении Феде</w:instrText>
      </w:r>
      <w:r>
        <w:instrText>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512. При использовании и хранении баллонов не </w:t>
      </w:r>
      <w:r>
        <w:t>допускается их установка в местах прохода людей, перемещения грузов и проезда транспортных средств.</w:t>
      </w:r>
    </w:p>
    <w:p w:rsidR="00000000" w:rsidRDefault="00C75414">
      <w:pPr>
        <w:pStyle w:val="FORMATTEXT"/>
        <w:ind w:firstLine="568"/>
        <w:jc w:val="both"/>
      </w:pPr>
    </w:p>
    <w:p w:rsidR="00000000" w:rsidRDefault="00C75414">
      <w:pPr>
        <w:pStyle w:val="FORMATTEXT"/>
        <w:ind w:firstLine="568"/>
        <w:jc w:val="both"/>
      </w:pPr>
      <w:r>
        <w:t>513. Баллоны (при индивидуальной установке) должны находиться на расстоянии не менее 1 м от радиаторов отопления и других отопительных приборов, печей и не</w:t>
      </w:r>
      <w:r>
        <w:t xml:space="preserve"> менее 5 м от источников тепла с открытым огнем.</w:t>
      </w:r>
    </w:p>
    <w:p w:rsidR="00000000" w:rsidRDefault="00C75414">
      <w:pPr>
        <w:pStyle w:val="FORMATTEXT"/>
        <w:ind w:firstLine="568"/>
        <w:jc w:val="both"/>
      </w:pPr>
    </w:p>
    <w:p w:rsidR="00000000" w:rsidRDefault="00C75414">
      <w:pPr>
        <w:pStyle w:val="FORMATTEXT"/>
        <w:ind w:firstLine="568"/>
        <w:jc w:val="both"/>
      </w:pPr>
      <w:r>
        <w:lastRenderedPageBreak/>
        <w:t>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требованиями пожарной безопасности помещениях</w:t>
      </w:r>
      <w:r>
        <w:t xml:space="preserve">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 </w:t>
      </w:r>
    </w:p>
    <w:p w:rsidR="00000000" w:rsidRDefault="00C75414">
      <w:pPr>
        <w:pStyle w:val="FORMATTEXT"/>
        <w:ind w:firstLine="568"/>
        <w:jc w:val="both"/>
      </w:pPr>
      <w:r>
        <w:t xml:space="preserve">(Пункт в редакции, </w:t>
      </w:r>
      <w:r>
        <w:t xml:space="preserve">введенной в действие с 26 июня 2018 года </w:t>
      </w:r>
      <w:r>
        <w:fldChar w:fldCharType="begin"/>
      </w:r>
      <w:r>
        <w:instrText xml:space="preserve"> HYPERLINK "kodeks://link/d?nd=542615366&amp;point=mark=000000000000000000000000000000000000000000000000008PM0M1"\o"’’О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"kodeks://link/d?nd=542625780&amp;point=mark=00000000000000000000000000000000000000000000000000AAI0NN"\o"’’Об у</w:instrText>
      </w:r>
      <w:r>
        <w:instrText>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515. Баллон с газом на месте пр</w:t>
      </w:r>
      <w:r>
        <w:t>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w:t>
      </w:r>
      <w:r>
        <w:t xml:space="preserve">м допускается укладывать на землю (пол, площадку), предварительно полностью очищенные от разливов топлива, масел, с обеспечением: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w:instrText>
      </w:r>
      <w:r>
        <w:instrText>00000000000000000000000000000000000008PO0M2"\o"’’О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"kodeks://link/d?nd=542625780&amp;point=mark=00000000000000000000000000000000000000000000000000AAM0NO"\o"’’Об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w:instrText>
      </w:r>
      <w:r>
        <w:instrText>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расположения вентиля выше башмака баллона и недопущения перекатывания баллона;</w:t>
      </w:r>
    </w:p>
    <w:p w:rsidR="00000000" w:rsidRDefault="00C75414">
      <w:pPr>
        <w:pStyle w:val="FORMATTEXT"/>
        <w:ind w:firstLine="568"/>
        <w:jc w:val="both"/>
      </w:pPr>
    </w:p>
    <w:p w:rsidR="00000000" w:rsidRDefault="00C75414">
      <w:pPr>
        <w:pStyle w:val="FORMATTEXT"/>
        <w:ind w:firstLine="568"/>
        <w:jc w:val="both"/>
      </w:pPr>
      <w:r>
        <w:t>б) размещения верхней его части на прокладке с вырезом</w:t>
      </w:r>
      <w:r>
        <w:t>, выполненной из дерева или иного материала, исключающего искрообразование.</w:t>
      </w:r>
    </w:p>
    <w:p w:rsidR="00000000" w:rsidRDefault="00C75414">
      <w:pPr>
        <w:pStyle w:val="FORMATTEXT"/>
        <w:ind w:firstLine="568"/>
        <w:jc w:val="both"/>
      </w:pPr>
    </w:p>
    <w:p w:rsidR="00000000" w:rsidRDefault="00C75414">
      <w:pPr>
        <w:pStyle w:val="FORMATTEXT"/>
        <w:ind w:firstLine="568"/>
        <w:jc w:val="both"/>
      </w:pPr>
      <w: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00000" w:rsidRDefault="00C75414">
      <w:pPr>
        <w:pStyle w:val="FORMATTEXT"/>
        <w:ind w:firstLine="568"/>
        <w:jc w:val="both"/>
      </w:pPr>
    </w:p>
    <w:p w:rsidR="00000000" w:rsidRDefault="00C75414">
      <w:pPr>
        <w:pStyle w:val="FORMATTEXT"/>
        <w:ind w:firstLine="568"/>
        <w:jc w:val="both"/>
      </w:pPr>
      <w:r>
        <w:t>516. При эксплуатации баллонов не до</w:t>
      </w:r>
      <w:r>
        <w:t>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w:t>
      </w:r>
      <w:r>
        <w:t>ническими условиями на газ.</w:t>
      </w:r>
    </w:p>
    <w:p w:rsidR="00000000" w:rsidRDefault="00C75414">
      <w:pPr>
        <w:pStyle w:val="FORMATTEXT"/>
        <w:ind w:firstLine="568"/>
        <w:jc w:val="both"/>
      </w:pPr>
    </w:p>
    <w:p w:rsidR="00000000" w:rsidRDefault="00C75414">
      <w:pPr>
        <w:pStyle w:val="FORMATTEXT"/>
        <w:ind w:firstLine="568"/>
        <w:jc w:val="both"/>
      </w:pPr>
      <w:r>
        <w:t xml:space="preserve">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w:t>
      </w:r>
      <w:r>
        <w:t xml:space="preserve">входе в редуктор должен быть установлен манометр со шкалой, обеспечивающей возможность измерения максимального рабочего давления в баллоне; на камере низкого давления редуктора должен быть установлен пружинный предохранительный клапан, отрегулированный на </w:t>
      </w:r>
      <w:r>
        <w:t>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w:t>
      </w:r>
      <w:r>
        <w:t>ктора.</w:t>
      </w:r>
    </w:p>
    <w:p w:rsidR="00000000" w:rsidRDefault="00C75414">
      <w:pPr>
        <w:pStyle w:val="FORMATTEXT"/>
        <w:ind w:firstLine="568"/>
        <w:jc w:val="both"/>
      </w:pPr>
    </w:p>
    <w:p w:rsidR="00000000" w:rsidRDefault="00C75414">
      <w:pPr>
        <w:pStyle w:val="FORMATTEXT"/>
        <w:ind w:firstLine="568"/>
        <w:jc w:val="both"/>
      </w:pPr>
      <w:r>
        <w:t xml:space="preserve">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w:t>
      </w:r>
      <w:r>
        <w:t>и прочности) используемому в них газу.</w:t>
      </w:r>
    </w:p>
    <w:p w:rsidR="00000000" w:rsidRDefault="00C75414">
      <w:pPr>
        <w:pStyle w:val="FORMATTEXT"/>
        <w:ind w:firstLine="568"/>
        <w:jc w:val="both"/>
      </w:pPr>
    </w:p>
    <w:p w:rsidR="00000000" w:rsidRDefault="00C75414">
      <w:pPr>
        <w:pStyle w:val="FORMATTEXT"/>
        <w:ind w:firstLine="568"/>
        <w:jc w:val="both"/>
      </w:pPr>
      <w:r>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w:t>
      </w:r>
      <w:r>
        <w:t xml:space="preserve">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произведен в соответствии с инструкцией, утвержденной в установленном п</w:t>
      </w:r>
      <w:r>
        <w:t>орядке.</w:t>
      </w:r>
    </w:p>
    <w:p w:rsidR="00000000" w:rsidRDefault="00C75414">
      <w:pPr>
        <w:pStyle w:val="FORMATTEXT"/>
        <w:ind w:firstLine="568"/>
        <w:jc w:val="both"/>
      </w:pPr>
    </w:p>
    <w:p w:rsidR="00000000" w:rsidRDefault="00C75414">
      <w:pPr>
        <w:pStyle w:val="FORMATTEXT"/>
        <w:ind w:firstLine="568"/>
        <w:jc w:val="both"/>
      </w:pPr>
      <w:r>
        <w:t>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w:t>
      </w:r>
      <w:r>
        <w:t>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w:t>
      </w:r>
      <w:r>
        <w:t xml:space="preserve">ив неиспарившихся остатков, в случае сжиженных газов, выпуск газа из баллонов с неисправной арматурой), ремонт и окраску баллонов.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w:instrText>
      </w:r>
      <w:r>
        <w:instrText>0000000000000000000000000008PQ0M3"\o"’’О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от 12 декабря 2017 </w:t>
      </w:r>
      <w:r>
        <w:rPr>
          <w:color w:val="0000AA"/>
          <w:u w:val="single"/>
        </w:rPr>
        <w:t>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Выпуск газа из баллонов с неисправной арматурой и ремонт баллонов должны производить </w:t>
      </w:r>
      <w:r>
        <w:lastRenderedPageBreak/>
        <w:t xml:space="preserve">организации (индивидуальные предприниматели), соответствующие требованиям </w:t>
      </w:r>
      <w:r>
        <w:fldChar w:fldCharType="begin"/>
      </w:r>
      <w:r>
        <w:instrText xml:space="preserve"> HYPERLINK "kodeks://link/d?nd=499086260&amp;point=mark=0000000000000000000000000000</w:instrText>
      </w:r>
      <w:r>
        <w:instrText>0000000000000000000000A9U0NJ"\o"’’Об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w:instrText>
      </w:r>
      <w:r>
        <w:instrText xml:space="preserve"> (действ. с 26.06.2018)"</w:instrText>
      </w:r>
      <w:r>
        <w:fldChar w:fldCharType="separate"/>
      </w:r>
      <w:r>
        <w:rPr>
          <w:color w:val="0000AA"/>
          <w:u w:val="single"/>
        </w:rPr>
        <w:t>пункта 486 настоящих ФНП</w:t>
      </w:r>
      <w:r>
        <w:rPr>
          <w:color w:val="0000FF"/>
          <w:u w:val="single"/>
        </w:rPr>
        <w:t xml:space="preserve"> </w:t>
      </w:r>
      <w:r>
        <w:fldChar w:fldCharType="end"/>
      </w:r>
      <w:r>
        <w:t xml:space="preserve">.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"kodeks://link/d?nd=542615366&amp;point=mark=000000000000000000000000000000000000000000000000008PQ0M3"\o"’’О внесении изменений в Федеральные нор</w:instrText>
      </w:r>
      <w:r>
        <w:instrText>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Организация-наполнитель баллонов должна обеспечить наличие н</w:t>
      </w:r>
      <w:r>
        <w:t>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w:t>
      </w:r>
      <w:r>
        <w:t xml:space="preserve">нения, опорожнения и ремонта баллонов. </w:t>
      </w:r>
    </w:p>
    <w:p w:rsidR="00000000" w:rsidRDefault="00C75414">
      <w:pPr>
        <w:pStyle w:val="FORMATTEXT"/>
        <w:ind w:firstLine="568"/>
        <w:jc w:val="both"/>
      </w:pPr>
      <w:r>
        <w:t xml:space="preserve">(Абзац дополнительно включен с 26 июня 2018 года </w:t>
      </w:r>
      <w:r>
        <w:fldChar w:fldCharType="begin"/>
      </w:r>
      <w:r>
        <w:instrText xml:space="preserve"> HYPERLINK "kodeks://link/d?nd=542615366&amp;point=mark=000000000000000000000000000000000000000000000000008PQ0M3"\o"’’О внесении изменений в Федеральные нормы и правила в </w:instrText>
      </w:r>
      <w:r>
        <w:instrText>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Наполнительные станции, производящие наполнение баллонов сжатыми, сжиженным</w:t>
      </w:r>
      <w:r>
        <w:t>и и растворимыми газами, обязаны вести журнал наполнения баллонов, в котором, в частности, должны быть указаны:</w:t>
      </w:r>
    </w:p>
    <w:p w:rsidR="00000000" w:rsidRDefault="00C75414">
      <w:pPr>
        <w:pStyle w:val="FORMATTEXT"/>
        <w:ind w:firstLine="568"/>
        <w:jc w:val="both"/>
      </w:pPr>
    </w:p>
    <w:p w:rsidR="00000000" w:rsidRDefault="00C75414">
      <w:pPr>
        <w:pStyle w:val="FORMATTEXT"/>
        <w:ind w:firstLine="568"/>
        <w:jc w:val="both"/>
      </w:pPr>
      <w:r>
        <w:t>а) дата наполнения;</w:t>
      </w:r>
    </w:p>
    <w:p w:rsidR="00000000" w:rsidRDefault="00C75414">
      <w:pPr>
        <w:pStyle w:val="FORMATTEXT"/>
        <w:ind w:firstLine="568"/>
        <w:jc w:val="both"/>
      </w:pPr>
    </w:p>
    <w:p w:rsidR="00000000" w:rsidRDefault="00C75414">
      <w:pPr>
        <w:pStyle w:val="FORMATTEXT"/>
        <w:ind w:firstLine="568"/>
        <w:jc w:val="both"/>
      </w:pPr>
      <w:r>
        <w:t>б) номер баллона;</w:t>
      </w:r>
    </w:p>
    <w:p w:rsidR="00000000" w:rsidRDefault="00C75414">
      <w:pPr>
        <w:pStyle w:val="FORMATTEXT"/>
        <w:ind w:firstLine="568"/>
        <w:jc w:val="both"/>
      </w:pPr>
    </w:p>
    <w:p w:rsidR="00000000" w:rsidRDefault="00C75414">
      <w:pPr>
        <w:pStyle w:val="FORMATTEXT"/>
        <w:ind w:firstLine="568"/>
        <w:jc w:val="both"/>
      </w:pPr>
      <w:r>
        <w:t>в) дата освидетельствования;</w:t>
      </w:r>
    </w:p>
    <w:p w:rsidR="00000000" w:rsidRDefault="00C75414">
      <w:pPr>
        <w:pStyle w:val="FORMATTEXT"/>
        <w:ind w:firstLine="568"/>
        <w:jc w:val="both"/>
      </w:pPr>
    </w:p>
    <w:p w:rsidR="00000000" w:rsidRDefault="00C75414">
      <w:pPr>
        <w:pStyle w:val="FORMATTEXT"/>
        <w:ind w:firstLine="568"/>
        <w:jc w:val="both"/>
      </w:pPr>
      <w:r>
        <w:t>г) масса газа (сжиженного) в баллоне, кг;</w:t>
      </w:r>
    </w:p>
    <w:p w:rsidR="00000000" w:rsidRDefault="00C75414">
      <w:pPr>
        <w:pStyle w:val="FORMATTEXT"/>
        <w:ind w:firstLine="568"/>
        <w:jc w:val="both"/>
      </w:pPr>
    </w:p>
    <w:p w:rsidR="00000000" w:rsidRDefault="00C75414">
      <w:pPr>
        <w:pStyle w:val="FORMATTEXT"/>
        <w:ind w:firstLine="568"/>
        <w:jc w:val="both"/>
      </w:pPr>
      <w:r>
        <w:t>д) подпись, фамилия и инициалы</w:t>
      </w:r>
      <w:r>
        <w:t xml:space="preserve"> лица, наполнившего баллон.</w:t>
      </w:r>
    </w:p>
    <w:p w:rsidR="00000000" w:rsidRDefault="00C75414">
      <w:pPr>
        <w:pStyle w:val="FORMATTEXT"/>
        <w:ind w:firstLine="568"/>
        <w:jc w:val="both"/>
      </w:pPr>
    </w:p>
    <w:p w:rsidR="00000000" w:rsidRDefault="00C75414">
      <w:pPr>
        <w:pStyle w:val="FORMATTEXT"/>
        <w:ind w:firstLine="568"/>
        <w:jc w:val="both"/>
      </w:pPr>
      <w:r>
        <w:t>Если производят наполнение баллонов различными газами, то по каждому газу должен вестись отдельный журнал наполнения.</w:t>
      </w:r>
    </w:p>
    <w:p w:rsidR="00000000" w:rsidRDefault="00C75414">
      <w:pPr>
        <w:pStyle w:val="FORMATTEXT"/>
        <w:ind w:firstLine="568"/>
        <w:jc w:val="both"/>
      </w:pPr>
    </w:p>
    <w:p w:rsidR="00000000" w:rsidRDefault="00C75414">
      <w:pPr>
        <w:pStyle w:val="FORMATTEXT"/>
        <w:ind w:firstLine="568"/>
        <w:jc w:val="both"/>
      </w:pPr>
      <w:r>
        <w:t>Порядок ведения учета наполнения (заправки) баллонов (топливных емкостей) автотранспортных средств на автоза</w:t>
      </w:r>
      <w:r>
        <w:t>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w:t>
      </w:r>
      <w:r>
        <w:t xml:space="preserve">ваний </w:t>
      </w:r>
      <w:r>
        <w:fldChar w:fldCharType="begin"/>
      </w:r>
      <w:r>
        <w:instrText xml:space="preserve"> HYPERLINK "kodeks://link/d?nd=499086260&amp;point=mark=00000000000000000000000000000000000000000000000000AAC0NL"\o"’’Об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w:instrText>
      </w:r>
      <w:r>
        <w:instrText>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 523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521. Наполнение баллонов газами должно быть произведено по инструкции, разработанной и утвержденной наполнительной </w:t>
      </w:r>
      <w:r>
        <w:t>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w:t>
      </w:r>
      <w:r>
        <w:t xml:space="preserve">а.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"kodeks://link/d?nd=542615366&amp;point=mark=000000000000000000000000000000000000000000000000008PS0M4"\o"’’О внесении изменений в Федеральные нормы и правила в области промышленной безо</w:instrText>
      </w:r>
      <w:r>
        <w:instrText>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w:instrText>
      </w:r>
      <w:r>
        <w:instrText>0000000ABQ0O5"\o"’’Об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Перед на</w:t>
      </w:r>
      <w:r>
        <w:t>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w:t>
      </w:r>
      <w:r>
        <w:t>реды в порядке, установленном инструкцией.</w:t>
      </w:r>
    </w:p>
    <w:p w:rsidR="00000000" w:rsidRDefault="00C75414">
      <w:pPr>
        <w:pStyle w:val="FORMATTEXT"/>
        <w:ind w:firstLine="568"/>
        <w:jc w:val="both"/>
      </w:pPr>
    </w:p>
    <w:p w:rsidR="00000000" w:rsidRDefault="00C75414">
      <w:pPr>
        <w:pStyle w:val="FORMATTEXT"/>
        <w:ind w:firstLine="568"/>
        <w:jc w:val="both"/>
      </w:pPr>
      <w:r>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w:t>
      </w:r>
      <w:r>
        <w:t xml:space="preserve">тся с учетом разрешенного давления баллона в соответствии с </w:t>
      </w:r>
      <w:r>
        <w:fldChar w:fldCharType="begin"/>
      </w:r>
      <w:r>
        <w:instrText xml:space="preserve"> HYPERLINK "kodeks://link/d?nd=499086260&amp;point=mark=00000000000000000000000000000000000000000000000000BQM0P9"\o"’’Об утверждении Федеральных норм и правил в области промышленной безопасности ’’Пра</w:instrText>
      </w:r>
      <w:r>
        <w:instrText>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приложением N 6 к настоящим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522. Баллоны, наполняемые газом, должны быть прочно ук</w:t>
      </w:r>
      <w:r>
        <w:t>реплены и плотно присоединены к наполнительной рампе.</w:t>
      </w:r>
    </w:p>
    <w:p w:rsidR="00000000" w:rsidRDefault="00C75414">
      <w:pPr>
        <w:pStyle w:val="FORMATTEXT"/>
        <w:ind w:firstLine="568"/>
        <w:jc w:val="both"/>
      </w:pPr>
    </w:p>
    <w:p w:rsidR="00000000" w:rsidRDefault="00C75414">
      <w:pPr>
        <w:pStyle w:val="FORMATTEXT"/>
        <w:ind w:firstLine="568"/>
        <w:jc w:val="both"/>
      </w:pPr>
      <w:r>
        <w:t xml:space="preserve">523. Не допускается наполнение газом и использование баллонов, у которых: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w:instrText>
      </w:r>
      <w:r>
        <w:instrText>0000000000000000000000000000000000008PE0LS"\o"’’О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w:t>
      </w:r>
      <w:r>
        <w:rPr>
          <w:color w:val="0000AA"/>
          <w:u w:val="single"/>
        </w:rPr>
        <w:t>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"kodeks://link/d?nd=542625780&amp;point=mark=00000000000000000000000000000000000000000000000000AAC0NL"\o"’’Об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w:instrText>
      </w:r>
      <w:r>
        <w:instrText>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истек срок назначенного освидетельствования, срок службы (количество заправок), установленные изготовителем;</w:t>
      </w:r>
    </w:p>
    <w:p w:rsidR="00000000" w:rsidRDefault="00C75414">
      <w:pPr>
        <w:pStyle w:val="FORMATTEXT"/>
        <w:ind w:firstLine="568"/>
        <w:jc w:val="both"/>
      </w:pPr>
    </w:p>
    <w:p w:rsidR="00000000" w:rsidRDefault="00C75414">
      <w:pPr>
        <w:pStyle w:val="FORMATTEXT"/>
        <w:ind w:firstLine="568"/>
        <w:jc w:val="both"/>
      </w:pPr>
      <w:r>
        <w:t>б) истек срок проверки по</w:t>
      </w:r>
      <w:r>
        <w:t>ристой массы;</w:t>
      </w:r>
    </w:p>
    <w:p w:rsidR="00000000" w:rsidRDefault="00C75414">
      <w:pPr>
        <w:pStyle w:val="FORMATTEXT"/>
        <w:ind w:firstLine="568"/>
        <w:jc w:val="both"/>
      </w:pPr>
    </w:p>
    <w:p w:rsidR="00000000" w:rsidRDefault="00C75414">
      <w:pPr>
        <w:pStyle w:val="FORMATTEXT"/>
        <w:ind w:firstLine="568"/>
        <w:jc w:val="both"/>
      </w:pPr>
      <w:r>
        <w:t>в) поврежден корпус баллона;</w:t>
      </w:r>
    </w:p>
    <w:p w:rsidR="00000000" w:rsidRDefault="00C75414">
      <w:pPr>
        <w:pStyle w:val="FORMATTEXT"/>
        <w:ind w:firstLine="568"/>
        <w:jc w:val="both"/>
      </w:pPr>
    </w:p>
    <w:p w:rsidR="00000000" w:rsidRDefault="00C75414">
      <w:pPr>
        <w:pStyle w:val="FORMATTEXT"/>
        <w:ind w:firstLine="568"/>
        <w:jc w:val="both"/>
      </w:pPr>
      <w:r>
        <w:t>г) неисправны вентили;</w:t>
      </w:r>
    </w:p>
    <w:p w:rsidR="00000000" w:rsidRDefault="00C75414">
      <w:pPr>
        <w:pStyle w:val="FORMATTEXT"/>
        <w:ind w:firstLine="568"/>
        <w:jc w:val="both"/>
      </w:pPr>
    </w:p>
    <w:p w:rsidR="00000000" w:rsidRDefault="00C75414">
      <w:pPr>
        <w:pStyle w:val="FORMATTEXT"/>
        <w:ind w:firstLine="568"/>
        <w:jc w:val="both"/>
      </w:pPr>
      <w:r>
        <w:t>д) отсутствуют надлежащая окраска или надписи;</w:t>
      </w:r>
    </w:p>
    <w:p w:rsidR="00000000" w:rsidRDefault="00C75414">
      <w:pPr>
        <w:pStyle w:val="FORMATTEXT"/>
        <w:ind w:firstLine="568"/>
        <w:jc w:val="both"/>
      </w:pPr>
    </w:p>
    <w:p w:rsidR="00000000" w:rsidRDefault="00C75414">
      <w:pPr>
        <w:pStyle w:val="FORMATTEXT"/>
        <w:ind w:firstLine="568"/>
        <w:jc w:val="both"/>
      </w:pPr>
      <w:r>
        <w:t>е) отсутствует избыточное давление газа;</w:t>
      </w:r>
    </w:p>
    <w:p w:rsidR="00000000" w:rsidRDefault="00C75414">
      <w:pPr>
        <w:pStyle w:val="FORMATTEXT"/>
        <w:ind w:firstLine="568"/>
        <w:jc w:val="both"/>
      </w:pPr>
    </w:p>
    <w:p w:rsidR="00000000" w:rsidRDefault="00C75414">
      <w:pPr>
        <w:pStyle w:val="FORMATTEXT"/>
        <w:ind w:firstLine="568"/>
        <w:jc w:val="both"/>
      </w:pPr>
      <w:r>
        <w:t>ж) отсутствуют установленные клейма.</w:t>
      </w:r>
    </w:p>
    <w:p w:rsidR="00000000" w:rsidRDefault="00C75414">
      <w:pPr>
        <w:pStyle w:val="FORMATTEXT"/>
        <w:ind w:firstLine="568"/>
        <w:jc w:val="both"/>
      </w:pPr>
    </w:p>
    <w:p w:rsidR="00000000" w:rsidRDefault="00C75414">
      <w:pPr>
        <w:pStyle w:val="FORMATTEXT"/>
        <w:ind w:firstLine="568"/>
        <w:jc w:val="both"/>
      </w:pPr>
      <w:r>
        <w:t>Наполнение баллонов, в которых отсутствует избыточное давле</w:t>
      </w:r>
      <w:r>
        <w:t>ние газов, проводят после предварительной их проверки в соответствии с инструкцией наполнительной станции.</w:t>
      </w:r>
    </w:p>
    <w:p w:rsidR="00000000" w:rsidRDefault="00C75414">
      <w:pPr>
        <w:pStyle w:val="FORMATTEXT"/>
        <w:ind w:firstLine="568"/>
        <w:jc w:val="both"/>
      </w:pPr>
    </w:p>
    <w:p w:rsidR="00000000" w:rsidRDefault="00C75414">
      <w:pPr>
        <w:pStyle w:val="FORMATTEXT"/>
        <w:ind w:firstLine="568"/>
        <w:jc w:val="both"/>
      </w:pPr>
      <w:r>
        <w:t>524. Перенасадка башмаков и колец для колпаков, замена вентилей, очистка, восстановление окраски и надписей на баллонах должны быть произведены на п</w:t>
      </w:r>
      <w:r>
        <w:t>унктах освидетельствования баллонов.</w:t>
      </w:r>
    </w:p>
    <w:p w:rsidR="00000000" w:rsidRDefault="00C75414">
      <w:pPr>
        <w:pStyle w:val="FORMATTEXT"/>
        <w:ind w:firstLine="568"/>
        <w:jc w:val="both"/>
      </w:pPr>
    </w:p>
    <w:p w:rsidR="00000000" w:rsidRDefault="00C75414">
      <w:pPr>
        <w:pStyle w:val="FORMATTEXT"/>
        <w:ind w:firstLine="568"/>
        <w:jc w:val="both"/>
      </w:pPr>
      <w:r>
        <w:t>Вентиль после ремонта, связанного с его разборкой, должен быть проверен на плотность при рабочем давлении.</w:t>
      </w:r>
    </w:p>
    <w:p w:rsidR="00000000" w:rsidRDefault="00C75414">
      <w:pPr>
        <w:pStyle w:val="FORMATTEXT"/>
        <w:ind w:firstLine="568"/>
        <w:jc w:val="both"/>
      </w:pPr>
    </w:p>
    <w:p w:rsidR="00000000" w:rsidRDefault="00C75414">
      <w:pPr>
        <w:pStyle w:val="FORMATTEXT"/>
        <w:ind w:firstLine="568"/>
        <w:jc w:val="both"/>
      </w:pPr>
      <w:r>
        <w:t>525. Производить насадку башмаков на баллоны разрешается только после выпуска газа, вывертывания вентилей и со</w:t>
      </w:r>
      <w:r>
        <w:t>ответствующей дегазации баллонов.</w:t>
      </w:r>
    </w:p>
    <w:p w:rsidR="00000000" w:rsidRDefault="00C75414">
      <w:pPr>
        <w:pStyle w:val="FORMATTEXT"/>
        <w:ind w:firstLine="568"/>
        <w:jc w:val="both"/>
      </w:pPr>
    </w:p>
    <w:p w:rsidR="00000000" w:rsidRDefault="00C75414">
      <w:pPr>
        <w:pStyle w:val="FORMATTEXT"/>
        <w:ind w:firstLine="568"/>
        <w:jc w:val="both"/>
      </w:pPr>
      <w:r>
        <w:t>Очистка и окраска наполненных газом баллонов, а также укрепление колец на их горловине запрещаются.</w:t>
      </w:r>
    </w:p>
    <w:p w:rsidR="00000000" w:rsidRDefault="00C75414">
      <w:pPr>
        <w:pStyle w:val="FORMATTEXT"/>
        <w:ind w:firstLine="568"/>
        <w:jc w:val="both"/>
      </w:pPr>
    </w:p>
    <w:p w:rsidR="00000000" w:rsidRDefault="00C75414">
      <w:pPr>
        <w:pStyle w:val="FORMATTEXT"/>
        <w:ind w:firstLine="568"/>
        <w:jc w:val="both"/>
      </w:pPr>
      <w:r>
        <w:t>526. Баллоны с газами (за исключением баллонов с ядовитыми газами) могут храниться как в специальных помещениях, так и н</w:t>
      </w:r>
      <w:r>
        <w:t>а открытом воздухе, в последнем случае они должны быть защищены от атмосферных осадков и солнечных лучей.</w:t>
      </w:r>
    </w:p>
    <w:p w:rsidR="00000000" w:rsidRDefault="00C75414">
      <w:pPr>
        <w:pStyle w:val="FORMATTEXT"/>
        <w:ind w:firstLine="568"/>
        <w:jc w:val="both"/>
      </w:pPr>
    </w:p>
    <w:p w:rsidR="00000000" w:rsidRDefault="00C75414">
      <w:pPr>
        <w:pStyle w:val="FORMATTEXT"/>
        <w:ind w:firstLine="568"/>
        <w:jc w:val="both"/>
      </w:pPr>
      <w:r>
        <w:t>Складское хранение в одном помещении баллонов с кислородом и горючими газами запрещается.</w:t>
      </w:r>
    </w:p>
    <w:p w:rsidR="00000000" w:rsidRDefault="00C75414">
      <w:pPr>
        <w:pStyle w:val="FORMATTEXT"/>
        <w:ind w:firstLine="568"/>
        <w:jc w:val="both"/>
      </w:pPr>
    </w:p>
    <w:p w:rsidR="00000000" w:rsidRDefault="00C75414">
      <w:pPr>
        <w:pStyle w:val="FORMATTEXT"/>
        <w:ind w:firstLine="568"/>
        <w:jc w:val="both"/>
      </w:pPr>
      <w:r>
        <w:t>527. Баллоны с ядовитыми газами должны храниться в специал</w:t>
      </w:r>
      <w:r>
        <w:t>ьных закрытых помещениях.</w:t>
      </w:r>
    </w:p>
    <w:p w:rsidR="00000000" w:rsidRDefault="00C75414">
      <w:pPr>
        <w:pStyle w:val="FORMATTEXT"/>
        <w:ind w:firstLine="568"/>
        <w:jc w:val="both"/>
      </w:pPr>
    </w:p>
    <w:p w:rsidR="00000000" w:rsidRDefault="00C75414">
      <w:pPr>
        <w:pStyle w:val="FORMATTEXT"/>
        <w:ind w:firstLine="568"/>
        <w:jc w:val="both"/>
      </w:pPr>
      <w:r>
        <w:t xml:space="preserve">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w:t>
      </w:r>
      <w:r>
        <w:t>в специально оборудованные гнезда, клетки или ограждаться барьером.</w:t>
      </w:r>
    </w:p>
    <w:p w:rsidR="00000000" w:rsidRDefault="00C75414">
      <w:pPr>
        <w:pStyle w:val="FORMATTEXT"/>
        <w:ind w:firstLine="568"/>
        <w:jc w:val="both"/>
      </w:pPr>
    </w:p>
    <w:p w:rsidR="00000000" w:rsidRDefault="00C75414">
      <w:pPr>
        <w:pStyle w:val="FORMATTEXT"/>
        <w:ind w:firstLine="568"/>
        <w:jc w:val="both"/>
      </w:pPr>
      <w:r>
        <w:t xml:space="preserve">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w:t>
      </w:r>
      <w:r>
        <w:t>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00000" w:rsidRDefault="00C75414">
      <w:pPr>
        <w:pStyle w:val="FORMATTEXT"/>
        <w:ind w:firstLine="568"/>
        <w:jc w:val="both"/>
      </w:pPr>
    </w:p>
    <w:p w:rsidR="00000000" w:rsidRDefault="00C75414">
      <w:pPr>
        <w:pStyle w:val="FORMATTEXT"/>
        <w:ind w:firstLine="568"/>
        <w:jc w:val="both"/>
      </w:pPr>
      <w:r>
        <w:t>При укладке баллонов в штабеля высота последних не должна превышать 1,5 м, вентили</w:t>
      </w:r>
      <w:r>
        <w:t xml:space="preserve"> баллонов должны быть обращены в одну сторону.</w:t>
      </w:r>
    </w:p>
    <w:p w:rsidR="00000000" w:rsidRDefault="00C75414">
      <w:pPr>
        <w:pStyle w:val="FORMATTEXT"/>
        <w:ind w:firstLine="568"/>
        <w:jc w:val="both"/>
      </w:pPr>
    </w:p>
    <w:p w:rsidR="00000000" w:rsidRDefault="00C75414">
      <w:pPr>
        <w:pStyle w:val="FORMATTEXT"/>
        <w:ind w:firstLine="568"/>
        <w:jc w:val="both"/>
      </w:pPr>
      <w:r>
        <w:t>530. Склады для хранения баллонов, наполненных газами, должны соответствовать проекту, разработанному с учетом требований настоящих ФНП и требований пожарной безопасности. Здание склада должно быть одноэтажны</w:t>
      </w:r>
      <w:r>
        <w:t>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w:t>
      </w:r>
      <w:r>
        <w:t xml:space="preserve">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w:t>
      </w:r>
      <w:r>
        <w:t xml:space="preserve">ми газами - с поверхностью из материалов, исключающих искрообразование при ударе о них какими-либо предметами.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w:instrText>
      </w:r>
      <w:r>
        <w:instrText>0000000000000000008PG0LT"\o"’’О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w:t>
      </w:r>
      <w:r>
        <w:rPr>
          <w:color w:val="0000AA"/>
          <w:u w:val="single"/>
        </w:rPr>
        <w:t>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"kodeks://link/d?nd=542625780&amp;point=mark=00000000000000000000000000000000000000000000000000ABO0O3"\o"’’Об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w:instrText>
      </w:r>
      <w:r>
        <w:instrText xml:space="preserve">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531. Оснащение складов для баллонов с горючими газами, опасными в отношении взрывов, определяется проектом.</w:t>
      </w:r>
    </w:p>
    <w:p w:rsidR="00000000" w:rsidRDefault="00C75414">
      <w:pPr>
        <w:pStyle w:val="FORMATTEXT"/>
        <w:ind w:firstLine="568"/>
        <w:jc w:val="both"/>
      </w:pPr>
    </w:p>
    <w:p w:rsidR="00000000" w:rsidRDefault="00C75414">
      <w:pPr>
        <w:pStyle w:val="FORMATTEXT"/>
        <w:ind w:firstLine="568"/>
        <w:jc w:val="both"/>
      </w:pPr>
      <w:r>
        <w:t>532. В складах должны быть вывешены инструкции,</w:t>
      </w:r>
      <w:r>
        <w:t xml:space="preserve"> правила и плакаты по обращению с баллонами, находящимися на складе.</w:t>
      </w:r>
    </w:p>
    <w:p w:rsidR="00000000" w:rsidRDefault="00C75414">
      <w:pPr>
        <w:pStyle w:val="FORMATTEXT"/>
        <w:ind w:firstLine="568"/>
        <w:jc w:val="both"/>
      </w:pPr>
    </w:p>
    <w:p w:rsidR="00000000" w:rsidRDefault="00C75414">
      <w:pPr>
        <w:pStyle w:val="FORMATTEXT"/>
        <w:ind w:firstLine="568"/>
        <w:jc w:val="both"/>
      </w:pPr>
      <w:r>
        <w:t>533. Склады для баллонов, наполненных газом, должны иметь естественную или искусственную вентиляцию.</w:t>
      </w:r>
    </w:p>
    <w:p w:rsidR="00000000" w:rsidRDefault="00C75414">
      <w:pPr>
        <w:pStyle w:val="FORMATTEXT"/>
        <w:ind w:firstLine="568"/>
        <w:jc w:val="both"/>
      </w:pPr>
    </w:p>
    <w:p w:rsidR="00000000" w:rsidRDefault="00C75414">
      <w:pPr>
        <w:pStyle w:val="FORMATTEXT"/>
        <w:ind w:firstLine="568"/>
        <w:jc w:val="both"/>
      </w:pPr>
      <w:r>
        <w:t>534. Склады для баллонов со взрыво- и пожароопасными газами должны находиться в зоне</w:t>
      </w:r>
      <w:r>
        <w:t xml:space="preserve"> молниезащиты.</w:t>
      </w:r>
    </w:p>
    <w:p w:rsidR="00000000" w:rsidRDefault="00C75414">
      <w:pPr>
        <w:pStyle w:val="FORMATTEXT"/>
        <w:ind w:firstLine="568"/>
        <w:jc w:val="both"/>
      </w:pPr>
    </w:p>
    <w:p w:rsidR="00000000" w:rsidRDefault="00C75414">
      <w:pPr>
        <w:pStyle w:val="FORMATTEXT"/>
        <w:ind w:firstLine="568"/>
        <w:jc w:val="both"/>
      </w:pPr>
      <w:r>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w:t>
      </w:r>
      <w:r>
        <w:t>орючими и неядовитыми газами.</w:t>
      </w:r>
    </w:p>
    <w:p w:rsidR="00000000" w:rsidRDefault="00C75414">
      <w:pPr>
        <w:pStyle w:val="FORMATTEXT"/>
        <w:ind w:firstLine="568"/>
        <w:jc w:val="both"/>
      </w:pPr>
    </w:p>
    <w:p w:rsidR="00000000" w:rsidRDefault="00C75414">
      <w:pPr>
        <w:pStyle w:val="FORMATTEXT"/>
        <w:ind w:firstLine="568"/>
        <w:jc w:val="both"/>
      </w:pPr>
      <w: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w:t>
      </w:r>
      <w:r>
        <w:t>ен иметь самостоятельный выход наружу.</w:t>
      </w:r>
    </w:p>
    <w:p w:rsidR="00000000" w:rsidRDefault="00C75414">
      <w:pPr>
        <w:pStyle w:val="FORMATTEXT"/>
        <w:ind w:firstLine="568"/>
        <w:jc w:val="both"/>
      </w:pPr>
    </w:p>
    <w:p w:rsidR="00000000" w:rsidRDefault="00C75414">
      <w:pPr>
        <w:pStyle w:val="FORMATTEXT"/>
        <w:ind w:firstLine="568"/>
        <w:jc w:val="both"/>
      </w:pPr>
      <w:r>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w:t>
      </w:r>
      <w:r>
        <w:t>льным нормам.</w:t>
      </w:r>
    </w:p>
    <w:p w:rsidR="00000000" w:rsidRDefault="00C75414">
      <w:pPr>
        <w:pStyle w:val="FORMATTEXT"/>
        <w:ind w:firstLine="568"/>
        <w:jc w:val="both"/>
      </w:pPr>
    </w:p>
    <w:p w:rsidR="00000000" w:rsidRDefault="00C75414">
      <w:pPr>
        <w:pStyle w:val="FORMATTEXT"/>
        <w:ind w:firstLine="568"/>
        <w:jc w:val="both"/>
      </w:pPr>
      <w:r>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00000" w:rsidRDefault="00C75414">
      <w:pPr>
        <w:pStyle w:val="FORMATTEXT"/>
        <w:ind w:firstLine="568"/>
        <w:jc w:val="both"/>
      </w:pPr>
    </w:p>
    <w:p w:rsidR="00000000" w:rsidRDefault="00C75414">
      <w:pPr>
        <w:pStyle w:val="FORMATTEXT"/>
        <w:ind w:firstLine="568"/>
        <w:jc w:val="both"/>
      </w:pPr>
      <w:r>
        <w:t>538. Перево</w:t>
      </w:r>
      <w:r>
        <w:t>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w:t>
      </w:r>
      <w:r>
        <w:t>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w:t>
      </w:r>
      <w:r>
        <w:t>ны от ударов друг о друга. Все баллоны во время перевозки должны быть уложены вентилями в одну сторону.</w:t>
      </w:r>
    </w:p>
    <w:p w:rsidR="00000000" w:rsidRDefault="00C75414">
      <w:pPr>
        <w:pStyle w:val="FORMATTEXT"/>
        <w:ind w:firstLine="568"/>
        <w:jc w:val="both"/>
      </w:pPr>
    </w:p>
    <w:p w:rsidR="00000000" w:rsidRDefault="00C75414">
      <w:pPr>
        <w:pStyle w:val="FORMATTEXT"/>
        <w:ind w:firstLine="568"/>
        <w:jc w:val="both"/>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w:t>
      </w:r>
      <w:r>
        <w:t>дением от возможного падения.</w:t>
      </w:r>
    </w:p>
    <w:p w:rsidR="00000000" w:rsidRDefault="00C75414">
      <w:pPr>
        <w:pStyle w:val="FORMATTEXT"/>
        <w:ind w:firstLine="568"/>
        <w:jc w:val="both"/>
      </w:pPr>
    </w:p>
    <w:p w:rsidR="00000000" w:rsidRDefault="00C75414">
      <w:pPr>
        <w:pStyle w:val="FORMATTEXT"/>
        <w:ind w:firstLine="568"/>
        <w:jc w:val="both"/>
      </w:pPr>
      <w:r>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w:t>
      </w:r>
      <w:r>
        <w:t>ных нормативных правовых актов и международных соглашений, действующих на территории Российской Федерации.</w:t>
      </w:r>
    </w:p>
    <w:p w:rsidR="00000000" w:rsidRDefault="00C75414">
      <w:pPr>
        <w:pStyle w:val="FORMATTEXT"/>
        <w:ind w:firstLine="568"/>
        <w:jc w:val="both"/>
      </w:pPr>
    </w:p>
    <w:p w:rsidR="00000000" w:rsidRDefault="00C75414">
      <w:pPr>
        <w:pStyle w:val="FORMATTEXT"/>
        <w:ind w:firstLine="568"/>
        <w:jc w:val="both"/>
      </w:pPr>
      <w:r>
        <w:t>539. Транспортирование и хранение баллонов должны производиться с навернутыми колпаками, если конструкцией баллона не предусмотрена иная защита запо</w:t>
      </w:r>
      <w:r>
        <w:t>рного органа баллона.</w:t>
      </w:r>
    </w:p>
    <w:p w:rsidR="00000000" w:rsidRDefault="00C75414">
      <w:pPr>
        <w:pStyle w:val="FORMATTEXT"/>
        <w:ind w:firstLine="568"/>
        <w:jc w:val="both"/>
      </w:pPr>
    </w:p>
    <w:p w:rsidR="00000000" w:rsidRDefault="00C75414">
      <w:pPr>
        <w:pStyle w:val="FORMATTEXT"/>
        <w:ind w:firstLine="568"/>
        <w:jc w:val="both"/>
      </w:pPr>
      <w:r>
        <w:t>Хранение наполненных баллонов до выдачи их потребителям допускается без предохранительных колпаков.</w:t>
      </w:r>
    </w:p>
    <w:p w:rsidR="00000000" w:rsidRDefault="00C75414">
      <w:pPr>
        <w:pStyle w:val="FORMATTEXT"/>
        <w:ind w:firstLine="568"/>
        <w:jc w:val="both"/>
      </w:pPr>
    </w:p>
    <w:p w:rsidR="00000000" w:rsidRDefault="00C75414">
      <w:pPr>
        <w:pStyle w:val="FORMATTEXT"/>
        <w:ind w:firstLine="568"/>
        <w:jc w:val="both"/>
      </w:pPr>
      <w:r>
        <w:t>540. При эксплуатации, наполнении, хранении и транспортировании баллонов, изготовленных из металлокомпозитных и композитных материал</w:t>
      </w:r>
      <w:r>
        <w:t>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XIII. Дополнительные требования промышленной </w:t>
      </w:r>
      <w:r>
        <w:rPr>
          <w:b/>
          <w:bCs/>
        </w:rPr>
        <w:t>безопасности к медицинским барокамерам</w:t>
      </w:r>
    </w:p>
    <w:p w:rsidR="00000000" w:rsidRDefault="00C75414">
      <w:pPr>
        <w:pStyle w:val="HEADERTEXT"/>
        <w:rPr>
          <w:b/>
          <w:bCs/>
        </w:rPr>
      </w:pPr>
    </w:p>
    <w:p w:rsidR="00000000" w:rsidRDefault="00C75414">
      <w:pPr>
        <w:pStyle w:val="HEADERTEXT"/>
        <w:jc w:val="center"/>
        <w:rPr>
          <w:b/>
          <w:bCs/>
        </w:rPr>
      </w:pPr>
      <w:r>
        <w:rPr>
          <w:b/>
          <w:bCs/>
        </w:rPr>
        <w:t xml:space="preserve"> Общие требования </w:t>
      </w:r>
    </w:p>
    <w:p w:rsidR="00000000" w:rsidRDefault="00C75414">
      <w:pPr>
        <w:pStyle w:val="FORMATTEXT"/>
        <w:ind w:firstLine="568"/>
        <w:jc w:val="both"/>
      </w:pPr>
      <w:r>
        <w:t xml:space="preserve">543*. Настоящая глава ФНП устанавливает требования промышленной безопасности к </w:t>
      </w:r>
      <w:r>
        <w:lastRenderedPageBreak/>
        <w:t xml:space="preserve">медицинским стационарным барокамерам, работающим под избыточным давлением более 0,07 МПа, применяемым в медицинских и </w:t>
      </w:r>
      <w:r>
        <w:t xml:space="preserve">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w:instrText>
      </w:r>
      <w:r>
        <w:instrText>"kodeks://link/d?nd=542615366&amp;point=mark=000000000000000000000000000000000000000000000000008PI0LU"\o"’’О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w:instrText>
      </w:r>
      <w:r>
        <w:instrText>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"kodeks://link/d?nd=542625780&amp;point=mark=00000000000000000000000000000000000000000000000000AC20O7"\o"’’Об утверждении Федеральных норм и правил в области промы</w:instrText>
      </w:r>
      <w:r>
        <w:instrText>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_________________ </w:t>
      </w:r>
    </w:p>
    <w:p w:rsidR="00000000" w:rsidRDefault="00C75414">
      <w:pPr>
        <w:pStyle w:val="FORMATTEXT"/>
        <w:ind w:firstLine="568"/>
        <w:jc w:val="both"/>
      </w:pPr>
      <w:r>
        <w:t>* Нумерация соответствует оригиналу. - Примечание изготовителя б</w:t>
      </w:r>
      <w:r>
        <w:t xml:space="preserve">азы данных. </w:t>
      </w:r>
    </w:p>
    <w:p w:rsidR="00000000" w:rsidRDefault="00C75414">
      <w:pPr>
        <w:pStyle w:val="FORMATTEXT"/>
        <w:jc w:val="both"/>
      </w:pPr>
      <w:r>
        <w:t>           </w:t>
      </w:r>
    </w:p>
    <w:p w:rsidR="00000000" w:rsidRDefault="00C75414">
      <w:pPr>
        <w:pStyle w:val="FORMATTEXT"/>
        <w:ind w:firstLine="568"/>
        <w:jc w:val="both"/>
      </w:pPr>
      <w:r>
        <w:t>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w:t>
      </w:r>
      <w:r>
        <w:t xml:space="preserve"> давлением воздуха или газообразного медицинского кислорода (или иных смесей газов).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"kodeks://link/d?nd=542615366&amp;point=mark=000000000000000000000000000000000000000000000000008PK0LV"\</w:instrText>
      </w:r>
      <w:r>
        <w:instrTex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w:instrText>
      </w:r>
      <w:r>
        <w:instrText>odeks://link/d?nd=542625780&amp;point=mark=00000000000000000000000000000000000000000000000000BNU0OK"\o"’’Об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w:instrText>
      </w:r>
      <w:r>
        <w:instrText xml:space="preserve">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545. Одноместные медицинские барокамеры должны быть изготовлены в соответствии с требованиями настоящих ФНП.</w:t>
      </w:r>
    </w:p>
    <w:p w:rsidR="00000000" w:rsidRDefault="00C75414">
      <w:pPr>
        <w:pStyle w:val="FORMATTEXT"/>
        <w:ind w:firstLine="568"/>
        <w:jc w:val="both"/>
      </w:pPr>
    </w:p>
    <w:p w:rsidR="00000000" w:rsidRDefault="00C75414">
      <w:pPr>
        <w:pStyle w:val="FORMATTEXT"/>
        <w:ind w:firstLine="568"/>
        <w:jc w:val="both"/>
      </w:pPr>
      <w:r>
        <w:t>546. Многоместные медицинские барокамеры, впервые выпускаемые в обращени</w:t>
      </w:r>
      <w:r>
        <w:t xml:space="preserve">е, должны соответствовать требованиям </w:t>
      </w:r>
      <w:r>
        <w:fldChar w:fldCharType="begin"/>
      </w:r>
      <w:r>
        <w:instrText xml:space="preserve"> HYPERLINK "kodeks://link/d?nd=499031170&amp;point=mark=000000000000000000000000000000000000000000000000006560IO"\o"’’Технический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При эксплуатации барокамер, изготовленных и введенных в эксплуатацию до вступления в силу </w:t>
      </w:r>
      <w:r>
        <w:fldChar w:fldCharType="begin"/>
      </w:r>
      <w:r>
        <w:instrText xml:space="preserve"> HY</w:instrText>
      </w:r>
      <w:r>
        <w:instrText>PERLINK "kodeks://link/d?nd=499031170&amp;point=mark=000000000000000000000000000000000000000000000000006560IO"\o"’’Технический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w:instrText>
      </w:r>
      <w:r>
        <w:instrText xml:space="preserve">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должно быть обеспечено их соответствие требованиям проектной и технической документации предприятий разработчика проекта и изготовител</w:t>
      </w:r>
      <w:r>
        <w:t>я.</w:t>
      </w:r>
    </w:p>
    <w:p w:rsidR="00000000" w:rsidRDefault="00C75414">
      <w:pPr>
        <w:pStyle w:val="FORMATTEXT"/>
        <w:ind w:firstLine="568"/>
        <w:jc w:val="both"/>
      </w:pPr>
    </w:p>
    <w:p w:rsidR="00000000" w:rsidRDefault="00C75414">
      <w:pPr>
        <w:pStyle w:val="FORMATTEXT"/>
        <w:ind w:firstLine="568"/>
        <w:jc w:val="both"/>
      </w:pPr>
      <w:r>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w:t>
      </w:r>
      <w:r>
        <w:t>и, здравоохранения и лицензирования отдельных видов деятельности.</w:t>
      </w:r>
    </w:p>
    <w:p w:rsidR="00000000" w:rsidRDefault="00C75414">
      <w:pPr>
        <w:pStyle w:val="FORMATTEXT"/>
        <w:ind w:firstLine="568"/>
        <w:jc w:val="both"/>
      </w:pPr>
    </w:p>
    <w:p w:rsidR="00000000" w:rsidRDefault="00C75414">
      <w:pPr>
        <w:pStyle w:val="FORMATTEXT"/>
        <w:ind w:firstLine="568"/>
        <w:jc w:val="both"/>
      </w:pPr>
      <w:r>
        <w:t xml:space="preserve">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w:t>
      </w:r>
      <w:r>
        <w:t xml:space="preserve">по эксплуатации и иной технической документацией изготовителя, а также требованиями настоящих ФНП и соответствующих нормативных документов.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w:instrText>
      </w:r>
      <w:r>
        <w:instrText>000000000000000000000000000000000000000000000008PM0M0"\o"’’О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w:t>
      </w:r>
      <w:r>
        <w:rPr>
          <w:color w:val="0000AA"/>
          <w:u w:val="single"/>
        </w:rPr>
        <w:t xml:space="preserve">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"kodeks://link/d?nd=542625780&amp;point=mark=00000000000000000000000000000000000000000000000000BO60OO"\o"’’Об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 xml:space="preserve">Приказ </w:instrText>
      </w:r>
      <w:r>
        <w:instrText>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549. Монтаж, наладку, техническое обслуживание и ремонт барокамеры и обеспечивающих ее работу устройств, трубопроводов и иных с</w:t>
      </w:r>
      <w:r>
        <w:t xml:space="preserve">истем должны осуществлять специализированные организации, соответствующие требованиям </w:t>
      </w:r>
      <w:r>
        <w:fldChar w:fldCharType="begin"/>
      </w:r>
      <w:r>
        <w:instrText xml:space="preserve"> HYPERLINK "kodeks://link/d?nd=499086260&amp;point=mark=000000000000000000000000000000000000000000000000008Q20M5"\o"’’Об утверждении Федеральных норм и правил в области промы</w:instrText>
      </w:r>
      <w:r>
        <w:instrText>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главы III настоящих ФНП</w:t>
      </w:r>
      <w:r>
        <w:rPr>
          <w:color w:val="0000FF"/>
          <w:u w:val="single"/>
        </w:rPr>
        <w:t xml:space="preserve"> </w:t>
      </w:r>
      <w:r>
        <w:fldChar w:fldCharType="end"/>
      </w:r>
      <w:r>
        <w:t>, имеющие лицензию на техническое обслу</w:t>
      </w:r>
      <w:r>
        <w:t xml:space="preserve">живание данного вида медицинской техники.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"kodeks://link/d?nd=542615366&amp;point=mark=000000000000000000000000000000000000000000000000008PO0M1"\o"’’О внесении изменений в Федеральные норм</w:instrText>
      </w:r>
      <w:r>
        <w:instrText>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w:instrText>
      </w:r>
      <w:r>
        <w:instrText>0000000000000000000000000000000000000000000000BO80OP"\o"’’Об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w:instrText>
      </w:r>
      <w:r>
        <w:instrText>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550. Приемка после монтажа и ввода в эксплуатацию барокамеры должна быть осуществлена в соответствии с требованиями </w:t>
      </w:r>
      <w:r>
        <w:fldChar w:fldCharType="begin"/>
      </w:r>
      <w:r>
        <w:instrText xml:space="preserve"> HYPERLINK "kodeks://link/d?nd=499086260&amp;point=mark=00000000000000000000000000000000000000000000000000A7S0NF"</w:instrText>
      </w:r>
      <w:r>
        <w:instrTex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w:t>
      </w:r>
      <w:r>
        <w:rPr>
          <w:color w:val="0000AA"/>
          <w:u w:val="single"/>
        </w:rPr>
        <w:t>ла V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одноместным медицинским барокамерам </w:t>
      </w:r>
    </w:p>
    <w:p w:rsidR="00000000" w:rsidRDefault="00C75414">
      <w:pPr>
        <w:pStyle w:val="FORMATTEXT"/>
        <w:ind w:firstLine="568"/>
        <w:jc w:val="both"/>
      </w:pPr>
      <w:r>
        <w:t xml:space="preserve">551. Пункт утратил силу с 26 июня 2018 года - </w:t>
      </w:r>
      <w:r>
        <w:fldChar w:fldCharType="begin"/>
      </w:r>
      <w:r>
        <w:instrText xml:space="preserve"> HYPERLINK "kodeks://link/d?nd=542615366&amp;point=mark=000000000000000000000000000000000000000000000000008PQ0M2"\o"’’О внесении изменени</w:instrText>
      </w:r>
      <w:r>
        <w:instrText>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"kodeks://link/d?nd=542625780&amp;point=mark=00000000000000000000000000000000000000000000000000BOE0OS"\o"’’Об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w:t>
      </w:r>
      <w:r>
        <w:t>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w:t>
      </w:r>
      <w:r>
        <w:t xml:space="preserve">о давления.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"kodeks://link/d?nd=542615366&amp;point=mark=000000000000000000000000000000000000000000000000008PS0M3"\o"’’О внесении изменений в Федеральные нормы и правила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w:instrText>
      </w:r>
      <w:r>
        <w:instrText>0000000000000000BOG0OT"\o"’’Об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w:t>
      </w:r>
      <w:r>
        <w:lastRenderedPageBreak/>
        <w:t>размещаемые в них устройства и коммуникации (кнопки, разъемы, переключатели и иное обору</w:t>
      </w:r>
      <w:r>
        <w:t>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000000" w:rsidRDefault="00C75414">
      <w:pPr>
        <w:pStyle w:val="FORMATTEXT"/>
        <w:ind w:firstLine="568"/>
        <w:jc w:val="both"/>
      </w:pPr>
    </w:p>
    <w:p w:rsidR="00000000" w:rsidRDefault="00C75414">
      <w:pPr>
        <w:pStyle w:val="FORMATTEXT"/>
        <w:ind w:firstLine="568"/>
        <w:jc w:val="both"/>
      </w:pPr>
      <w:r>
        <w:t>554. Система газоснабжения бар</w:t>
      </w:r>
      <w:r>
        <w:t>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она предназначена, в соответствии с требованиями нормативных докумен</w:t>
      </w:r>
      <w:r>
        <w:t xml:space="preserve">тов.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"kodeks://link/d?nd=542615366&amp;point=mark=000000000000000000000000000000000000000000000000008PU0M4"\o"’’О внесении изменений в Федеральные нормы и правила в области промышленной бе</w:instrText>
      </w:r>
      <w:r>
        <w:instrText>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w:instrText>
      </w:r>
      <w:r>
        <w:instrText>000000000BO40OM"\o"’’Об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555. Б</w:t>
      </w:r>
      <w:r>
        <w:t>арокамера должна быть оборудована предохранительным клапаном, настроенным на давление срабатывания не более 10% от рабочего давления.</w:t>
      </w:r>
    </w:p>
    <w:p w:rsidR="00000000" w:rsidRDefault="00C75414">
      <w:pPr>
        <w:pStyle w:val="FORMATTEXT"/>
        <w:ind w:firstLine="568"/>
        <w:jc w:val="both"/>
      </w:pPr>
    </w:p>
    <w:p w:rsidR="00000000" w:rsidRDefault="00C75414">
      <w:pPr>
        <w:pStyle w:val="FORMATTEXT"/>
        <w:ind w:firstLine="568"/>
        <w:jc w:val="both"/>
      </w:pPr>
      <w:r>
        <w:t>556. Геометрические размеры одноместной барокамеры должны обеспечивать безопасное нахождение размещаемого внутри камеры ч</w:t>
      </w:r>
      <w:r>
        <w:t>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w:t>
      </w:r>
      <w:r>
        <w:t xml:space="preserve">р 600 мм. Геометрические размеры (ширина, длина) места (ложа) для размещения пациента во внутренней полости барокамеры должны обеспечивать его свободное и безопасное размещение в барокамере.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w:instrText>
      </w:r>
      <w:r>
        <w:instrText>ERLINK "kodeks://link/d?nd=542615366&amp;point=mark=000000000000000000000000000000000000000000000000008Q00M5"\o"’’О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w:instrText>
      </w:r>
      <w:r>
        <w:instrText>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"kodeks://link/d?nd=542625780&amp;point=mark=00000000000000000000000000000000000000000000000000BO80OO"\o"’’Об утверждении Федеральных норм и правил в област</w:instrText>
      </w:r>
      <w:r>
        <w:instrText>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557. При изготовлении барокамеры в виде металлического основания с прозрачны</w:t>
      </w:r>
      <w:r>
        <w:t>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w:t>
      </w:r>
      <w:r>
        <w:t xml:space="preserve">вечающую требованиям </w:t>
      </w:r>
      <w:r>
        <w:fldChar w:fldCharType="begin"/>
      </w:r>
      <w:r>
        <w:instrText xml:space="preserve"> HYPERLINK "kodeks://link/d?nd=499086260&amp;point=mark=00000000000000000000000000000000000000000000000000BOG0OT"\o"’’Об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w:instrText>
      </w:r>
      <w:r>
        <w:instrText>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 552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558. Пункт утратил силу с 26 июня 2018 года - </w:t>
      </w:r>
      <w:r>
        <w:fldChar w:fldCharType="begin"/>
      </w:r>
      <w:r>
        <w:instrText xml:space="preserve"> HYPERLINK "kodeks://link/d?nd=542615366&amp;point=mark=000000000000000000000000000000000000000000000000008PI0LT"\o"’’О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"kodeks://link/d?nd=542625780&amp;point=mark=00000000000000000000000000000000000000000000000000BOC0OQ"\o"’’Об утверждении Федеральных норм и правил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559. В барозале в непосредственной близости от барокамеры должна быть уста</w:t>
      </w:r>
      <w:r>
        <w:t>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w:t>
      </w:r>
      <w:r>
        <w:t xml:space="preserve">о) сброса из неё рабочей среды в аварийных и нештатных случаях.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"kodeks://link/d?nd=542615366&amp;point=mark=000000000000000000000000000000000000000000000000008PK0LU"\o"’’О внесении измене</w:instrText>
      </w:r>
      <w:r>
        <w:instrText>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w:instrText>
      </w:r>
      <w:r>
        <w:instrText>625780&amp;point=mark=00000000000000000000000000000000000000000000000000BOE0OR"\o"’’Об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w:instrText>
      </w:r>
      <w:r>
        <w:instrText xml:space="preserve">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560.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 </w:t>
      </w:r>
    </w:p>
    <w:p w:rsidR="00000000" w:rsidRDefault="00C75414">
      <w:pPr>
        <w:pStyle w:val="FORMATTEXT"/>
        <w:ind w:firstLine="568"/>
        <w:jc w:val="both"/>
      </w:pPr>
      <w:r>
        <w:t>(Пункт</w:t>
      </w:r>
      <w:r>
        <w:t xml:space="preserve"> в редакции, введенной в действие с 26 июня 2018 года </w:t>
      </w:r>
      <w:r>
        <w:fldChar w:fldCharType="begin"/>
      </w:r>
      <w:r>
        <w:instrText xml:space="preserve"> HYPERLINK "kodeks://link/d?nd=542615366&amp;point=mark=000000000000000000000000000000000000000000000000008PM0LV"\o"’’О внесении изменений в Федеральные нормы и правила в области промышленной безопасности ’</w:instrText>
      </w:r>
      <w:r>
        <w:instrText>’Правила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"kodeks://link/d?nd=542625780&amp;point=mark=00000000000000000000000000000000000000000000000000BOG</w:instrText>
      </w:r>
      <w:r>
        <w:instrText>0OS"\o"’’Об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561. Барокамера до</w:t>
      </w:r>
      <w:r>
        <w:t xml:space="preserve">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w:t>
      </w:r>
      <w:r>
        <w:t>работы.</w:t>
      </w:r>
    </w:p>
    <w:p w:rsidR="00000000" w:rsidRDefault="00C75414">
      <w:pPr>
        <w:pStyle w:val="FORMATTEXT"/>
        <w:ind w:firstLine="568"/>
        <w:jc w:val="both"/>
      </w:pPr>
    </w:p>
    <w:p w:rsidR="00000000" w:rsidRDefault="00C75414">
      <w:pPr>
        <w:pStyle w:val="FORMATTEXT"/>
        <w:ind w:firstLine="568"/>
        <w:jc w:val="both"/>
      </w:pPr>
      <w:r>
        <w:t xml:space="preserve">562. Панель управления барокамерой должна быть оснащена устройством контроля времени.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w:instrText>
      </w:r>
      <w:r>
        <w:instrText>008PO0M0"\o"’’О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w:instrText>
      </w:r>
      <w:r>
        <w:instrText>PERLINK "kodeks://link/d?nd=542625780&amp;point=mark=00000000000000000000000000000000000000000000000000BOK0OU"\o"’’Об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w:instrText>
      </w:r>
      <w:r>
        <w:instrText>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w:t>
      </w:r>
      <w:r>
        <w:t>овом) режиме. Система связи должна обеспечивать разборчивость речи.</w:t>
      </w:r>
    </w:p>
    <w:p w:rsidR="00000000" w:rsidRDefault="00C75414">
      <w:pPr>
        <w:pStyle w:val="FORMATTEXT"/>
        <w:ind w:firstLine="568"/>
        <w:jc w:val="both"/>
      </w:pPr>
    </w:p>
    <w:p w:rsidR="00000000" w:rsidRDefault="00C75414">
      <w:pPr>
        <w:pStyle w:val="FORMATTEXT"/>
        <w:ind w:firstLine="568"/>
        <w:jc w:val="both"/>
      </w:pPr>
      <w:r>
        <w:t xml:space="preserve">564. Барокамера, работающая со средой сжатого воздуха, должна быть оборудована </w:t>
      </w:r>
      <w:r>
        <w:lastRenderedPageBreak/>
        <w:t>устройствами оптической и звуковой сигнализации о превышении концентрации кислорода по объему свыше 23%. Уст</w:t>
      </w:r>
      <w:r>
        <w:t xml:space="preserve">ройство должно иметь возможность отключения звуковой сигнализации.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"kodeks://link/d?nd=542615366&amp;point=mark=000000000000000000000000000000000000000000000000008PQ0M1"\o"’’О внесении изм</w:instrText>
      </w:r>
      <w:r>
        <w:instrText>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w:instrText>
      </w:r>
      <w:r>
        <w:instrText>542625780&amp;point=mark=00000000000000000000000000000000000000000000000000BO80ON"\o"’’Об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w:instrText>
      </w:r>
      <w:r>
        <w:instrText>.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 </w:t>
      </w:r>
    </w:p>
    <w:p w:rsidR="00000000" w:rsidRDefault="00C75414">
      <w:pPr>
        <w:pStyle w:val="FORMATTEXT"/>
        <w:ind w:firstLine="568"/>
        <w:jc w:val="both"/>
      </w:pPr>
      <w:r>
        <w:t xml:space="preserve">(Пункт в редакции, введенной </w:t>
      </w:r>
      <w:r>
        <w:t xml:space="preserve">в действие с 26 июня 2018 года </w:t>
      </w:r>
      <w:r>
        <w:fldChar w:fldCharType="begin"/>
      </w:r>
      <w:r>
        <w:instrText xml:space="preserve"> HYPERLINK "kodeks://link/d?nd=542615366&amp;point=mark=000000000000000000000000000000000000000000000000008PU0M3"\o"’’О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w:instrText>
      </w:r>
      <w:r>
        <w:instrText>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"kodeks://link/d?nd=542625780&amp;point=mark=00000000000000000000000000000000000000000000000000BOA0OO"\o"’’Об утверждении</w:instrText>
      </w:r>
      <w:r>
        <w:instrText xml:space="preserve">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566. Производство одноместных медицинских</w:t>
      </w:r>
      <w:r>
        <w:t xml:space="preserve">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w:t>
      </w:r>
      <w:r>
        <w:t xml:space="preserve">а также обученных и аттестованных в установленном порядке специалистов и рабочих соответствующей квалификации. </w:t>
      </w:r>
    </w:p>
    <w:p w:rsidR="00000000" w:rsidRDefault="00C75414">
      <w:pPr>
        <w:pStyle w:val="FORMATTEXT"/>
        <w:jc w:val="both"/>
      </w:pPr>
      <w:r>
        <w:t>           </w:t>
      </w:r>
    </w:p>
    <w:p w:rsidR="00000000" w:rsidRDefault="00C75414">
      <w:pPr>
        <w:pStyle w:val="HEADERTEXT"/>
        <w:rPr>
          <w:b/>
          <w:bCs/>
        </w:rPr>
      </w:pPr>
    </w:p>
    <w:p w:rsidR="00000000" w:rsidRDefault="00C75414">
      <w:pPr>
        <w:pStyle w:val="HEADERTEXT"/>
        <w:jc w:val="center"/>
        <w:rPr>
          <w:b/>
          <w:bCs/>
        </w:rPr>
      </w:pPr>
      <w:r>
        <w:rPr>
          <w:b/>
          <w:bCs/>
        </w:rPr>
        <w:t xml:space="preserve"> Требования к многоместным медицинским барокамерам </w:t>
      </w:r>
    </w:p>
    <w:p w:rsidR="00000000" w:rsidRDefault="00C75414">
      <w:pPr>
        <w:pStyle w:val="FORMATTEXT"/>
        <w:ind w:firstLine="568"/>
        <w:jc w:val="both"/>
      </w:pPr>
      <w:r>
        <w:t>567. Многоместные медицинские барокамеры в зависимости от режимов работы, для к</w:t>
      </w:r>
      <w:r>
        <w:t>оторых они предназначены, применяются с избыточным рабочим давлением до 1 МПа.</w:t>
      </w:r>
    </w:p>
    <w:p w:rsidR="00000000" w:rsidRDefault="00C75414">
      <w:pPr>
        <w:pStyle w:val="FORMATTEXT"/>
        <w:ind w:firstLine="568"/>
        <w:jc w:val="both"/>
      </w:pPr>
    </w:p>
    <w:p w:rsidR="00000000" w:rsidRDefault="00C75414">
      <w:pPr>
        <w:pStyle w:val="FORMATTEXT"/>
        <w:ind w:firstLine="568"/>
        <w:jc w:val="both"/>
      </w:pPr>
      <w:r>
        <w:t>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w:t>
      </w:r>
      <w:r>
        <w:t>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w:t>
      </w:r>
      <w:r>
        <w:t xml:space="preserve">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случаях. </w:t>
      </w:r>
    </w:p>
    <w:p w:rsidR="00000000" w:rsidRDefault="00C75414">
      <w:pPr>
        <w:pStyle w:val="FORMATTEXT"/>
        <w:jc w:val="both"/>
      </w:pPr>
      <w:r>
        <w:t xml:space="preserve">________________ </w:t>
      </w:r>
    </w:p>
    <w:p w:rsidR="00000000" w:rsidRDefault="00C75414">
      <w:pPr>
        <w:pStyle w:val="FORMATTEXT"/>
        <w:ind w:firstLine="568"/>
        <w:jc w:val="both"/>
      </w:pPr>
      <w:r>
        <w:t>* Аббрев</w:t>
      </w:r>
      <w:r>
        <w:t xml:space="preserve">иатура расшифрована в пункте 581. </w:t>
      </w:r>
      <w:r>
        <w:rPr>
          <w:i/>
          <w:iCs/>
        </w:rPr>
        <w:t>(Примеч. изд.)</w:t>
      </w:r>
      <w:r>
        <w:t xml:space="preserve"> </w:t>
      </w:r>
    </w:p>
    <w:p w:rsidR="00000000" w:rsidRDefault="00C75414">
      <w:pPr>
        <w:pStyle w:val="FORMATTEXT"/>
        <w:jc w:val="both"/>
      </w:pPr>
      <w:r>
        <w:t>           </w:t>
      </w:r>
    </w:p>
    <w:p w:rsidR="00000000" w:rsidRDefault="00C75414">
      <w:pPr>
        <w:pStyle w:val="FORMATTEXT"/>
        <w:ind w:firstLine="568"/>
        <w:jc w:val="both"/>
      </w:pPr>
      <w:r>
        <w:t xml:space="preserve">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w:t>
      </w:r>
      <w:r>
        <w:t>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w:t>
      </w:r>
      <w:r>
        <w:t xml:space="preserve"> количества размещаемых людей могут быть предусмотрены иные размеры.</w:t>
      </w:r>
    </w:p>
    <w:p w:rsidR="00000000" w:rsidRDefault="00C75414">
      <w:pPr>
        <w:pStyle w:val="FORMATTEXT"/>
        <w:ind w:firstLine="568"/>
        <w:jc w:val="both"/>
      </w:pPr>
    </w:p>
    <w:p w:rsidR="00000000" w:rsidRDefault="00C75414">
      <w:pPr>
        <w:pStyle w:val="FORMATTEXT"/>
        <w:ind w:firstLine="568"/>
        <w:jc w:val="both"/>
      </w:pPr>
      <w:r>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w:t>
      </w:r>
      <w:r>
        <w:t>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w:t>
      </w:r>
      <w:r>
        <w:t>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w:t>
      </w:r>
      <w:r>
        <w:t>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000000" w:rsidRDefault="00C75414">
      <w:pPr>
        <w:pStyle w:val="FORMATTEXT"/>
        <w:ind w:firstLine="568"/>
        <w:jc w:val="both"/>
      </w:pPr>
    </w:p>
    <w:p w:rsidR="00000000" w:rsidRDefault="00C75414">
      <w:pPr>
        <w:pStyle w:val="FORMATTEXT"/>
        <w:ind w:firstLine="568"/>
        <w:jc w:val="both"/>
      </w:pPr>
      <w:r>
        <w:t>571. Оборудование барокамер должно обеспечивать возможность создания в барокамере рабочего давле</w:t>
      </w:r>
      <w:r>
        <w:t>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w:t>
      </w:r>
      <w:r>
        <w:t xml:space="preserve">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w:t>
      </w:r>
      <w:r>
        <w:t>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w:t>
      </w:r>
      <w:r>
        <w:t>рю давления в барокамере. При штатной работе барокамеры клапаны должны быть открыты, а рукоятки (маховички) опечатаны.</w:t>
      </w:r>
    </w:p>
    <w:p w:rsidR="00000000" w:rsidRDefault="00C75414">
      <w:pPr>
        <w:pStyle w:val="FORMATTEXT"/>
        <w:ind w:firstLine="568"/>
        <w:jc w:val="both"/>
      </w:pPr>
    </w:p>
    <w:p w:rsidR="00000000" w:rsidRDefault="00C75414">
      <w:pPr>
        <w:pStyle w:val="FORMATTEXT"/>
        <w:ind w:firstLine="568"/>
        <w:jc w:val="both"/>
      </w:pPr>
      <w:r>
        <w:lastRenderedPageBreak/>
        <w:t>572. Оснащение барокамеры необходимым оборудованием осуществляется в соответствии с проектом в зависимости от ее назначения, в том числе</w:t>
      </w:r>
      <w:r>
        <w:t xml:space="preserve">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w:t>
      </w:r>
      <w:r>
        <w:t>размещаться снаружи барокамеры.</w:t>
      </w:r>
    </w:p>
    <w:p w:rsidR="00000000" w:rsidRDefault="00C75414">
      <w:pPr>
        <w:pStyle w:val="FORMATTEXT"/>
        <w:ind w:firstLine="568"/>
        <w:jc w:val="both"/>
      </w:pPr>
    </w:p>
    <w:p w:rsidR="00000000" w:rsidRDefault="00C75414">
      <w:pPr>
        <w:pStyle w:val="FORMATTEXT"/>
        <w:ind w:firstLine="568"/>
        <w:jc w:val="both"/>
      </w:pPr>
      <w:r>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w:t>
      </w:r>
      <w:r>
        <w:t>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000000" w:rsidRDefault="00C75414">
      <w:pPr>
        <w:pStyle w:val="FORMATTEXT"/>
        <w:ind w:firstLine="568"/>
        <w:jc w:val="both"/>
      </w:pPr>
    </w:p>
    <w:p w:rsidR="00000000" w:rsidRDefault="00C75414">
      <w:pPr>
        <w:pStyle w:val="FORMATTEXT"/>
        <w:ind w:firstLine="568"/>
        <w:jc w:val="both"/>
      </w:pPr>
      <w:r>
        <w:t>574. Все устройства подачи воздуха в барокамеру или сброса воздуха из б</w:t>
      </w:r>
      <w:r>
        <w:t>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00000" w:rsidRDefault="00C75414">
      <w:pPr>
        <w:pStyle w:val="FORMATTEXT"/>
        <w:ind w:firstLine="568"/>
        <w:jc w:val="both"/>
      </w:pPr>
    </w:p>
    <w:p w:rsidR="00000000" w:rsidRDefault="00C75414">
      <w:pPr>
        <w:pStyle w:val="FORMATTEXT"/>
        <w:ind w:firstLine="568"/>
        <w:jc w:val="both"/>
      </w:pPr>
      <w:r>
        <w:t>575. Отсеки барокамеры должны быть оборудованы манометрами, обеспечивающими измерение давления внутри барокамеры.</w:t>
      </w:r>
    </w:p>
    <w:p w:rsidR="00000000" w:rsidRDefault="00C75414">
      <w:pPr>
        <w:pStyle w:val="FORMATTEXT"/>
        <w:ind w:firstLine="568"/>
        <w:jc w:val="both"/>
      </w:pPr>
    </w:p>
    <w:p w:rsidR="00000000" w:rsidRDefault="00C75414">
      <w:pPr>
        <w:pStyle w:val="FORMATTEXT"/>
        <w:ind w:firstLine="568"/>
        <w:jc w:val="both"/>
      </w:pPr>
      <w:r>
        <w:t>576. В оборудовании барокамер должны применяться негорючие или не поддерживающие горения материалы и покрытия. Электрическое оборудование и</w:t>
      </w:r>
      <w:r>
        <w:t xml:space="preserve">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00000" w:rsidRDefault="00C75414">
      <w:pPr>
        <w:pStyle w:val="FORMATTEXT"/>
        <w:ind w:firstLine="568"/>
        <w:jc w:val="both"/>
      </w:pPr>
    </w:p>
    <w:p w:rsidR="00000000" w:rsidRDefault="00C75414">
      <w:pPr>
        <w:pStyle w:val="FORMATTEXT"/>
        <w:ind w:firstLine="568"/>
        <w:jc w:val="both"/>
      </w:pPr>
      <w:r>
        <w:t>57</w:t>
      </w:r>
      <w:r>
        <w:t>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w:t>
      </w:r>
      <w:r>
        <w:t xml:space="preserve">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w:t>
      </w:r>
      <w:r>
        <w:t>ого пожаротушения отсеки барокамеры должны быть оборудованы гипербарическими огнетушителями.</w:t>
      </w:r>
    </w:p>
    <w:p w:rsidR="00000000" w:rsidRDefault="00C75414">
      <w:pPr>
        <w:pStyle w:val="FORMATTEXT"/>
        <w:ind w:firstLine="568"/>
        <w:jc w:val="both"/>
      </w:pPr>
    </w:p>
    <w:p w:rsidR="00000000" w:rsidRDefault="00C75414">
      <w:pPr>
        <w:pStyle w:val="FORMATTEXT"/>
        <w:ind w:firstLine="568"/>
        <w:jc w:val="both"/>
      </w:pPr>
      <w: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w:t>
      </w:r>
      <w:r>
        <w:t>ь к системе пожаротушения от других систем барокамеры.</w:t>
      </w:r>
    </w:p>
    <w:p w:rsidR="00000000" w:rsidRDefault="00C75414">
      <w:pPr>
        <w:pStyle w:val="FORMATTEXT"/>
        <w:ind w:firstLine="568"/>
        <w:jc w:val="both"/>
      </w:pPr>
    </w:p>
    <w:p w:rsidR="00000000" w:rsidRDefault="00C75414">
      <w:pPr>
        <w:pStyle w:val="FORMATTEXT"/>
        <w:ind w:firstLine="568"/>
        <w:jc w:val="both"/>
      </w:pPr>
      <w: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w:t>
      </w:r>
      <w:r>
        <w:t xml:space="preserve"> пожарной безопасности.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"kodeks://link/d?nd=542615366&amp;point=mark=000000000000000000000000000000000000000000000000008PS0M2"\o"’’О внесении изменений в Федеральные нормы и правила в обла</w:instrText>
      </w:r>
      <w:r>
        <w:instrText>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"kodeks://link/d?nd=542625780&amp;point=mark=00000000000000000000000000000000000000000000000000BOK0OS"\o"’’Об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w:t>
      </w:r>
      <w:r>
        <w:t>ования или ошибки оператора.</w:t>
      </w:r>
    </w:p>
    <w:p w:rsidR="00000000" w:rsidRDefault="00C75414">
      <w:pPr>
        <w:pStyle w:val="FORMATTEXT"/>
        <w:ind w:firstLine="568"/>
        <w:jc w:val="both"/>
      </w:pPr>
    </w:p>
    <w:p w:rsidR="00000000" w:rsidRDefault="00C75414">
      <w:pPr>
        <w:pStyle w:val="FORMATTEXT"/>
        <w:ind w:firstLine="568"/>
        <w:jc w:val="both"/>
      </w:pPr>
      <w:r>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w:t>
      </w:r>
      <w:r>
        <w:t>ного содержания газа и сигнализацию, в случае превышения или понижения пороговых значений.</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Требования к размещению барокамер </w:t>
      </w:r>
    </w:p>
    <w:p w:rsidR="00000000" w:rsidRDefault="00C75414">
      <w:pPr>
        <w:pStyle w:val="FORMATTEXT"/>
        <w:ind w:firstLine="568"/>
        <w:jc w:val="both"/>
      </w:pPr>
      <w:r>
        <w:t>579. Установка медицинских барокамер производится стационарно в зданиях, предназначенных и оборудованных для размещения пациент</w:t>
      </w:r>
      <w:r>
        <w:t>ов, а также в специальных транспортабельных контейнерах.</w:t>
      </w:r>
    </w:p>
    <w:p w:rsidR="00000000" w:rsidRDefault="00C75414">
      <w:pPr>
        <w:pStyle w:val="FORMATTEXT"/>
        <w:ind w:firstLine="568"/>
        <w:jc w:val="both"/>
      </w:pPr>
    </w:p>
    <w:p w:rsidR="00000000" w:rsidRDefault="00C75414">
      <w:pPr>
        <w:pStyle w:val="FORMATTEXT"/>
        <w:ind w:firstLine="568"/>
        <w:jc w:val="both"/>
      </w:pPr>
      <w:r>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определяются разработчиком проекта и из</w:t>
      </w:r>
      <w:r>
        <w:t>готовителем таких комплексов, исходя из требований обеспечения максимальной безопасности.</w:t>
      </w:r>
    </w:p>
    <w:p w:rsidR="00000000" w:rsidRDefault="00C75414">
      <w:pPr>
        <w:pStyle w:val="FORMATTEXT"/>
        <w:ind w:firstLine="568"/>
        <w:jc w:val="both"/>
      </w:pPr>
    </w:p>
    <w:p w:rsidR="00000000" w:rsidRDefault="00C75414">
      <w:pPr>
        <w:pStyle w:val="FORMATTEXT"/>
        <w:ind w:firstLine="568"/>
        <w:jc w:val="both"/>
      </w:pPr>
      <w:r>
        <w:t>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w:t>
      </w:r>
      <w:r>
        <w:t xml:space="preserve">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w:t>
      </w:r>
      <w:r>
        <w:t>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w:t>
      </w:r>
      <w:r>
        <w:t xml:space="preserve">й безопасности.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"kodeks://link/d?nd=542615366&amp;point=mark=000000000000000000000000000000000000000000000000008Q00M4"\o"’’О внесении изменений в Федеральные нормы и правила в области пром</w:instrText>
      </w:r>
      <w:r>
        <w:instrText>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w:instrText>
      </w:r>
      <w:r>
        <w:instrText>00000000000000000000BOE0OO"\o"’’Об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Эксплуатация медицинских барокамер, установленных с нарушением проектной документации, не допускается.</w:t>
      </w:r>
    </w:p>
    <w:p w:rsidR="00000000" w:rsidRDefault="00C75414">
      <w:pPr>
        <w:pStyle w:val="FORMATTEXT"/>
        <w:ind w:firstLine="568"/>
        <w:jc w:val="both"/>
      </w:pPr>
    </w:p>
    <w:p w:rsidR="00000000" w:rsidRDefault="00C75414">
      <w:pPr>
        <w:pStyle w:val="FORMATTEXT"/>
        <w:ind w:firstLine="568"/>
        <w:jc w:val="both"/>
      </w:pPr>
      <w:r>
        <w:t xml:space="preserve">582. Размещение барокамер в подвальных этажах не допускается.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w:instrText>
      </w:r>
      <w:r>
        <w:instrText>k/d?nd=542615366&amp;point=mark=000000000000000000000000000000000000000000000000008Q20M5"\o"’’О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w:instrText>
      </w:r>
      <w:r>
        <w:instrText>.06.2018"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"kodeks://link/d?nd=542625780&amp;point=mark=00000000000000000000000000000000000000000000000000BOG0OP"\o"’’Об утверждении Федеральных норм и правил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583. Размещение многоместных медицинских барокамер должно обеспечивать удобство их монтажа и уст</w:t>
      </w:r>
      <w:r>
        <w:t>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w:t>
      </w:r>
      <w:r>
        <w:t>ия в последующем технического освидетельствования барокамер, в том числе проведения гидравлических испытаний.</w:t>
      </w:r>
    </w:p>
    <w:p w:rsidR="00000000" w:rsidRDefault="00C75414">
      <w:pPr>
        <w:pStyle w:val="FORMATTEXT"/>
        <w:ind w:firstLine="568"/>
        <w:jc w:val="both"/>
      </w:pPr>
    </w:p>
    <w:p w:rsidR="00000000" w:rsidRDefault="00C75414">
      <w:pPr>
        <w:pStyle w:val="FORMATTEXT"/>
        <w:ind w:firstLine="568"/>
        <w:jc w:val="both"/>
      </w:pPr>
      <w:r>
        <w:t>584. Объемно-планировочные решения по устройству барозала и размещению в нем одноместных и (или) многоместных барокамер, а также систем, обеспечи</w:t>
      </w:r>
      <w:r>
        <w:t xml:space="preserve">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w:t>
      </w:r>
      <w:r>
        <w:t xml:space="preserve">учреждений, требований пожарной безопасности.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"kodeks://link/d?nd=542615366&amp;point=mark=000000000000000000000000000000000000000000000000008Q40M6"\o"’’О внесении изменений в Федеральные </w:instrText>
      </w:r>
      <w:r>
        <w:instrText>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w:instrText>
      </w:r>
      <w:r>
        <w:instrText>00000000000000000000000000000000000000000000000000BOK0OR"\o"’’Об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w:instrText>
      </w:r>
      <w:r>
        <w:instrText>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w:t>
      </w:r>
      <w:r>
        <w:t>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00000" w:rsidRDefault="00C75414">
      <w:pPr>
        <w:pStyle w:val="FORMATTEXT"/>
        <w:ind w:firstLine="568"/>
        <w:jc w:val="both"/>
      </w:pPr>
    </w:p>
    <w:p w:rsidR="00000000" w:rsidRDefault="00C75414">
      <w:pPr>
        <w:pStyle w:val="FORMATTEXT"/>
        <w:ind w:firstLine="568"/>
        <w:jc w:val="both"/>
      </w:pPr>
      <w:r>
        <w:t>а) наличие эвакуационных выходов из помещения ба</w:t>
      </w:r>
      <w:r>
        <w:t>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w:t>
      </w:r>
      <w:r>
        <w:t>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000000" w:rsidRDefault="00C75414">
      <w:pPr>
        <w:pStyle w:val="FORMATTEXT"/>
        <w:ind w:firstLine="568"/>
        <w:jc w:val="both"/>
      </w:pPr>
    </w:p>
    <w:p w:rsidR="00000000" w:rsidRDefault="00C75414">
      <w:pPr>
        <w:pStyle w:val="FORMATTEXT"/>
        <w:ind w:firstLine="568"/>
        <w:jc w:val="both"/>
      </w:pPr>
      <w:r>
        <w:t>б) ширина д</w:t>
      </w:r>
      <w:r>
        <w:t>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беспрепятственного перемещения одноместных барокамер, в том числе для их эвакуации с пациентами при возникновен</w:t>
      </w:r>
      <w:r>
        <w:t>ии пожара или иной аварийной ситуации;</w:t>
      </w:r>
    </w:p>
    <w:p w:rsidR="00000000" w:rsidRDefault="00C75414">
      <w:pPr>
        <w:pStyle w:val="FORMATTEXT"/>
        <w:ind w:firstLine="568"/>
        <w:jc w:val="both"/>
      </w:pPr>
    </w:p>
    <w:p w:rsidR="00000000" w:rsidRDefault="00C75414">
      <w:pPr>
        <w:pStyle w:val="FORMATTEXT"/>
        <w:ind w:firstLine="568"/>
        <w:jc w:val="both"/>
      </w:pPr>
      <w:r>
        <w:t>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w:t>
      </w:r>
      <w:r>
        <w:t xml:space="preserve"> сбросе в случае аварии барокамеры;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"kodeks://link/d?nd=542615366&amp;point=mark=000000000000000000000000000000000000000000000000008OK0LL"\o"’’О внесении изменений в Федеральные нормы и</w:instrText>
      </w:r>
      <w:r>
        <w:instrText xml:space="preserve">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w:instrText>
      </w:r>
      <w:r>
        <w:instrText>0000000000000000000000000000000000000000000BOS0OV"\o"’’Об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w:t>
      </w:r>
      <w:r>
        <w:lastRenderedPageBreak/>
        <w:t>перемещения, эвакуацию пациентов и персонала. Минимальн</w:t>
      </w:r>
      <w:r>
        <w:t>ое расстояние от выступающих частей барокамеры до стены или стационарно установленной медицинской аппаратуры должно быть 1 м. Минимальное расстояние между барокамерами должно составлять 1,5 м. Минимальное расстояние от отопительных приборов и других источн</w:t>
      </w:r>
      <w:r>
        <w:t>иков тепла до барокамер должно составлять 1 м.</w:t>
      </w:r>
    </w:p>
    <w:p w:rsidR="00000000" w:rsidRDefault="00C75414">
      <w:pPr>
        <w:pStyle w:val="FORMATTEXT"/>
        <w:ind w:firstLine="568"/>
        <w:jc w:val="both"/>
      </w:pPr>
    </w:p>
    <w:p w:rsidR="00000000" w:rsidRDefault="00C75414">
      <w:pPr>
        <w:pStyle w:val="FORMATTEXT"/>
        <w:ind w:firstLine="568"/>
        <w:jc w:val="both"/>
      </w:pPr>
      <w:r>
        <w:t>586. Обустройство барозала должно учитывать требования норм проектирования медицинских учреждений и требований пожарной безопасности  в части, касающейся требований к отделочным материалам, системам пожаротуш</w:t>
      </w:r>
      <w:r>
        <w:t xml:space="preserve">ения, электроснабжения и заземления, вентиляции, освещения, отопления, в том числе: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"kodeks://link/d?nd=542615366&amp;point=mark=000000000000000000000000000000000000000000000000008RC0MB"\o</w:instrText>
      </w:r>
      <w:r>
        <w:instrText>"’’О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w:instrText>
      </w:r>
      <w:r>
        <w:instrText>deks://link/d?nd=542625780&amp;point=mark=00000000000000000000000000000000000000000000000000BP00P1"\o"’’Об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недействующая </w:instrText>
      </w:r>
      <w:r>
        <w:instrText>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w:t>
      </w:r>
      <w:r>
        <w:t xml:space="preserve">ующую требованиям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 </w:t>
      </w:r>
    </w:p>
    <w:p w:rsidR="00000000" w:rsidRDefault="00C75414">
      <w:pPr>
        <w:pStyle w:val="FORMATTEXT"/>
        <w:ind w:firstLine="568"/>
        <w:jc w:val="both"/>
      </w:pPr>
      <w:r>
        <w:t>(Подпункт в редакции, введенной в действие</w:t>
      </w:r>
      <w:r>
        <w:t xml:space="preserve"> с 26 июня 2018 года </w:t>
      </w:r>
      <w:r>
        <w:fldChar w:fldCharType="begin"/>
      </w:r>
      <w:r>
        <w:instrText xml:space="preserve"> HYPERLINK "kodeks://link/d?nd=542615366&amp;point=mark=000000000000000000000000000000000000000000000000008RE0MC"\o"’’О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w:instrText>
      </w:r>
      <w:r>
        <w:instrText>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"kodeks://link/d?nd=542625780&amp;point=mark=00000000000000000000000000000000000000000000000000BOI0OP"\o"’’Об утверждении Федеральн</w:instrText>
      </w:r>
      <w:r>
        <w:instrText>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барозал должен быть оборудован приточной и вытяж</w:t>
      </w:r>
      <w:r>
        <w:t xml:space="preserve">ной вентиляции;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"kodeks://link/d?nd=542615366&amp;point=mark=000000000000000000000000000000000000000000000000008RG0MD"\o"’’О внесении изменений в Федеральные нормы и правила в области п</w:instrText>
      </w:r>
      <w:r>
        <w:instrText>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w:instrText>
      </w:r>
      <w:r>
        <w:instrText>00000000000000000000000BOK0OQ"\o"’’Об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 барозалы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 </w:t>
      </w:r>
    </w:p>
    <w:p w:rsidR="00000000" w:rsidRDefault="00C75414">
      <w:pPr>
        <w:pStyle w:val="FORMATTEXT"/>
        <w:ind w:firstLine="568"/>
        <w:jc w:val="both"/>
      </w:pPr>
      <w:r>
        <w:t>(Подпункт в редакции, введенной в действие с 26 июня 2018 год</w:t>
      </w:r>
      <w:r>
        <w:t xml:space="preserve">а </w:t>
      </w:r>
      <w:r>
        <w:fldChar w:fldCharType="begin"/>
      </w:r>
      <w:r>
        <w:instrText xml:space="preserve"> HYPERLINK "kodeks://link/d?nd=542615366&amp;point=mark=000000000000000000000000000000000000000000000000008RG0MD"\o"’’О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 xml:space="preserve">Приказ Ростехнадзора от 12.12.2017 N </w:instrText>
      </w:r>
      <w:r>
        <w:instrText>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"kodeks://link/d?nd=542625780&amp;point=mark=00000000000000000000000000000000000000000000000000BOM0OR"\o"’’Об утверждении Федеральных норм и правил в </w:instrText>
      </w:r>
      <w:r>
        <w:instrText>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электрооборудование и системы электроснабжения барозалов должны соо</w:t>
      </w:r>
      <w:r>
        <w:t>тветствовать нормам электробезопасности;</w:t>
      </w:r>
    </w:p>
    <w:p w:rsidR="00000000" w:rsidRDefault="00C75414">
      <w:pPr>
        <w:pStyle w:val="FORMATTEXT"/>
        <w:ind w:firstLine="568"/>
        <w:jc w:val="both"/>
      </w:pPr>
    </w:p>
    <w:p w:rsidR="00000000" w:rsidRDefault="00C75414">
      <w:pPr>
        <w:pStyle w:val="FORMATTEXT"/>
        <w:ind w:firstLine="568"/>
        <w:jc w:val="both"/>
      </w:pPr>
      <w:r>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000000" w:rsidRDefault="00C75414">
      <w:pPr>
        <w:pStyle w:val="FORMATTEXT"/>
        <w:ind w:firstLine="568"/>
        <w:jc w:val="both"/>
      </w:pPr>
    </w:p>
    <w:p w:rsidR="00000000" w:rsidRDefault="00C75414">
      <w:pPr>
        <w:pStyle w:val="FORMATTEXT"/>
        <w:ind w:firstLine="568"/>
        <w:jc w:val="both"/>
      </w:pPr>
      <w:r>
        <w:t>е) для сброса газов из б</w:t>
      </w:r>
      <w:r>
        <w:t>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w:t>
      </w:r>
      <w:r>
        <w:t>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w:t>
      </w:r>
      <w:r>
        <w:t>жны быть надежно закреплены и иметь соответствующую маркировку;</w:t>
      </w:r>
    </w:p>
    <w:p w:rsidR="00000000" w:rsidRDefault="00C75414">
      <w:pPr>
        <w:pStyle w:val="FORMATTEXT"/>
        <w:ind w:firstLine="568"/>
        <w:jc w:val="both"/>
      </w:pPr>
    </w:p>
    <w:p w:rsidR="00000000" w:rsidRDefault="00C75414">
      <w:pPr>
        <w:pStyle w:val="FORMATTEXT"/>
        <w:ind w:firstLine="568"/>
        <w:jc w:val="both"/>
      </w:pPr>
      <w:r>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w:t>
      </w:r>
      <w:r>
        <w:t>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000000" w:rsidRDefault="00C75414">
      <w:pPr>
        <w:pStyle w:val="FORMATTEXT"/>
        <w:ind w:firstLine="568"/>
        <w:jc w:val="both"/>
      </w:pPr>
    </w:p>
    <w:p w:rsidR="00000000" w:rsidRDefault="00C75414">
      <w:pPr>
        <w:pStyle w:val="FORMATTEXT"/>
        <w:ind w:firstLine="568"/>
        <w:jc w:val="both"/>
      </w:pPr>
      <w:r>
        <w:t>з) трубопроводы подачи кислорода и воздуха должны обеспечивать необ</w:t>
      </w:r>
      <w:r>
        <w:t>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w:t>
      </w:r>
      <w:r>
        <w:t xml:space="preserve"> заземлены, при этом трубопроводы не должны использоваться для заземления другого оборудования;</w:t>
      </w:r>
    </w:p>
    <w:p w:rsidR="00000000" w:rsidRDefault="00C75414">
      <w:pPr>
        <w:pStyle w:val="FORMATTEXT"/>
        <w:ind w:firstLine="568"/>
        <w:jc w:val="both"/>
      </w:pPr>
    </w:p>
    <w:p w:rsidR="00000000" w:rsidRDefault="00C75414">
      <w:pPr>
        <w:pStyle w:val="FORMATTEXT"/>
        <w:ind w:firstLine="568"/>
        <w:jc w:val="both"/>
      </w:pPr>
      <w:r>
        <w:t>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w:t>
      </w:r>
      <w:r>
        <w:t>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вводе вне помещения барозала должна быть установлена</w:t>
      </w:r>
      <w:r>
        <w:t xml:space="preserve"> запорная арматура, а на </w:t>
      </w:r>
      <w:r>
        <w:lastRenderedPageBreak/>
        <w:t xml:space="preserve">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w:t>
      </w:r>
      <w:r>
        <w:t xml:space="preserve">быстрого отсоединения барокамеры для его эвакуации с пациентом в случае возникновения аварийной ситуации в помещении барозала;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w:instrText>
      </w:r>
      <w:r>
        <w:instrText>00000000000000000000000000000000000008R40M6"\o"’’О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w:t>
      </w:r>
      <w:r>
        <w:rPr>
          <w:color w:val="0000AA"/>
          <w:u w:val="single"/>
        </w:rPr>
        <w:t>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"kodeks://link/d?nd=542625780&amp;point=mark=00000000000000000000000000000000000000000000000000BP20P1"\o"’’Об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w:instrText>
      </w:r>
      <w:r>
        <w:instrText>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к) система подачи сжатого воздуха в барокамеру должна состоять из источников сжатого воздуха (компрессоров воздуха высокого давления в ко</w:t>
      </w:r>
      <w:r>
        <w:t>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000000" w:rsidRDefault="00C75414">
      <w:pPr>
        <w:pStyle w:val="FORMATTEXT"/>
        <w:ind w:firstLine="568"/>
        <w:jc w:val="both"/>
      </w:pPr>
    </w:p>
    <w:p w:rsidR="00000000" w:rsidRDefault="00C75414">
      <w:pPr>
        <w:pStyle w:val="FORMATTEXT"/>
        <w:ind w:firstLine="568"/>
        <w:jc w:val="both"/>
      </w:pPr>
      <w:r>
        <w:t>л) отопление барозалов должно осуществляться с применением водяного теплоносит</w:t>
      </w:r>
      <w:r>
        <w:t>еля, температура которого не превышает 95°С.</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Эксплуатация медицинских барокамер </w:t>
      </w:r>
    </w:p>
    <w:p w:rsidR="00000000" w:rsidRDefault="00C75414">
      <w:pPr>
        <w:pStyle w:val="FORMATTEXT"/>
        <w:ind w:firstLine="568"/>
        <w:jc w:val="both"/>
      </w:pPr>
      <w:r>
        <w:t xml:space="preserve">587. МО, эксплуатирующая медицинские барокамеры, с целью обеспечения их содержания в исправном состоянии и безопасных условий работы обязана: </w:t>
      </w:r>
    </w:p>
    <w:p w:rsidR="00000000" w:rsidRDefault="00C75414">
      <w:pPr>
        <w:pStyle w:val="FORMATTEXT"/>
        <w:ind w:firstLine="568"/>
        <w:jc w:val="both"/>
      </w:pPr>
      <w:r>
        <w:t xml:space="preserve">(Абзац в редакции, введенной </w:t>
      </w:r>
      <w:r>
        <w:t xml:space="preserve">в действие с 26 июня 2018 года </w:t>
      </w:r>
      <w:r>
        <w:fldChar w:fldCharType="begin"/>
      </w:r>
      <w:r>
        <w:instrText xml:space="preserve"> HYPERLINK "kodeks://link/d?nd=542615366&amp;point=mark=000000000000000000000000000000000000000000000000008R60M7"\o"’’О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w:instrText>
      </w:r>
      <w:r>
        <w:instrText>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"kodeks://link/d?nd=542625780&amp;point=mark=00000000000000000000000000000000000000000000000000BOQ0OS"\o"’’Об утверждении</w:instrText>
      </w:r>
      <w:r>
        <w:instrText xml:space="preserve">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а) назначить приказом ответственного за о</w:t>
      </w:r>
      <w:r>
        <w:t>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w:t>
      </w:r>
      <w:r>
        <w:t xml:space="preserve">ры (из числа технических специалистов подразделения ГБО или специализированного подразделения МО);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"kodeks://link/d?nd=542615366&amp;point=mark=000000000000000000000000000000000000000000000000008R60M7"\o"’’О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"kodeks://link/d?nd=542625780&amp;point=mark=00000000000000000000000000000000000000000000000000BOS0OT"\o"’’Об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б) укомплектовать подразделение ГБО персоналом, обученным и допущенным в</w:t>
      </w:r>
      <w:r>
        <w:t xml:space="preserve"> установленном порядке к самостоятельной работе на барокамере;</w:t>
      </w:r>
    </w:p>
    <w:p w:rsidR="00000000" w:rsidRDefault="00C75414">
      <w:pPr>
        <w:pStyle w:val="FORMATTEXT"/>
        <w:ind w:firstLine="568"/>
        <w:jc w:val="both"/>
      </w:pPr>
    </w:p>
    <w:p w:rsidR="00000000" w:rsidRDefault="00C75414">
      <w:pPr>
        <w:pStyle w:val="FORMATTEXT"/>
        <w:ind w:firstLine="568"/>
        <w:jc w:val="both"/>
      </w:pPr>
      <w:r>
        <w:t xml:space="preserve">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нормативной документации и </w:t>
      </w:r>
      <w:r>
        <w:t xml:space="preserve">руководств (инструкций) по эксплуатации оборудования;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"kodeks://link/d?nd=542615366&amp;point=mark=000000000000000000000000000000000000000000000000008RA0M9"\o"’’О внесении изменений в Ф</w:instrText>
      </w:r>
      <w:r>
        <w:instrText>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w:instrText>
      </w:r>
      <w:r>
        <w:instrText>point=mark=00000000000000000000000000000000000000000000000000BP00OV"\o"’’Об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w:instrText>
      </w:r>
      <w:r>
        <w:instrText>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w:t>
      </w:r>
      <w:r>
        <w:t>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w:t>
      </w:r>
      <w:r>
        <w:t>енением газообразного кислорода. Нахождение пациента в барокамере в синтетической, искрообразующей одежде не допускается.</w:t>
      </w:r>
    </w:p>
    <w:p w:rsidR="00000000" w:rsidRDefault="00C75414">
      <w:pPr>
        <w:pStyle w:val="FORMATTEXT"/>
        <w:ind w:firstLine="568"/>
        <w:jc w:val="both"/>
      </w:pPr>
    </w:p>
    <w:p w:rsidR="00000000" w:rsidRDefault="00C75414">
      <w:pPr>
        <w:pStyle w:val="FORMATTEXT"/>
        <w:ind w:firstLine="568"/>
        <w:jc w:val="both"/>
      </w:pPr>
      <w:r>
        <w:t>588. Ответственный за безопасную эксплуатацию барокамеры обязан:</w:t>
      </w:r>
    </w:p>
    <w:p w:rsidR="00000000" w:rsidRDefault="00C75414">
      <w:pPr>
        <w:pStyle w:val="FORMATTEXT"/>
        <w:ind w:firstLine="568"/>
        <w:jc w:val="both"/>
      </w:pPr>
    </w:p>
    <w:p w:rsidR="00000000" w:rsidRDefault="00C75414">
      <w:pPr>
        <w:pStyle w:val="FORMATTEXT"/>
        <w:ind w:firstLine="568"/>
        <w:jc w:val="both"/>
      </w:pPr>
      <w:r>
        <w:t>а) обеспечивать безопасную эксплуатацию барокамеры, барозалов и тех</w:t>
      </w:r>
      <w:r>
        <w:t>нических систем жизнеобеспечения подразделения ГБО и содержание их в исправном состоянии;</w:t>
      </w:r>
    </w:p>
    <w:p w:rsidR="00000000" w:rsidRDefault="00C75414">
      <w:pPr>
        <w:pStyle w:val="FORMATTEXT"/>
        <w:ind w:firstLine="568"/>
        <w:jc w:val="both"/>
      </w:pPr>
    </w:p>
    <w:p w:rsidR="00000000" w:rsidRDefault="00C75414">
      <w:pPr>
        <w:pStyle w:val="FORMATTEXT"/>
        <w:ind w:firstLine="568"/>
        <w:jc w:val="both"/>
      </w:pPr>
      <w: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w:t>
      </w:r>
      <w:r>
        <w:t xml:space="preserve"> местах;</w:t>
      </w:r>
    </w:p>
    <w:p w:rsidR="00000000" w:rsidRDefault="00C75414">
      <w:pPr>
        <w:pStyle w:val="FORMATTEXT"/>
        <w:ind w:firstLine="568"/>
        <w:jc w:val="both"/>
      </w:pPr>
    </w:p>
    <w:p w:rsidR="00000000" w:rsidRDefault="00C75414">
      <w:pPr>
        <w:pStyle w:val="FORMATTEXT"/>
        <w:ind w:firstLine="568"/>
        <w:jc w:val="both"/>
      </w:pPr>
      <w:r>
        <w:t>в) обеспечивать организацию и проведение обучения и проверку знаний персонала, непосредственно работающего на барокамере;</w:t>
      </w:r>
    </w:p>
    <w:p w:rsidR="00000000" w:rsidRDefault="00C75414">
      <w:pPr>
        <w:pStyle w:val="FORMATTEXT"/>
        <w:ind w:firstLine="568"/>
        <w:jc w:val="both"/>
      </w:pPr>
    </w:p>
    <w:p w:rsidR="00000000" w:rsidRDefault="00C75414">
      <w:pPr>
        <w:pStyle w:val="FORMATTEXT"/>
        <w:ind w:firstLine="568"/>
        <w:jc w:val="both"/>
      </w:pPr>
      <w:r>
        <w:t>г) ежедневно проверять записи персонала в журнале регистрации сеансов ГБО с занесением в него записи о результатах проверки</w:t>
      </w:r>
      <w:r>
        <w:t>;</w:t>
      </w:r>
    </w:p>
    <w:p w:rsidR="00000000" w:rsidRDefault="00C75414">
      <w:pPr>
        <w:pStyle w:val="FORMATTEXT"/>
        <w:ind w:firstLine="568"/>
        <w:jc w:val="both"/>
      </w:pPr>
    </w:p>
    <w:p w:rsidR="00000000" w:rsidRDefault="00C75414">
      <w:pPr>
        <w:pStyle w:val="FORMATTEXT"/>
        <w:ind w:firstLine="568"/>
        <w:jc w:val="both"/>
      </w:pPr>
      <w:r>
        <w:t xml:space="preserve">д) участвовать в проведении периодического (планового) контроля барокамеры, барозалов и </w:t>
      </w:r>
      <w:r>
        <w:lastRenderedPageBreak/>
        <w:t>технических систем жизнеобеспечения подразделений ГБО;</w:t>
      </w:r>
    </w:p>
    <w:p w:rsidR="00000000" w:rsidRDefault="00C75414">
      <w:pPr>
        <w:pStyle w:val="FORMATTEXT"/>
        <w:ind w:firstLine="568"/>
        <w:jc w:val="both"/>
      </w:pPr>
    </w:p>
    <w:p w:rsidR="00000000" w:rsidRDefault="00C75414">
      <w:pPr>
        <w:pStyle w:val="FORMATTEXT"/>
        <w:ind w:firstLine="568"/>
        <w:jc w:val="both"/>
      </w:pPr>
      <w:r>
        <w:t>е) контролировать своевременность проведения регламентных работ по техническому обслуживанию, ремонту и техни</w:t>
      </w:r>
      <w:r>
        <w:t>ческому освидетельствованию оборудования;</w:t>
      </w:r>
    </w:p>
    <w:p w:rsidR="00000000" w:rsidRDefault="00C75414">
      <w:pPr>
        <w:pStyle w:val="FORMATTEXT"/>
        <w:ind w:firstLine="568"/>
        <w:jc w:val="both"/>
      </w:pPr>
    </w:p>
    <w:p w:rsidR="00000000" w:rsidRDefault="00C75414">
      <w:pPr>
        <w:pStyle w:val="FORMATTEXT"/>
        <w:ind w:firstLine="568"/>
        <w:jc w:val="both"/>
      </w:pPr>
      <w:r>
        <w:t>ж) обеспечивать выполнение предписаний;</w:t>
      </w:r>
    </w:p>
    <w:p w:rsidR="00000000" w:rsidRDefault="00C75414">
      <w:pPr>
        <w:pStyle w:val="FORMATTEXT"/>
        <w:ind w:firstLine="568"/>
        <w:jc w:val="both"/>
      </w:pPr>
    </w:p>
    <w:p w:rsidR="00000000" w:rsidRDefault="00C75414">
      <w:pPr>
        <w:pStyle w:val="FORMATTEXT"/>
        <w:ind w:firstLine="568"/>
        <w:jc w:val="both"/>
      </w:pPr>
      <w: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00000" w:rsidRDefault="00C75414">
      <w:pPr>
        <w:pStyle w:val="FORMATTEXT"/>
        <w:ind w:firstLine="568"/>
        <w:jc w:val="both"/>
      </w:pPr>
    </w:p>
    <w:p w:rsidR="00000000" w:rsidRDefault="00C75414">
      <w:pPr>
        <w:pStyle w:val="FORMATTEXT"/>
        <w:ind w:firstLine="568"/>
        <w:jc w:val="both"/>
      </w:pPr>
      <w:r>
        <w:t>и) останавлива</w:t>
      </w:r>
      <w:r>
        <w:t>ть работу барокамеры при выявлении нарушений требований безопасной эксплуатации;</w:t>
      </w:r>
    </w:p>
    <w:p w:rsidR="00000000" w:rsidRDefault="00C75414">
      <w:pPr>
        <w:pStyle w:val="FORMATTEXT"/>
        <w:ind w:firstLine="568"/>
        <w:jc w:val="both"/>
      </w:pPr>
    </w:p>
    <w:p w:rsidR="00000000" w:rsidRDefault="00C75414">
      <w:pPr>
        <w:pStyle w:val="FORMATTEXT"/>
        <w:ind w:firstLine="568"/>
        <w:jc w:val="both"/>
      </w:pPr>
      <w:r>
        <w:t xml:space="preserve">к) не допускать к работе на барокамере лиц (медицинский персонал отделения ГБО, технических специалистов МО и сторонних организаций), не имеющих соответствующего допуска, не </w:t>
      </w:r>
      <w:r>
        <w:t xml:space="preserve">прошедших обучение (проверку знаний) или нарушающих требования безопасной эксплуатации барокамеры и режим проведения лечебных сеансов.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w:instrText>
      </w:r>
      <w:r>
        <w:instrText>0000000000000000000000000000000000000000000008P00LO"\o"’’О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w:t>
      </w:r>
      <w:r>
        <w:rPr>
          <w:color w:val="0000AA"/>
          <w:u w:val="single"/>
        </w:rPr>
        <w:t>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"kodeks://link/d?nd=542625780&amp;point=mark=00000000000000000000000000000000000000000000000000BP80P2"\o"’’Об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w:instrText>
      </w:r>
      <w:r>
        <w:instrText>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589. Ответственный за исправное техническое состояние барокамеры обязан:</w:t>
      </w:r>
    </w:p>
    <w:p w:rsidR="00000000" w:rsidRDefault="00C75414">
      <w:pPr>
        <w:pStyle w:val="FORMATTEXT"/>
        <w:ind w:firstLine="568"/>
        <w:jc w:val="both"/>
      </w:pPr>
    </w:p>
    <w:p w:rsidR="00000000" w:rsidRDefault="00C75414">
      <w:pPr>
        <w:pStyle w:val="FORMATTEXT"/>
        <w:ind w:firstLine="568"/>
        <w:jc w:val="both"/>
      </w:pPr>
      <w:r>
        <w:t>а) обеспечивать безопасность эксплуатации барокамеры, б</w:t>
      </w:r>
      <w:r>
        <w:t>арозалов и технических систем жизнеобеспечения подразделения ГБО путем содержания их в исправном состоянии;</w:t>
      </w:r>
    </w:p>
    <w:p w:rsidR="00000000" w:rsidRDefault="00C75414">
      <w:pPr>
        <w:pStyle w:val="FORMATTEXT"/>
        <w:ind w:firstLine="568"/>
        <w:jc w:val="both"/>
      </w:pPr>
    </w:p>
    <w:p w:rsidR="00000000" w:rsidRDefault="00C75414">
      <w:pPr>
        <w:pStyle w:val="FORMATTEXT"/>
        <w:ind w:firstLine="568"/>
        <w:jc w:val="both"/>
      </w:pPr>
      <w:r>
        <w:t>б) хранить проектную, приемо-сдаточную документацию на помещение, оборудование и технические системы подразделения ГБО;</w:t>
      </w:r>
    </w:p>
    <w:p w:rsidR="00000000" w:rsidRDefault="00C75414">
      <w:pPr>
        <w:pStyle w:val="FORMATTEXT"/>
        <w:ind w:firstLine="568"/>
        <w:jc w:val="both"/>
      </w:pPr>
    </w:p>
    <w:p w:rsidR="00000000" w:rsidRDefault="00C75414">
      <w:pPr>
        <w:pStyle w:val="FORMATTEXT"/>
        <w:ind w:firstLine="568"/>
        <w:jc w:val="both"/>
      </w:pPr>
      <w:r>
        <w:t>в) обеспечивать хранение и</w:t>
      </w:r>
      <w:r>
        <w:t xml:space="preserve">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00000" w:rsidRDefault="00C75414">
      <w:pPr>
        <w:pStyle w:val="FORMATTEXT"/>
        <w:ind w:firstLine="568"/>
        <w:jc w:val="both"/>
      </w:pPr>
    </w:p>
    <w:p w:rsidR="00000000" w:rsidRDefault="00C75414">
      <w:pPr>
        <w:pStyle w:val="FORMATTEXT"/>
        <w:ind w:firstLine="568"/>
        <w:jc w:val="both"/>
      </w:pPr>
      <w:r>
        <w:t>г) ежедневно проводить проверку эксп</w:t>
      </w:r>
      <w:r>
        <w:t>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МО;</w:t>
      </w:r>
    </w:p>
    <w:p w:rsidR="00000000" w:rsidRDefault="00C75414">
      <w:pPr>
        <w:pStyle w:val="FORMATTEXT"/>
        <w:ind w:firstLine="568"/>
        <w:jc w:val="both"/>
      </w:pPr>
    </w:p>
    <w:p w:rsidR="00000000" w:rsidRDefault="00C75414">
      <w:pPr>
        <w:pStyle w:val="FORMATTEXT"/>
        <w:ind w:firstLine="568"/>
        <w:jc w:val="both"/>
      </w:pPr>
      <w:r>
        <w:t>д) периодически (не реже 1 раза в неделю) контро</w:t>
      </w:r>
      <w:r>
        <w:t>лировать проведение ежедневного технического сеанса на барокамере;</w:t>
      </w:r>
    </w:p>
    <w:p w:rsidR="00000000" w:rsidRDefault="00C75414">
      <w:pPr>
        <w:pStyle w:val="FORMATTEXT"/>
        <w:ind w:firstLine="568"/>
        <w:jc w:val="both"/>
      </w:pPr>
    </w:p>
    <w:p w:rsidR="00000000" w:rsidRDefault="00C75414">
      <w:pPr>
        <w:pStyle w:val="FORMATTEXT"/>
        <w:ind w:firstLine="568"/>
        <w:jc w:val="both"/>
      </w:pPr>
      <w:r>
        <w:t>е) проводить периодический (плановый) контроль барокамеры, барозалов и технических систем жизнеобеспечения подразделения ГБО;</w:t>
      </w:r>
    </w:p>
    <w:p w:rsidR="00000000" w:rsidRDefault="00C75414">
      <w:pPr>
        <w:pStyle w:val="FORMATTEXT"/>
        <w:ind w:firstLine="568"/>
        <w:jc w:val="both"/>
      </w:pPr>
    </w:p>
    <w:p w:rsidR="00000000" w:rsidRDefault="00C75414">
      <w:pPr>
        <w:pStyle w:val="FORMATTEXT"/>
        <w:ind w:firstLine="568"/>
        <w:jc w:val="both"/>
      </w:pPr>
      <w:r>
        <w:t xml:space="preserve">ж) составлять планы проведения профилактических регламентных </w:t>
      </w:r>
      <w:r>
        <w:t>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000000" w:rsidRDefault="00C75414">
      <w:pPr>
        <w:pStyle w:val="FORMATTEXT"/>
        <w:ind w:firstLine="568"/>
        <w:jc w:val="both"/>
      </w:pPr>
    </w:p>
    <w:p w:rsidR="00000000" w:rsidRDefault="00C75414">
      <w:pPr>
        <w:pStyle w:val="FORMATTEXT"/>
        <w:ind w:firstLine="568"/>
        <w:jc w:val="both"/>
      </w:pPr>
      <w:r>
        <w:t>з) организовывать проведение техн</w:t>
      </w:r>
      <w:r>
        <w:t>ического обслуживания, ремонта барокамеры и технических систем, обеспечивающих ее работу, силами персонала технических служб МО или специализированными организациями;</w:t>
      </w:r>
    </w:p>
    <w:p w:rsidR="00000000" w:rsidRDefault="00C75414">
      <w:pPr>
        <w:pStyle w:val="FORMATTEXT"/>
        <w:ind w:firstLine="568"/>
        <w:jc w:val="both"/>
      </w:pPr>
    </w:p>
    <w:p w:rsidR="00000000" w:rsidRDefault="00C75414">
      <w:pPr>
        <w:pStyle w:val="FORMATTEXT"/>
        <w:ind w:firstLine="568"/>
        <w:jc w:val="both"/>
      </w:pPr>
      <w:r>
        <w:t>и) вести учет наработки рабочих циклов барокамеры;</w:t>
      </w:r>
    </w:p>
    <w:p w:rsidR="00000000" w:rsidRDefault="00C75414">
      <w:pPr>
        <w:pStyle w:val="FORMATTEXT"/>
        <w:ind w:firstLine="568"/>
        <w:jc w:val="both"/>
      </w:pPr>
    </w:p>
    <w:p w:rsidR="00000000" w:rsidRDefault="00C75414">
      <w:pPr>
        <w:pStyle w:val="FORMATTEXT"/>
        <w:ind w:firstLine="568"/>
        <w:jc w:val="both"/>
      </w:pPr>
      <w:r>
        <w:t>к) обеспечивать подготовку барокамер</w:t>
      </w:r>
      <w:r>
        <w:t>ы к техническому освидетельствованию и (или) техническому диагностированию.</w:t>
      </w:r>
    </w:p>
    <w:p w:rsidR="00000000" w:rsidRDefault="00C75414">
      <w:pPr>
        <w:pStyle w:val="FORMATTEXT"/>
        <w:ind w:firstLine="568"/>
        <w:jc w:val="both"/>
      </w:pPr>
    </w:p>
    <w:p w:rsidR="00000000" w:rsidRDefault="00C75414">
      <w:pPr>
        <w:pStyle w:val="FORMATTEXT"/>
        <w:ind w:firstLine="568"/>
        <w:jc w:val="both"/>
      </w:pPr>
      <w: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w:t>
      </w:r>
      <w:r>
        <w:t xml:space="preserve">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000000" w:rsidRDefault="00C75414">
      <w:pPr>
        <w:pStyle w:val="FORMATTEXT"/>
        <w:ind w:firstLine="568"/>
        <w:jc w:val="both"/>
      </w:pPr>
    </w:p>
    <w:p w:rsidR="00000000" w:rsidRDefault="00C75414">
      <w:pPr>
        <w:pStyle w:val="FORMATTEXT"/>
        <w:ind w:firstLine="568"/>
        <w:jc w:val="both"/>
      </w:pPr>
      <w:r>
        <w:t xml:space="preserve">Обо всех установленных замечаниях в работе барокамеры, системы кислородоснабжения, </w:t>
      </w:r>
      <w:r>
        <w:lastRenderedPageBreak/>
        <w:t>техническо</w:t>
      </w:r>
      <w:r>
        <w:t xml:space="preserve">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      </w:t>
      </w:r>
    </w:p>
    <w:p w:rsidR="00000000" w:rsidRDefault="00C75414">
      <w:pPr>
        <w:pStyle w:val="FORMATTEXT"/>
        <w:ind w:firstLine="568"/>
        <w:jc w:val="both"/>
      </w:pPr>
      <w:r>
        <w:t>(Пункт в редакции, введенной в действие с 26 июня 2018</w:t>
      </w:r>
      <w:r>
        <w:t xml:space="preserve"> года </w:t>
      </w:r>
      <w:r>
        <w:fldChar w:fldCharType="begin"/>
      </w:r>
      <w:r>
        <w:instrText xml:space="preserve"> HYPERLINK "kodeks://link/d?nd=542615366&amp;point=mark=000000000000000000000000000000000000000000000000008P40LP"\o"’’О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w:instrText>
      </w:r>
      <w:r>
        <w:instrText>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"kodeks://link/d?nd=542625780&amp;point=mark=00000000000000000000000000000000000000000000000000BPA0P3"\o"’’Об утверждении Федеральных норм и прави</w:instrText>
      </w:r>
      <w:r>
        <w:instrText>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590. Ответственные лица отделения ГБО должны в установленном поряд</w:t>
      </w:r>
      <w:r>
        <w:t>ке пройти подготовку и аттестацию в области промышленной безопасности в объеме, соответствующем их должностным обязанностям.</w:t>
      </w:r>
    </w:p>
    <w:p w:rsidR="00000000" w:rsidRDefault="00C75414">
      <w:pPr>
        <w:pStyle w:val="FORMATTEXT"/>
        <w:ind w:firstLine="568"/>
        <w:jc w:val="both"/>
      </w:pPr>
    </w:p>
    <w:p w:rsidR="00000000" w:rsidRDefault="00C75414">
      <w:pPr>
        <w:pStyle w:val="FORMATTEXT"/>
        <w:ind w:firstLine="568"/>
        <w:jc w:val="both"/>
      </w:pPr>
      <w:r>
        <w:t>591. К обслуживанию барокамеры приказом руководителя МО допускается медицинский и технический персонал организации, имеющий квалиф</w:t>
      </w:r>
      <w:r>
        <w:t xml:space="preserve">икацию, соответствующую выполняемой ими работе.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"kodeks://link/d?nd=542615366&amp;point=mark=000000000000000000000000000000000000000000000000008P80LQ"\o"’’О внесении изменений в Федеральны</w:instrText>
      </w:r>
      <w:r>
        <w:instrText>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w:instrText>
      </w:r>
      <w:r>
        <w:instrText>k=00000000000000000000000000000000000000000000000000BPE0P4"\o"’’Об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w:instrText>
      </w:r>
      <w:r>
        <w:instrText>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МО в соответст</w:t>
      </w:r>
      <w:r>
        <w:t xml:space="preserve">вии с Положением о проверке знаний и требованиями настоящих ФНП. </w:t>
      </w:r>
    </w:p>
    <w:p w:rsidR="00000000" w:rsidRDefault="00C75414">
      <w:pPr>
        <w:pStyle w:val="FORMATTEXT"/>
        <w:ind w:firstLine="568"/>
        <w:jc w:val="both"/>
      </w:pPr>
      <w:r>
        <w:t xml:space="preserve">(Абзац в редакции, введенной в действие с 26 июня 2018 года </w:t>
      </w:r>
      <w:r>
        <w:fldChar w:fldCharType="begin"/>
      </w:r>
      <w:r>
        <w:instrText xml:space="preserve"> HYPERLINK "kodeks://link/d?nd=542615366&amp;point=mark=000000000000000000000000000000000000000000000000008P80LQ"\o"’’О внесении измен</w:instrText>
      </w:r>
      <w:r>
        <w:instrText>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w:instrText>
      </w:r>
      <w:r>
        <w:instrText>2625780&amp;point=mark=00000000000000000000000000000000000000000000000000BPE0P4"\o"’’Об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 xml:space="preserve">Статус: недействующая редакция  (действ. </w:instrText>
      </w:r>
      <w:r>
        <w:instrText>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w:t>
      </w:r>
      <w:r>
        <w:t>едицинского учреждения, а также других специалистов по решению руководителя, аттестованных на знание настоящих ФНП.</w:t>
      </w:r>
    </w:p>
    <w:p w:rsidR="00000000" w:rsidRDefault="00C75414">
      <w:pPr>
        <w:pStyle w:val="FORMATTEXT"/>
        <w:ind w:firstLine="568"/>
        <w:jc w:val="both"/>
      </w:pPr>
    </w:p>
    <w:p w:rsidR="00000000" w:rsidRDefault="00C75414">
      <w:pPr>
        <w:pStyle w:val="FORMATTEXT"/>
        <w:ind w:firstLine="568"/>
        <w:jc w:val="both"/>
      </w:pPr>
      <w:r>
        <w:t xml:space="preserve">Первичную проверку знаний медицинского персонала проводят после стажировки перед допуском к работе по обслуживанию барокамеры и проведению </w:t>
      </w:r>
      <w:r>
        <w:t>сеансов с ее применением.</w:t>
      </w:r>
    </w:p>
    <w:p w:rsidR="00000000" w:rsidRDefault="00C75414">
      <w:pPr>
        <w:pStyle w:val="FORMATTEXT"/>
        <w:ind w:firstLine="568"/>
        <w:jc w:val="both"/>
      </w:pPr>
    </w:p>
    <w:p w:rsidR="00000000" w:rsidRDefault="00C75414">
      <w:pPr>
        <w:pStyle w:val="FORMATTEXT"/>
        <w:ind w:firstLine="568"/>
        <w:jc w:val="both"/>
      </w:pPr>
      <w:r>
        <w:t>Периодическая проверка знаний проводится один раз в 12 месяцев.</w:t>
      </w:r>
    </w:p>
    <w:p w:rsidR="00000000" w:rsidRDefault="00C75414">
      <w:pPr>
        <w:pStyle w:val="FORMATTEXT"/>
        <w:ind w:firstLine="568"/>
        <w:jc w:val="both"/>
      </w:pPr>
    </w:p>
    <w:p w:rsidR="00000000" w:rsidRDefault="00C75414">
      <w:pPr>
        <w:pStyle w:val="FORMATTEXT"/>
        <w:ind w:firstLine="568"/>
        <w:jc w:val="both"/>
      </w:pPr>
      <w:r>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w:t>
      </w:r>
      <w:r>
        <w:t>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w:t>
      </w:r>
      <w:r>
        <w:t>ости.</w:t>
      </w:r>
    </w:p>
    <w:p w:rsidR="00000000" w:rsidRDefault="00C75414">
      <w:pPr>
        <w:pStyle w:val="FORMATTEXT"/>
        <w:ind w:firstLine="568"/>
        <w:jc w:val="both"/>
      </w:pPr>
    </w:p>
    <w:p w:rsidR="00000000" w:rsidRDefault="00C75414">
      <w:pPr>
        <w:pStyle w:val="FORMATTEXT"/>
        <w:ind w:firstLine="568"/>
        <w:jc w:val="both"/>
      </w:pPr>
      <w:r>
        <w:t>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w:t>
      </w:r>
      <w:r>
        <w:t>меры разрабатывается ответственными лицами подразделения ГБО в порядке, установленном распорядительными документами МО. В инструкции по эксплуатации барокамеры должны быть установлены требования к персоналу, в том числе порядок проверки исправности, подгот</w:t>
      </w:r>
      <w:r>
        <w:t>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w:t>
      </w:r>
      <w:r>
        <w:t xml:space="preserve">зопасности.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"kodeks://link/d?nd=542615366&amp;point=mark=000000000000000000000000000000000000000000000000008PC0LR"\o"’’О внесении изменений в Федеральные нормы и правила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w:instrText>
      </w:r>
      <w:r>
        <w:instrText>0000000000000000BPG0P5"\o"’’Об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w:t>
      </w:r>
      <w:r>
        <w:t xml:space="preserve">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w:instrText>
      </w:r>
      <w:r>
        <w:instrText>k/d?nd=542615366&amp;point=mark=000000000000000000000000000000000000000000000000008PG0LS"\o"’’О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w:instrText>
      </w:r>
      <w:r>
        <w:instrText>.06.2018"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"kodeks://link/d?nd=542625780&amp;point=mark=00000000000000000000000000000000000000000000000000BP20OT"\o"’’Об утверждении Федеральных норм и правил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594. При наличии двух и более эксплуатируемых барокамер в МО ведется журнал учета барокамер по ф</w:t>
      </w:r>
      <w:r>
        <w:t xml:space="preserve">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w:t>
      </w:r>
      <w:r>
        <w:lastRenderedPageBreak/>
        <w:t>выработанного ресурса, сроки службы и иная информация, относящаяся к эксплуатации барокамеры.   </w:t>
      </w:r>
      <w:r>
        <w:t xml:space="preserve">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"kodeks://link/d?nd=542615366&amp;point=mark=000000000000000000000000000000000000000000000000008PK0LT"\o"’’О внесении изменений в Федеральные нормы и правила в области промышленной безо</w:instrText>
      </w:r>
      <w:r>
        <w:instrText>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w:instrText>
      </w:r>
      <w:r>
        <w:instrText>0000000BP40OU"\o"’’Об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595. В б</w:t>
      </w:r>
      <w:r>
        <w:t>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w:t>
      </w:r>
      <w:r>
        <w:t xml:space="preserve">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w:t>
      </w:r>
      <w:r>
        <w:t xml:space="preserve">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w:t>
      </w:r>
      <w:r>
        <w:t>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00000" w:rsidRDefault="00C75414">
      <w:pPr>
        <w:pStyle w:val="FORMATTEXT"/>
        <w:ind w:firstLine="568"/>
        <w:jc w:val="both"/>
      </w:pPr>
    </w:p>
    <w:p w:rsidR="00000000" w:rsidRDefault="00C75414">
      <w:pPr>
        <w:pStyle w:val="FORMATTEXT"/>
        <w:ind w:firstLine="568"/>
        <w:jc w:val="both"/>
      </w:pPr>
      <w:r>
        <w:t>596. Ежедневно медицинский работн</w:t>
      </w:r>
      <w:r>
        <w:t>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00000" w:rsidRDefault="00C75414">
      <w:pPr>
        <w:pStyle w:val="FORMATTEXT"/>
        <w:ind w:firstLine="568"/>
        <w:jc w:val="both"/>
      </w:pPr>
    </w:p>
    <w:p w:rsidR="00000000" w:rsidRDefault="00C75414">
      <w:pPr>
        <w:pStyle w:val="FORMATTEXT"/>
        <w:ind w:firstLine="568"/>
        <w:jc w:val="both"/>
      </w:pPr>
      <w:r>
        <w:t>а) проверку записей в журнале регистр</w:t>
      </w:r>
      <w:r>
        <w:t>ации сеансов ГБО;</w:t>
      </w:r>
    </w:p>
    <w:p w:rsidR="00000000" w:rsidRDefault="00C75414">
      <w:pPr>
        <w:pStyle w:val="FORMATTEXT"/>
        <w:ind w:firstLine="568"/>
        <w:jc w:val="both"/>
      </w:pPr>
    </w:p>
    <w:p w:rsidR="00000000" w:rsidRDefault="00C75414">
      <w:pPr>
        <w:pStyle w:val="FORMATTEXT"/>
        <w:ind w:firstLine="568"/>
        <w:jc w:val="both"/>
      </w:pPr>
      <w:r>
        <w:t>б) осмотр барокамеры;</w:t>
      </w:r>
    </w:p>
    <w:p w:rsidR="00000000" w:rsidRDefault="00C75414">
      <w:pPr>
        <w:pStyle w:val="FORMATTEXT"/>
        <w:ind w:firstLine="568"/>
        <w:jc w:val="both"/>
      </w:pPr>
    </w:p>
    <w:p w:rsidR="00000000" w:rsidRDefault="00C75414">
      <w:pPr>
        <w:pStyle w:val="FORMATTEXT"/>
        <w:ind w:firstLine="568"/>
        <w:jc w:val="both"/>
      </w:pPr>
      <w:r>
        <w:t>в) проверку исходного состояния барокамеры;</w:t>
      </w:r>
    </w:p>
    <w:p w:rsidR="00000000" w:rsidRDefault="00C75414">
      <w:pPr>
        <w:pStyle w:val="FORMATTEXT"/>
        <w:ind w:firstLine="568"/>
        <w:jc w:val="both"/>
      </w:pPr>
    </w:p>
    <w:p w:rsidR="00000000" w:rsidRDefault="00C75414">
      <w:pPr>
        <w:pStyle w:val="FORMATTEXT"/>
        <w:ind w:firstLine="568"/>
        <w:jc w:val="both"/>
      </w:pPr>
      <w:r>
        <w:t>г) проведение технического сеанса без пациента при давлении изопрессии и в течение времени, указанных в инструкции по эксплуатации, с проверкой исправности предохранител</w:t>
      </w:r>
      <w:r>
        <w:t xml:space="preserve">ьного клапана на отсутствие заклинивания;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"kodeks://link/d?nd=542615366&amp;point=mark=000000000000000000000000000000000000000000000000008PM0LU"\o"’’О внесении изменений в Федеральные н</w:instrText>
      </w:r>
      <w:r>
        <w:instrText>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w:instrText>
      </w:r>
      <w:r>
        <w:instrText>0000000000000000000000000000000000000000000000000BPG0P4"\o"’’Об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w:instrText>
      </w:r>
      <w:r>
        <w:instrText>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д) проверку исправности системы связи при открытой крышке барокамеры.</w:t>
      </w:r>
    </w:p>
    <w:p w:rsidR="00000000" w:rsidRDefault="00C75414">
      <w:pPr>
        <w:pStyle w:val="FORMATTEXT"/>
        <w:ind w:firstLine="568"/>
        <w:jc w:val="both"/>
      </w:pPr>
    </w:p>
    <w:p w:rsidR="00000000" w:rsidRDefault="00C75414">
      <w:pPr>
        <w:pStyle w:val="FORMATTEXT"/>
        <w:ind w:firstLine="568"/>
        <w:jc w:val="both"/>
      </w:pPr>
      <w:r>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w:t>
      </w:r>
      <w:r>
        <w:t>ица, проводившего проверку.</w:t>
      </w:r>
    </w:p>
    <w:p w:rsidR="00000000" w:rsidRDefault="00C75414">
      <w:pPr>
        <w:pStyle w:val="FORMATTEXT"/>
        <w:ind w:firstLine="568"/>
        <w:jc w:val="both"/>
      </w:pPr>
    </w:p>
    <w:p w:rsidR="00000000" w:rsidRDefault="00C75414">
      <w:pPr>
        <w:pStyle w:val="FORMATTEXT"/>
        <w:ind w:firstLine="568"/>
        <w:jc w:val="both"/>
      </w:pPr>
      <w:r>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00000" w:rsidRDefault="00C75414">
      <w:pPr>
        <w:pStyle w:val="FORMATTEXT"/>
        <w:ind w:firstLine="568"/>
        <w:jc w:val="both"/>
      </w:pPr>
    </w:p>
    <w:p w:rsidR="00000000" w:rsidRDefault="00C75414">
      <w:pPr>
        <w:pStyle w:val="FORMATTEXT"/>
        <w:ind w:firstLine="568"/>
        <w:jc w:val="both"/>
      </w:pPr>
      <w:r>
        <w:t xml:space="preserve">а) наличие утечек </w:t>
      </w:r>
      <w:r>
        <w:t>газа вследствие негерметичности барокамеры, шлангов, арматуры или стыковочных узлов;</w:t>
      </w:r>
    </w:p>
    <w:p w:rsidR="00000000" w:rsidRDefault="00C75414">
      <w:pPr>
        <w:pStyle w:val="FORMATTEXT"/>
        <w:ind w:firstLine="568"/>
        <w:jc w:val="both"/>
      </w:pPr>
    </w:p>
    <w:p w:rsidR="00000000" w:rsidRDefault="00C75414">
      <w:pPr>
        <w:pStyle w:val="FORMATTEXT"/>
        <w:ind w:firstLine="568"/>
        <w:jc w:val="both"/>
      </w:pPr>
      <w:r>
        <w:t>б) нарушение заземления;</w:t>
      </w:r>
    </w:p>
    <w:p w:rsidR="00000000" w:rsidRDefault="00C75414">
      <w:pPr>
        <w:pStyle w:val="FORMATTEXT"/>
        <w:ind w:firstLine="568"/>
        <w:jc w:val="both"/>
      </w:pPr>
    </w:p>
    <w:p w:rsidR="00000000" w:rsidRDefault="00C75414">
      <w:pPr>
        <w:pStyle w:val="FORMATTEXT"/>
        <w:ind w:firstLine="568"/>
        <w:jc w:val="both"/>
      </w:pPr>
      <w:r>
        <w:t>в) неисправность системы связи с пациентом;</w:t>
      </w:r>
    </w:p>
    <w:p w:rsidR="00000000" w:rsidRDefault="00C75414">
      <w:pPr>
        <w:pStyle w:val="FORMATTEXT"/>
        <w:ind w:firstLine="568"/>
        <w:jc w:val="both"/>
      </w:pPr>
    </w:p>
    <w:p w:rsidR="00000000" w:rsidRDefault="00C75414">
      <w:pPr>
        <w:pStyle w:val="FORMATTEXT"/>
        <w:ind w:firstLine="568"/>
        <w:jc w:val="both"/>
      </w:pPr>
      <w:r>
        <w:t>г) отсутствие, повреждение или неисправность контрольно-измерительных приборов;</w:t>
      </w:r>
    </w:p>
    <w:p w:rsidR="00000000" w:rsidRDefault="00C75414">
      <w:pPr>
        <w:pStyle w:val="FORMATTEXT"/>
        <w:ind w:firstLine="568"/>
        <w:jc w:val="both"/>
      </w:pPr>
    </w:p>
    <w:p w:rsidR="00000000" w:rsidRDefault="00C75414">
      <w:pPr>
        <w:pStyle w:val="FORMATTEXT"/>
        <w:ind w:firstLine="568"/>
        <w:jc w:val="both"/>
      </w:pPr>
      <w:r>
        <w:t xml:space="preserve">е*) неисправность </w:t>
      </w:r>
      <w:r>
        <w:t xml:space="preserve">или неправильная настройка предохранительного клапана; </w:t>
      </w:r>
    </w:p>
    <w:p w:rsidR="00000000" w:rsidRDefault="00C75414">
      <w:pPr>
        <w:pStyle w:val="FORMATTEXT"/>
        <w:jc w:val="both"/>
      </w:pPr>
      <w:r>
        <w:t xml:space="preserve">_______________ </w:t>
      </w:r>
    </w:p>
    <w:p w:rsidR="00000000" w:rsidRDefault="00C75414">
      <w:pPr>
        <w:pStyle w:val="FORMATTEXT"/>
        <w:ind w:firstLine="568"/>
        <w:jc w:val="both"/>
      </w:pPr>
      <w:r>
        <w:t>* Нумерация соответствует оригиналу. - Примечание изготовителя базы данных.</w:t>
      </w:r>
    </w:p>
    <w:p w:rsidR="00000000" w:rsidRDefault="00C75414">
      <w:pPr>
        <w:pStyle w:val="FORMATTEXT"/>
        <w:ind w:firstLine="568"/>
        <w:jc w:val="both"/>
      </w:pPr>
    </w:p>
    <w:p w:rsidR="00000000" w:rsidRDefault="00C75414">
      <w:pPr>
        <w:pStyle w:val="FORMATTEXT"/>
        <w:ind w:firstLine="568"/>
        <w:jc w:val="both"/>
      </w:pPr>
      <w:r>
        <w:t>ж) неисправность систем жизнеобеспечения (управления, контроля, связи);</w:t>
      </w:r>
    </w:p>
    <w:p w:rsidR="00000000" w:rsidRDefault="00C75414">
      <w:pPr>
        <w:pStyle w:val="FORMATTEXT"/>
        <w:ind w:firstLine="568"/>
        <w:jc w:val="both"/>
      </w:pPr>
    </w:p>
    <w:p w:rsidR="00000000" w:rsidRDefault="00C75414">
      <w:pPr>
        <w:pStyle w:val="FORMATTEXT"/>
        <w:ind w:firstLine="568"/>
        <w:jc w:val="both"/>
      </w:pPr>
      <w:r>
        <w:t>з) неисправность аварийной сигнал</w:t>
      </w:r>
      <w:r>
        <w:t>изации;</w:t>
      </w:r>
    </w:p>
    <w:p w:rsidR="00000000" w:rsidRDefault="00C75414">
      <w:pPr>
        <w:pStyle w:val="FORMATTEXT"/>
        <w:ind w:firstLine="568"/>
        <w:jc w:val="both"/>
      </w:pPr>
    </w:p>
    <w:p w:rsidR="00000000" w:rsidRDefault="00C75414">
      <w:pPr>
        <w:pStyle w:val="FORMATTEXT"/>
        <w:ind w:firstLine="568"/>
        <w:jc w:val="both"/>
      </w:pPr>
      <w:r>
        <w:t>и) наличие механических повреждений, которые могут привести к снижению прочности узлов, находящихся в процессе работы под давлением;</w:t>
      </w:r>
    </w:p>
    <w:p w:rsidR="00000000" w:rsidRDefault="00C75414">
      <w:pPr>
        <w:pStyle w:val="FORMATTEXT"/>
        <w:ind w:firstLine="568"/>
        <w:jc w:val="both"/>
      </w:pPr>
    </w:p>
    <w:p w:rsidR="00000000" w:rsidRDefault="00C75414">
      <w:pPr>
        <w:pStyle w:val="FORMATTEXT"/>
        <w:ind w:firstLine="568"/>
        <w:jc w:val="both"/>
      </w:pPr>
      <w:r>
        <w:t>к) неисправность системы кислородоснабжения, в том числе отсутствие штатного давления в подающем трубопроводе.</w:t>
      </w:r>
    </w:p>
    <w:p w:rsidR="00000000" w:rsidRDefault="00C75414">
      <w:pPr>
        <w:pStyle w:val="FORMATTEXT"/>
        <w:ind w:firstLine="568"/>
        <w:jc w:val="both"/>
      </w:pPr>
    </w:p>
    <w:p w:rsidR="00000000" w:rsidRDefault="00C75414">
      <w:pPr>
        <w:pStyle w:val="FORMATTEXT"/>
        <w:ind w:firstLine="568"/>
        <w:jc w:val="both"/>
      </w:pPr>
      <w:r>
        <w:t>П</w:t>
      </w:r>
      <w:r>
        <w:t>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00000" w:rsidRDefault="00C75414">
      <w:pPr>
        <w:pStyle w:val="FORMATTEXT"/>
        <w:ind w:firstLine="568"/>
        <w:jc w:val="both"/>
      </w:pPr>
    </w:p>
    <w:p w:rsidR="00000000" w:rsidRDefault="00C75414">
      <w:pPr>
        <w:pStyle w:val="FORMATTEXT"/>
        <w:ind w:firstLine="568"/>
        <w:jc w:val="both"/>
      </w:pPr>
      <w:r>
        <w:t>598. При эксплуа</w:t>
      </w:r>
      <w:r>
        <w:t>тации барокамеры необходим постоянный контроль газовой среды в барокамере по концентрации двуокиси углерода (СО</w:t>
      </w:r>
      <w:r w:rsidR="00786656">
        <w:rPr>
          <w:noProof/>
          <w:position w:val="-8"/>
        </w:rPr>
        <w:drawing>
          <wp:inline distT="0" distB="0" distL="0" distR="0">
            <wp:extent cx="10477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а также по температуре и влажности. Контроль этих характеристик должен осуществляться в соответствии с инс</w:t>
      </w:r>
      <w:r>
        <w:t xml:space="preserve">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w:instrText>
      </w:r>
      <w:r>
        <w:instrText>ks://link/d?nd=542615366&amp;point=mark=000000000000000000000000000000000000000000000000008PO0LV"\o"’’О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w:instrText>
      </w:r>
      <w:r>
        <w:instrText>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"kodeks://link/d?nd=542625780&amp;point=mark=00000000000000000000000000000000000000000000000000BP40OT"\o"’’Об утверждении Федеральных норм и правил в области промышленн</w:instrText>
      </w:r>
      <w:r>
        <w:instrText>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599. При эксплуатации барокамеры необходим постоянный контроль герметичности элементов и</w:t>
      </w:r>
      <w:r>
        <w:t xml:space="preserve">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w:t>
      </w:r>
      <w:r>
        <w:t>),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000000" w:rsidRDefault="00C75414">
      <w:pPr>
        <w:pStyle w:val="FORMATTEXT"/>
        <w:ind w:firstLine="568"/>
        <w:jc w:val="both"/>
      </w:pPr>
    </w:p>
    <w:p w:rsidR="00000000" w:rsidRDefault="00C75414">
      <w:pPr>
        <w:pStyle w:val="FORMATTEXT"/>
        <w:ind w:firstLine="568"/>
        <w:jc w:val="both"/>
      </w:pPr>
      <w:r>
        <w:t>600. Для предот</w:t>
      </w:r>
      <w:r>
        <w:t>вращения нарушения герметичности и разрушения барокамеры обеспечивают:</w:t>
      </w:r>
    </w:p>
    <w:p w:rsidR="00000000" w:rsidRDefault="00C75414">
      <w:pPr>
        <w:pStyle w:val="FORMATTEXT"/>
        <w:ind w:firstLine="568"/>
        <w:jc w:val="both"/>
      </w:pPr>
    </w:p>
    <w:p w:rsidR="00000000" w:rsidRDefault="00C75414">
      <w:pPr>
        <w:pStyle w:val="FORMATTEXT"/>
        <w:ind w:firstLine="568"/>
        <w:jc w:val="both"/>
      </w:pPr>
      <w: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000000" w:rsidRDefault="00C75414">
      <w:pPr>
        <w:pStyle w:val="FORMATTEXT"/>
        <w:ind w:firstLine="568"/>
        <w:jc w:val="both"/>
      </w:pPr>
    </w:p>
    <w:p w:rsidR="00000000" w:rsidRDefault="00C75414">
      <w:pPr>
        <w:pStyle w:val="FORMATTEXT"/>
        <w:ind w:firstLine="568"/>
        <w:jc w:val="both"/>
      </w:pPr>
      <w:r>
        <w:t>б) постоянный контроль дав</w:t>
      </w:r>
      <w:r>
        <w:t>ления кислорода на подающей магистрали перед началом каждого лечебного сеанса;</w:t>
      </w:r>
    </w:p>
    <w:p w:rsidR="00000000" w:rsidRDefault="00C75414">
      <w:pPr>
        <w:pStyle w:val="FORMATTEXT"/>
        <w:ind w:firstLine="568"/>
        <w:jc w:val="both"/>
      </w:pPr>
    </w:p>
    <w:p w:rsidR="00000000" w:rsidRDefault="00C75414">
      <w:pPr>
        <w:pStyle w:val="FORMATTEXT"/>
        <w:ind w:firstLine="568"/>
        <w:jc w:val="both"/>
      </w:pPr>
      <w:r>
        <w:t>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w:t>
      </w:r>
      <w:r>
        <w:t xml:space="preserve">реносных газоанализаторов в порядке и с периодичностью, установленной распорядительными документами МО;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"kodeks://link/d?nd=542615366&amp;point=mark=000000000000000000000000000000000000</w:instrText>
      </w:r>
      <w:r>
        <w:instrText>00000000000000A700N9"\o"’’О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"kodeks://link/d?nd=542625780&amp;point=mark=00000000000000000000000000000000000000000000000000BPE0P2"\o"’’Об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w:t>
      </w:r>
      <w:r>
        <w:t>ического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д) постоянный приборный контроль давления газовой среды в барокамере;</w:t>
      </w:r>
    </w:p>
    <w:p w:rsidR="00000000" w:rsidRDefault="00C75414">
      <w:pPr>
        <w:pStyle w:val="FORMATTEXT"/>
        <w:ind w:firstLine="568"/>
        <w:jc w:val="both"/>
      </w:pPr>
    </w:p>
    <w:p w:rsidR="00000000" w:rsidRDefault="00C75414">
      <w:pPr>
        <w:pStyle w:val="FORMATTEXT"/>
        <w:ind w:firstLine="568"/>
        <w:jc w:val="both"/>
      </w:pPr>
      <w:r>
        <w:t>е) текущий и периодический контроль технического состояния барокамеры;</w:t>
      </w:r>
    </w:p>
    <w:p w:rsidR="00000000" w:rsidRDefault="00C75414">
      <w:pPr>
        <w:pStyle w:val="FORMATTEXT"/>
        <w:ind w:firstLine="568"/>
        <w:jc w:val="both"/>
      </w:pPr>
    </w:p>
    <w:p w:rsidR="00000000" w:rsidRDefault="00C75414">
      <w:pPr>
        <w:pStyle w:val="FORMATTEXT"/>
        <w:ind w:firstLine="568"/>
        <w:jc w:val="both"/>
      </w:pPr>
      <w:r>
        <w:t>ж) техническое обслуживание барокамеры;</w:t>
      </w:r>
    </w:p>
    <w:p w:rsidR="00000000" w:rsidRDefault="00C75414">
      <w:pPr>
        <w:pStyle w:val="FORMATTEXT"/>
        <w:ind w:firstLine="568"/>
        <w:jc w:val="both"/>
      </w:pPr>
    </w:p>
    <w:p w:rsidR="00000000" w:rsidRDefault="00C75414">
      <w:pPr>
        <w:pStyle w:val="FORMATTEXT"/>
        <w:ind w:firstLine="568"/>
        <w:jc w:val="both"/>
      </w:pPr>
      <w:r>
        <w:t>з) осмотр состояния остекления корпуса ба</w:t>
      </w:r>
      <w:r>
        <w:t>рокамеры перед сеансом для выявления дефектов, в том числе "серебрения" иллюминаторов барокамеры;</w:t>
      </w:r>
    </w:p>
    <w:p w:rsidR="00000000" w:rsidRDefault="00C75414">
      <w:pPr>
        <w:pStyle w:val="FORMATTEXT"/>
        <w:ind w:firstLine="568"/>
        <w:jc w:val="both"/>
      </w:pPr>
    </w:p>
    <w:p w:rsidR="00000000" w:rsidRDefault="00C75414">
      <w:pPr>
        <w:pStyle w:val="FORMATTEXT"/>
        <w:ind w:firstLine="568"/>
        <w:jc w:val="both"/>
      </w:pPr>
      <w:r>
        <w:t xml:space="preserve">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w:t>
      </w:r>
      <w:r>
        <w:t>излучения работающих бактерицидных ламп, местного нагрева, органических растворителей;</w:t>
      </w:r>
    </w:p>
    <w:p w:rsidR="00000000" w:rsidRDefault="00C75414">
      <w:pPr>
        <w:pStyle w:val="FORMATTEXT"/>
        <w:ind w:firstLine="568"/>
        <w:jc w:val="both"/>
      </w:pPr>
    </w:p>
    <w:p w:rsidR="00000000" w:rsidRDefault="00C75414">
      <w:pPr>
        <w:pStyle w:val="FORMATTEXT"/>
        <w:ind w:firstLine="568"/>
        <w:jc w:val="both"/>
      </w:pPr>
      <w:r>
        <w:t xml:space="preserve">к) выполнение требований пожарной безопасности.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w:instrText>
      </w:r>
      <w:r>
        <w:instrText>0000000000000000000000000000000000000000000000A720NA"\o"’’О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 xml:space="preserve">приказом Ростехнадзора </w:t>
      </w:r>
      <w:r>
        <w:rPr>
          <w:color w:val="0000AA"/>
          <w:u w:val="single"/>
        </w:rPr>
        <w:t>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"kodeks://link/d?nd=542625780&amp;point=mark=00000000000000000000000000000000000000000000000000BPC0P0"\o"’’Об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w:instrText>
      </w:r>
      <w:r>
        <w:instrText>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601. Манометры, установленные на подводящих трубопроводах к барокамере, должны иметь класс точности не ниже 2,5. На шкале маноме</w:t>
      </w:r>
      <w:r>
        <w:t xml:space="preserve">тра пользователем барокамеры должна быть нанесена </w:t>
      </w:r>
      <w:r>
        <w:lastRenderedPageBreak/>
        <w:t>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w:t>
      </w:r>
      <w:r>
        <w:t xml:space="preserve">ометра. При выборе манометра для барокамеры допускается, чтобы предел измерений максимального рабочего давления находился в третьей четверти шкалы.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w:instrText>
      </w:r>
      <w:r>
        <w:instrText>mark=000000000000000000000000000000000000000000000000008PS0M1"\o"’’О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w:t>
      </w:r>
      <w:r>
        <w:rPr>
          <w:color w:val="0000AA"/>
          <w:u w:val="single"/>
        </w:rPr>
        <w:t>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"kodeks://link/d?nd=542625780&amp;point=mark=00000000000000000000000000000000000000000000000000BPE0P1"\o"’’Об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602. Поверка манометров с их опломбированием или клеймением должна проводиться не реже одного раза в 12 месяцев, если и</w:t>
      </w:r>
      <w:r>
        <w:t>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00000" w:rsidRDefault="00C75414">
      <w:pPr>
        <w:pStyle w:val="FORMATTEXT"/>
        <w:ind w:firstLine="568"/>
        <w:jc w:val="both"/>
      </w:pPr>
    </w:p>
    <w:p w:rsidR="00000000" w:rsidRDefault="00C75414">
      <w:pPr>
        <w:pStyle w:val="FORMATTEXT"/>
        <w:ind w:firstLine="568"/>
        <w:jc w:val="both"/>
      </w:pPr>
      <w:r>
        <w:t>603. Манометр не</w:t>
      </w:r>
      <w:r>
        <w:t xml:space="preserve"> допускается к применению в случаях, если:</w:t>
      </w:r>
    </w:p>
    <w:p w:rsidR="00000000" w:rsidRDefault="00C75414">
      <w:pPr>
        <w:pStyle w:val="FORMATTEXT"/>
        <w:ind w:firstLine="568"/>
        <w:jc w:val="both"/>
      </w:pPr>
    </w:p>
    <w:p w:rsidR="00000000" w:rsidRDefault="00C75414">
      <w:pPr>
        <w:pStyle w:val="FORMATTEXT"/>
        <w:ind w:firstLine="568"/>
        <w:jc w:val="both"/>
      </w:pPr>
      <w:r>
        <w:t>а) отсутствует пломба или клеймо с отметкой о проведении поверки;</w:t>
      </w:r>
    </w:p>
    <w:p w:rsidR="00000000" w:rsidRDefault="00C75414">
      <w:pPr>
        <w:pStyle w:val="FORMATTEXT"/>
        <w:ind w:firstLine="568"/>
        <w:jc w:val="both"/>
      </w:pPr>
    </w:p>
    <w:p w:rsidR="00000000" w:rsidRDefault="00C75414">
      <w:pPr>
        <w:pStyle w:val="FORMATTEXT"/>
        <w:ind w:firstLine="568"/>
        <w:jc w:val="both"/>
      </w:pPr>
      <w:r>
        <w:t>б) просрочен срок поверки;</w:t>
      </w:r>
    </w:p>
    <w:p w:rsidR="00000000" w:rsidRDefault="00C75414">
      <w:pPr>
        <w:pStyle w:val="FORMATTEXT"/>
        <w:ind w:firstLine="568"/>
        <w:jc w:val="both"/>
      </w:pPr>
    </w:p>
    <w:p w:rsidR="00000000" w:rsidRDefault="00C75414">
      <w:pPr>
        <w:pStyle w:val="FORMATTEXT"/>
        <w:ind w:firstLine="568"/>
        <w:jc w:val="both"/>
      </w:pPr>
      <w:r>
        <w:t>в) стрелка при его отключении не возвращается к нулевому показанию шкалы на величину, превышающую половину допускаемо</w:t>
      </w:r>
      <w:r>
        <w:t>й погрешности для данного прибора;</w:t>
      </w:r>
    </w:p>
    <w:p w:rsidR="00000000" w:rsidRDefault="00C75414">
      <w:pPr>
        <w:pStyle w:val="FORMATTEXT"/>
        <w:ind w:firstLine="568"/>
        <w:jc w:val="both"/>
      </w:pPr>
    </w:p>
    <w:p w:rsidR="00000000" w:rsidRDefault="00C75414">
      <w:pPr>
        <w:pStyle w:val="FORMATTEXT"/>
        <w:ind w:firstLine="568"/>
        <w:jc w:val="both"/>
      </w:pPr>
      <w:r>
        <w:t>г) разбито стекло или имеются повреждения, которые могут отразиться на правильности показаний манометра.</w:t>
      </w:r>
    </w:p>
    <w:p w:rsidR="00000000" w:rsidRDefault="00C75414">
      <w:pPr>
        <w:pStyle w:val="FORMATTEXT"/>
        <w:ind w:firstLine="568"/>
        <w:jc w:val="both"/>
      </w:pPr>
    </w:p>
    <w:p w:rsidR="00000000" w:rsidRDefault="00C75414">
      <w:pPr>
        <w:pStyle w:val="FORMATTEXT"/>
        <w:ind w:firstLine="568"/>
        <w:jc w:val="both"/>
      </w:pPr>
      <w:r>
        <w:t>604. Барокамеры проходят профилактическое техническое обслуживание. Виды, объем технического обслуживания, его пер</w:t>
      </w:r>
      <w:r>
        <w:t>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w:t>
      </w:r>
      <w:r>
        <w:t xml:space="preserve">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 </w:t>
      </w:r>
    </w:p>
    <w:p w:rsidR="00000000" w:rsidRDefault="00C75414">
      <w:pPr>
        <w:pStyle w:val="FORMATTEXT"/>
        <w:ind w:firstLine="568"/>
        <w:jc w:val="both"/>
      </w:pPr>
      <w:r>
        <w:t xml:space="preserve">(Пункт </w:t>
      </w:r>
      <w:r>
        <w:t xml:space="preserve">в редакции, введенной в действие с 26 июня 2018 года </w:t>
      </w:r>
      <w:r>
        <w:fldChar w:fldCharType="begin"/>
      </w:r>
      <w:r>
        <w:instrText xml:space="preserve"> HYPERLINK "kodeks://link/d?nd=542615366&amp;point=mark=000000000000000000000000000000000000000000000000008PU0M2"\o"’’О внесении изменений в Федеральные нормы и правила в области промышленной безопасности ’’</w:instrText>
      </w:r>
      <w:r>
        <w:instrText>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"kodeks://link/d?nd=542625780&amp;point=mark=00000000000000000000000000000000000000000000000000BOA0</w:instrText>
      </w:r>
      <w:r>
        <w:instrText>OM"\o"’’Об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605. Плановый ремон</w:t>
      </w:r>
      <w:r>
        <w:t xml:space="preserve">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w:t>
      </w:r>
      <w:r>
        <w:t>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w:t>
      </w:r>
      <w:r>
        <w:t>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w:t>
      </w:r>
      <w:r>
        <w:t xml:space="preserve">олжно быть удалено и обеспечена нормативная толщина покрытия.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"kodeks://link/d?nd=542615366&amp;point=mark=000000000000000000000000000000000000000000000000008Q00M3"\o"’’О внесении изменени</w:instrText>
      </w:r>
      <w:r>
        <w:instrText>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w:instrText>
      </w:r>
      <w:r>
        <w:instrText>5780&amp;point=mark=00000000000000000000000000000000000000000000000000BOE0ON"\o"’’Об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w:instrText>
      </w:r>
      <w:r>
        <w:instrText>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w:t>
      </w:r>
      <w:r>
        <w:t>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00000" w:rsidRDefault="00C75414">
      <w:pPr>
        <w:pStyle w:val="FORMATTEXT"/>
        <w:ind w:firstLine="568"/>
        <w:jc w:val="both"/>
      </w:pPr>
    </w:p>
    <w:p w:rsidR="00000000" w:rsidRDefault="00C75414">
      <w:pPr>
        <w:pStyle w:val="FORMATTEXT"/>
        <w:ind w:firstLine="568"/>
        <w:jc w:val="both"/>
      </w:pPr>
      <w:r>
        <w:t>а) проверку герметичности барокамеры, исправности ее систем и узлов, в том числ</w:t>
      </w:r>
      <w:r>
        <w:t>е запорной и запорно-регулирующей арматуры и контрольно-измерительных приборов (манометров);</w:t>
      </w:r>
    </w:p>
    <w:p w:rsidR="00000000" w:rsidRDefault="00C75414">
      <w:pPr>
        <w:pStyle w:val="FORMATTEXT"/>
        <w:ind w:firstLine="568"/>
        <w:jc w:val="both"/>
      </w:pPr>
    </w:p>
    <w:p w:rsidR="00000000" w:rsidRDefault="00C75414">
      <w:pPr>
        <w:pStyle w:val="FORMATTEXT"/>
        <w:ind w:firstLine="568"/>
        <w:jc w:val="both"/>
      </w:pPr>
      <w:r>
        <w:t>б) технический сеанс при выдержке барокамеры без пациента при рабочем давлении в течение 30-60 мин и кратковременном повышении давления до величины срабатывания п</w:t>
      </w:r>
      <w:r>
        <w:t>редохранительного клапана, с измерением фактических давлений начала его открывания и полного закрывания.</w:t>
      </w:r>
    </w:p>
    <w:p w:rsidR="00000000" w:rsidRDefault="00C75414">
      <w:pPr>
        <w:pStyle w:val="FORMATTEXT"/>
        <w:ind w:firstLine="568"/>
        <w:jc w:val="both"/>
      </w:pPr>
    </w:p>
    <w:p w:rsidR="00000000" w:rsidRDefault="00C75414">
      <w:pPr>
        <w:pStyle w:val="FORMATTEXT"/>
        <w:ind w:firstLine="568"/>
        <w:jc w:val="both"/>
      </w:pPr>
      <w:r>
        <w:t xml:space="preserve">Оценку технического состояния следует проводить с учетом наработки сеансов каждой </w:t>
      </w:r>
      <w:r>
        <w:lastRenderedPageBreak/>
        <w:t xml:space="preserve">барокамерой на основании критериев неисправности, работоспособности </w:t>
      </w:r>
      <w:r>
        <w:t>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w:t>
      </w:r>
      <w:r>
        <w:t>етчик не предусмотрен, то по журналу регистрации сеансов ГБО.</w:t>
      </w:r>
    </w:p>
    <w:p w:rsidR="00000000" w:rsidRDefault="00C75414">
      <w:pPr>
        <w:pStyle w:val="FORMATTEXT"/>
        <w:ind w:firstLine="568"/>
        <w:jc w:val="both"/>
      </w:pPr>
    </w:p>
    <w:p w:rsidR="00000000" w:rsidRDefault="00C75414">
      <w:pPr>
        <w:pStyle w:val="FORMATTEXT"/>
        <w:ind w:firstLine="568"/>
        <w:jc w:val="both"/>
      </w:pPr>
      <w:r>
        <w:t xml:space="preserve">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w:t>
      </w:r>
      <w:r>
        <w:t>включает проверку:</w:t>
      </w:r>
    </w:p>
    <w:p w:rsidR="00000000" w:rsidRDefault="00C75414">
      <w:pPr>
        <w:pStyle w:val="FORMATTEXT"/>
        <w:ind w:firstLine="568"/>
        <w:jc w:val="both"/>
      </w:pPr>
    </w:p>
    <w:p w:rsidR="00000000" w:rsidRDefault="00C75414">
      <w:pPr>
        <w:pStyle w:val="FORMATTEXT"/>
        <w:ind w:firstLine="568"/>
        <w:jc w:val="both"/>
      </w:pPr>
      <w:r>
        <w:t>а) оборудования барозала;</w:t>
      </w:r>
    </w:p>
    <w:p w:rsidR="00000000" w:rsidRDefault="00C75414">
      <w:pPr>
        <w:pStyle w:val="FORMATTEXT"/>
        <w:ind w:firstLine="568"/>
        <w:jc w:val="both"/>
      </w:pPr>
    </w:p>
    <w:p w:rsidR="00000000" w:rsidRDefault="00C75414">
      <w:pPr>
        <w:pStyle w:val="FORMATTEXT"/>
        <w:ind w:firstLine="568"/>
        <w:jc w:val="both"/>
      </w:pPr>
      <w:r>
        <w:t>б) системы кислородоснабжения барокамеры (в пределах барозала);</w:t>
      </w:r>
    </w:p>
    <w:p w:rsidR="00000000" w:rsidRDefault="00C75414">
      <w:pPr>
        <w:pStyle w:val="FORMATTEXT"/>
        <w:ind w:firstLine="568"/>
        <w:jc w:val="both"/>
      </w:pPr>
    </w:p>
    <w:p w:rsidR="00000000" w:rsidRDefault="00C75414">
      <w:pPr>
        <w:pStyle w:val="FORMATTEXT"/>
        <w:ind w:firstLine="568"/>
        <w:jc w:val="both"/>
      </w:pPr>
      <w:r>
        <w:t>в) других технических систем (телефонная связь, пожарная сигнализация, системы водоснабжения, отопления, кондиционирования, вентиляции, общего п</w:t>
      </w:r>
      <w:r>
        <w:t>ожаротушения);</w:t>
      </w:r>
    </w:p>
    <w:p w:rsidR="00000000" w:rsidRDefault="00C75414">
      <w:pPr>
        <w:pStyle w:val="FORMATTEXT"/>
        <w:ind w:firstLine="568"/>
        <w:jc w:val="both"/>
      </w:pPr>
    </w:p>
    <w:p w:rsidR="00000000" w:rsidRDefault="00C75414">
      <w:pPr>
        <w:pStyle w:val="FORMATTEXT"/>
        <w:ind w:firstLine="568"/>
        <w:jc w:val="both"/>
      </w:pPr>
      <w:r>
        <w:t>г) диагностической и другой медицинской аппаратуры.</w:t>
      </w:r>
    </w:p>
    <w:p w:rsidR="00000000" w:rsidRDefault="00C75414">
      <w:pPr>
        <w:pStyle w:val="FORMATTEXT"/>
        <w:ind w:firstLine="568"/>
        <w:jc w:val="both"/>
      </w:pPr>
    </w:p>
    <w:p w:rsidR="00000000" w:rsidRDefault="00C75414">
      <w:pPr>
        <w:pStyle w:val="FORMATTEXT"/>
        <w:ind w:firstLine="568"/>
        <w:jc w:val="both"/>
      </w:pPr>
      <w:r>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w:t>
      </w:r>
      <w:r>
        <w:t>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w:t>
      </w:r>
      <w:r>
        <w:t>ое состояние барокамеры. Заключение о возможности продолжения эксплуатации или необходимости ремонта барокамеры - регистрируют в журнале регистрации сеансов.</w:t>
      </w:r>
    </w:p>
    <w:p w:rsidR="00000000" w:rsidRDefault="00C75414">
      <w:pPr>
        <w:pStyle w:val="FORMATTEXT"/>
        <w:ind w:firstLine="568"/>
        <w:jc w:val="both"/>
      </w:pPr>
    </w:p>
    <w:p w:rsidR="00000000" w:rsidRDefault="00C75414">
      <w:pPr>
        <w:pStyle w:val="FORMATTEXT"/>
        <w:ind w:firstLine="568"/>
        <w:jc w:val="both"/>
      </w:pPr>
      <w:r>
        <w:t>609. Результаты технического освидетельствования барокамеры и (или) ее технического диагностирова</w:t>
      </w:r>
      <w:r>
        <w:t xml:space="preserve">ния оформляют в соответствии с </w:t>
      </w:r>
      <w:r>
        <w:fldChar w:fldCharType="begin"/>
      </w:r>
      <w:r>
        <w:instrText xml:space="preserve"> HYPERLINK "kodeks://link/d?nd=499086260&amp;point=mark=00000000000000000000000000000000000000000000000000AAA0O0"\o"’’Об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w:instrText>
      </w:r>
      <w:r>
        <w:instrText>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разделом VI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Подзаголовок исключен с 26 июня 2018 года - </w:t>
      </w:r>
      <w:r>
        <w:fldChar w:fldCharType="begin"/>
      </w:r>
      <w:r>
        <w:instrText xml:space="preserve"> HYPERLINK "kodeks://link/d?nd=542615366&amp;poin</w:instrText>
      </w:r>
      <w:r>
        <w:instrText>t=mark=000000000000000000000000000000000000000000000000008Q20M4"\o"’’О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w:t>
      </w:r>
      <w:r>
        <w:rPr>
          <w:color w:val="0000AA"/>
          <w:u w:val="single"/>
        </w:rPr>
        <w:t>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"kodeks://link/d?nd=542625780&amp;point=mark=00000000000000000000000000000000000000000000000000BPI0P2"\o"’’Об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t>610. Барокамера должна подвергаться техническому освидетельствованию перед вводом в эксплуатацию и периоди</w:t>
      </w:r>
      <w:r>
        <w:t xml:space="preserve">чески в процессе эксплуатации.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"kodeks://link/d?nd=542615366&amp;point=mark=000000000000000000000000000000000000000000000000008Q40M5"\o"’’О внесении изменений в Федеральные нормы и правила</w:instrText>
      </w:r>
      <w:r>
        <w:instrText xml:space="preserve">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w:instrText>
      </w:r>
      <w:r>
        <w:instrText>00000000000000000000000000000000000BPK0P3"\o"’’Об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611. Первичное техническое освидетельствование поставляемой в сборе барокамеры должно проводиться организацией-изготовителем до установки на месте её применения или специализированной организацией. Первичное техническое освидетельствова</w:t>
      </w:r>
      <w:r>
        <w:t xml:space="preserve">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w:t>
      </w:r>
      <w:r>
        <w:t>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w:t>
      </w:r>
      <w:r>
        <w:t xml:space="preserve">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w:instrText>
      </w:r>
      <w:r>
        <w:instrText>deks://link/d?nd=542615366&amp;point=mark=000000000000000000000000000000000000000000000000008Q40M5"\o"’’О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w:instrText>
      </w:r>
      <w:r>
        <w:instrText>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"kodeks://link/d?nd=542625780&amp;point=mark=00000000000000000000000000000000000000000000000000BPM0P4"\o"’’Об утверждении Федеральных норм и правил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612. Внеочередное техническое освидетельствование барокамеры проводят:</w:t>
      </w:r>
    </w:p>
    <w:p w:rsidR="00000000" w:rsidRDefault="00C75414">
      <w:pPr>
        <w:pStyle w:val="FORMATTEXT"/>
        <w:ind w:firstLine="568"/>
        <w:jc w:val="both"/>
      </w:pPr>
    </w:p>
    <w:p w:rsidR="00000000" w:rsidRDefault="00C75414">
      <w:pPr>
        <w:pStyle w:val="FORMATTEXT"/>
        <w:ind w:firstLine="568"/>
        <w:jc w:val="both"/>
      </w:pPr>
      <w:r>
        <w:t>а) перед пуско</w:t>
      </w:r>
      <w:r>
        <w:t>м в работу, если барокамера не эксплуатировалась более 12 месяцев;</w:t>
      </w:r>
    </w:p>
    <w:p w:rsidR="00000000" w:rsidRDefault="00C75414">
      <w:pPr>
        <w:pStyle w:val="FORMATTEXT"/>
        <w:ind w:firstLine="568"/>
        <w:jc w:val="both"/>
      </w:pPr>
    </w:p>
    <w:p w:rsidR="00000000" w:rsidRDefault="00C75414">
      <w:pPr>
        <w:pStyle w:val="FORMATTEXT"/>
        <w:ind w:firstLine="568"/>
        <w:jc w:val="both"/>
      </w:pPr>
      <w:r>
        <w:t>б) если барокамера была демонтирована и установлена в новом месте;</w:t>
      </w:r>
    </w:p>
    <w:p w:rsidR="00000000" w:rsidRDefault="00C75414">
      <w:pPr>
        <w:pStyle w:val="FORMATTEXT"/>
        <w:ind w:firstLine="568"/>
        <w:jc w:val="both"/>
      </w:pPr>
    </w:p>
    <w:p w:rsidR="00000000" w:rsidRDefault="00C75414">
      <w:pPr>
        <w:pStyle w:val="FORMATTEXT"/>
        <w:ind w:firstLine="568"/>
        <w:jc w:val="both"/>
      </w:pPr>
      <w:r>
        <w:t>в) по требованию ответственных лиц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613. Объем, методы и периодичность работ, выполняемых п</w:t>
      </w:r>
      <w:r>
        <w:t xml:space="preserve">ри проведении технического освидетельствования барокамеры, устанавливаются руководством (инструкцией) по эксплуатации </w:t>
      </w:r>
      <w:r>
        <w:lastRenderedPageBreak/>
        <w:t>барокамеры и минимально должны предусматривать проведение визуального осмотра барокамеры, проверку ее в действии и действия систем жизнеоб</w:t>
      </w:r>
      <w:r>
        <w:t xml:space="preserve">еспечения, а также проверку герметичности барокамеры рабочим давлением среды. </w:t>
      </w:r>
    </w:p>
    <w:p w:rsidR="00000000" w:rsidRDefault="00C75414">
      <w:pPr>
        <w:pStyle w:val="FORMATTEXT"/>
        <w:ind w:firstLine="568"/>
        <w:jc w:val="both"/>
      </w:pPr>
      <w:r>
        <w:t xml:space="preserve">(Пункт в редакции, введенной в действие с 26 июня 2018 года </w:t>
      </w:r>
      <w:r>
        <w:fldChar w:fldCharType="begin"/>
      </w:r>
      <w:r>
        <w:instrText xml:space="preserve"> HYPERLINK "kodeks://link/d?nd=542615366&amp;point=mark=000000000000000000000000000000000000000000000000008PO0LU"\o"’’О в</w:instrText>
      </w:r>
      <w:r>
        <w:instrText>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w:instrText>
      </w:r>
      <w:r>
        <w:instrText>/link/d?nd=542625780&amp;point=mark=00000000000000000000000000000000000000000000000000BPG0P0"\o"’’Об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w:instrText>
      </w:r>
      <w:r>
        <w:instrText>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614. Проведение экспертизы промышленной безопасности (технического диагностирования) барокамеры должно осуществляться в соответствии с требованиями </w:t>
      </w:r>
      <w:r>
        <w:fldChar w:fldCharType="begin"/>
      </w:r>
      <w:r>
        <w:instrText xml:space="preserve"> HYPERLINK "kodeks://link/d?nd=499086260&amp;</w:instrText>
      </w:r>
      <w:r>
        <w:instrText>point=mark=00000000000000000000000000000000000000000000000000AAA0O0"\o"’’Об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w:instrText>
      </w:r>
      <w:r>
        <w:instrText>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VI настоящих ФНП</w:t>
      </w:r>
      <w:r>
        <w:rPr>
          <w:color w:val="0000FF"/>
          <w:u w:val="single"/>
        </w:rPr>
        <w:t xml:space="preserve"> </w:t>
      </w:r>
      <w:r>
        <w:fldChar w:fldCharType="end"/>
      </w:r>
      <w:r>
        <w:t xml:space="preserve">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w:t>
      </w:r>
      <w:r>
        <w:t>зопасности, а также возможности и сроков продления безопасной эксплуатации.</w:t>
      </w:r>
    </w:p>
    <w:p w:rsidR="00000000" w:rsidRDefault="00C75414">
      <w:pPr>
        <w:pStyle w:val="FORMATTEXT"/>
        <w:ind w:firstLine="568"/>
        <w:jc w:val="both"/>
      </w:pPr>
    </w:p>
    <w:p w:rsidR="00000000" w:rsidRDefault="00C75414">
      <w:pPr>
        <w:pStyle w:val="FORMATTEXT"/>
        <w:ind w:firstLine="568"/>
        <w:jc w:val="both"/>
      </w:pPr>
      <w:r>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000000" w:rsidRDefault="00C75414">
      <w:pPr>
        <w:pStyle w:val="FORMATTEXT"/>
        <w:ind w:firstLine="568"/>
        <w:jc w:val="both"/>
      </w:pPr>
    </w:p>
    <w:p w:rsidR="00000000" w:rsidRDefault="00C75414">
      <w:pPr>
        <w:pStyle w:val="FORMATTEXT"/>
        <w:ind w:firstLine="568"/>
        <w:jc w:val="both"/>
      </w:pPr>
      <w:r>
        <w:t>616. Внеочередное те</w:t>
      </w:r>
      <w:r>
        <w:t>хническое диагностирование проводят:</w:t>
      </w:r>
    </w:p>
    <w:p w:rsidR="00000000" w:rsidRDefault="00C75414">
      <w:pPr>
        <w:pStyle w:val="FORMATTEXT"/>
        <w:ind w:firstLine="568"/>
        <w:jc w:val="both"/>
      </w:pPr>
    </w:p>
    <w:p w:rsidR="00000000" w:rsidRDefault="00C75414">
      <w:pPr>
        <w:pStyle w:val="FORMATTEXT"/>
        <w:ind w:firstLine="568"/>
        <w:jc w:val="both"/>
      </w:pPr>
      <w:r>
        <w:t>а) после монтажа не находящейся ранее в эксплуатации барокамеры при нарушении сроков и условий хранения, установленных изготовителем;</w:t>
      </w:r>
    </w:p>
    <w:p w:rsidR="00000000" w:rsidRDefault="00C75414">
      <w:pPr>
        <w:pStyle w:val="FORMATTEXT"/>
        <w:ind w:firstLine="568"/>
        <w:jc w:val="both"/>
      </w:pPr>
    </w:p>
    <w:p w:rsidR="00000000" w:rsidRDefault="00C75414">
      <w:pPr>
        <w:pStyle w:val="FORMATTEXT"/>
        <w:ind w:firstLine="568"/>
        <w:jc w:val="both"/>
      </w:pPr>
      <w:r>
        <w:t>б) после реконструкции или ремонта с заменой основных элементов барокамеры;</w:t>
      </w:r>
    </w:p>
    <w:p w:rsidR="00000000" w:rsidRDefault="00C75414">
      <w:pPr>
        <w:pStyle w:val="FORMATTEXT"/>
        <w:ind w:firstLine="568"/>
        <w:jc w:val="both"/>
      </w:pPr>
    </w:p>
    <w:p w:rsidR="00000000" w:rsidRDefault="00C75414">
      <w:pPr>
        <w:pStyle w:val="FORMATTEXT"/>
        <w:ind w:firstLine="568"/>
        <w:jc w:val="both"/>
      </w:pPr>
      <w:r>
        <w:t>в) при</w:t>
      </w:r>
      <w:r>
        <w:t xml:space="preserve"> наличии повреждений, полученных при транспортировке или в процессе эксплуатации, влияющих на безопасность эксплуатации барокамеры.</w:t>
      </w:r>
    </w:p>
    <w:p w:rsidR="00000000" w:rsidRDefault="00C75414">
      <w:pPr>
        <w:pStyle w:val="FORMATTEXT"/>
        <w:ind w:firstLine="568"/>
        <w:jc w:val="both"/>
      </w:pPr>
    </w:p>
    <w:p w:rsidR="00000000" w:rsidRDefault="00C75414">
      <w:pPr>
        <w:pStyle w:val="FORMATTEXT"/>
        <w:ind w:firstLine="568"/>
        <w:jc w:val="both"/>
      </w:pPr>
      <w:r>
        <w:t>Причины внеочередного технического диагностирования записывают в паспорте барокамеры.</w:t>
      </w:r>
    </w:p>
    <w:p w:rsidR="00000000" w:rsidRDefault="00C75414">
      <w:pPr>
        <w:pStyle w:val="FORMATTEXT"/>
        <w:ind w:firstLine="568"/>
        <w:jc w:val="both"/>
      </w:pPr>
    </w:p>
    <w:p w:rsidR="00000000" w:rsidRDefault="00C75414">
      <w:pPr>
        <w:pStyle w:val="FORMATTEXT"/>
        <w:ind w:firstLine="568"/>
        <w:jc w:val="both"/>
      </w:pPr>
      <w:r>
        <w:t>617. Техническое диагностирование пр</w:t>
      </w:r>
      <w:r>
        <w:t>оводят непосредственно на месте установки барокамеры или при необходимости в специализированной организации, проводящей эти работы.</w:t>
      </w:r>
    </w:p>
    <w:p w:rsidR="00000000" w:rsidRDefault="00C75414">
      <w:pPr>
        <w:pStyle w:val="FORMATTEXT"/>
        <w:ind w:firstLine="568"/>
        <w:jc w:val="both"/>
      </w:pPr>
    </w:p>
    <w:p w:rsidR="00000000" w:rsidRDefault="00C75414">
      <w:pPr>
        <w:pStyle w:val="FORMATTEXT"/>
        <w:ind w:firstLine="568"/>
        <w:jc w:val="both"/>
      </w:pPr>
      <w:r>
        <w:t>618. Ответственный за исправное состояние барокамеры должен представить специалистам организации, проводящей техническое ди</w:t>
      </w:r>
      <w:r>
        <w:t>агностирование, следующие документы:</w:t>
      </w:r>
    </w:p>
    <w:p w:rsidR="00000000" w:rsidRDefault="00C75414">
      <w:pPr>
        <w:pStyle w:val="FORMATTEXT"/>
        <w:ind w:firstLine="568"/>
        <w:jc w:val="both"/>
      </w:pPr>
    </w:p>
    <w:p w:rsidR="00000000" w:rsidRDefault="00C75414">
      <w:pPr>
        <w:pStyle w:val="FORMATTEXT"/>
        <w:ind w:firstLine="568"/>
        <w:jc w:val="both"/>
      </w:pPr>
      <w:r>
        <w:t>а) полный комплект технической документации на барокамеру;</w:t>
      </w:r>
    </w:p>
    <w:p w:rsidR="00000000" w:rsidRDefault="00C75414">
      <w:pPr>
        <w:pStyle w:val="FORMATTEXT"/>
        <w:ind w:firstLine="568"/>
        <w:jc w:val="both"/>
      </w:pPr>
    </w:p>
    <w:p w:rsidR="00000000" w:rsidRDefault="00C75414">
      <w:pPr>
        <w:pStyle w:val="FORMATTEXT"/>
        <w:ind w:firstLine="568"/>
        <w:jc w:val="both"/>
      </w:pPr>
      <w:r>
        <w:t>б) проект установки и компоновки барокамеры;</w:t>
      </w:r>
    </w:p>
    <w:p w:rsidR="00000000" w:rsidRDefault="00C75414">
      <w:pPr>
        <w:pStyle w:val="FORMATTEXT"/>
        <w:ind w:firstLine="568"/>
        <w:jc w:val="both"/>
      </w:pPr>
    </w:p>
    <w:p w:rsidR="00000000" w:rsidRDefault="00C75414">
      <w:pPr>
        <w:pStyle w:val="FORMATTEXT"/>
        <w:ind w:firstLine="568"/>
        <w:jc w:val="both"/>
      </w:pPr>
      <w:r>
        <w:t>в) эксплуатационную документацию.</w:t>
      </w:r>
    </w:p>
    <w:p w:rsidR="00000000" w:rsidRDefault="00C75414">
      <w:pPr>
        <w:pStyle w:val="FORMATTEXT"/>
        <w:ind w:firstLine="568"/>
        <w:jc w:val="both"/>
      </w:pPr>
    </w:p>
    <w:p w:rsidR="00000000" w:rsidRDefault="00C75414">
      <w:pPr>
        <w:pStyle w:val="FORMATTEXT"/>
        <w:ind w:firstLine="568"/>
        <w:jc w:val="both"/>
      </w:pPr>
      <w:r>
        <w:t>619. Результаты экспертизы промышленной безопасности (технического диагностир</w:t>
      </w:r>
      <w:r>
        <w:t xml:space="preserve">ования) барокамеры оформляют в соответствии с требованиями </w:t>
      </w:r>
      <w:r>
        <w:fldChar w:fldCharType="begin"/>
      </w:r>
      <w:r>
        <w:instrText xml:space="preserve"> HYPERLINK "kodeks://link/d?nd=499086260&amp;point=mark=00000000000000000000000000000000000000000000000000AAA0O0"\o"’’Об утверждении Федеральных норм и правил в области промышленной безопасности ’’Прав</w:instrText>
      </w:r>
      <w:r>
        <w:instrText>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VI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620. В случае отрицательных результатов технического диагности</w:t>
      </w:r>
      <w:r>
        <w:t>рования барокамера подлежит ремонту с последующим повторным техническим диагностированием или утилизацией.</w:t>
      </w:r>
    </w:p>
    <w:p w:rsidR="00000000" w:rsidRDefault="00C75414">
      <w:pPr>
        <w:pStyle w:val="FORMATTEXT"/>
        <w:ind w:firstLine="568"/>
        <w:jc w:val="both"/>
      </w:pPr>
    </w:p>
    <w:p w:rsidR="00000000" w:rsidRDefault="00C75414">
      <w:pPr>
        <w:pStyle w:val="FORMATTEXT"/>
        <w:ind w:firstLine="568"/>
        <w:jc w:val="both"/>
      </w:pPr>
      <w:r>
        <w:t>621. В случае применения водолазных барокамер в качестве медицинских многоместных барокамер их установка, переоборудование и особенности работы на р</w:t>
      </w:r>
      <w:r>
        <w:t>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 разработчиком проектно</w:t>
      </w:r>
      <w:r>
        <w:t>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XIV. Доп</w:t>
      </w:r>
      <w:r>
        <w:rPr>
          <w:b/>
          <w:bCs/>
        </w:rPr>
        <w:t xml:space="preserve">олнительные требования промышленной безопасности к водолазным барокамерам </w:t>
      </w:r>
    </w:p>
    <w:p w:rsidR="00000000" w:rsidRDefault="00C75414">
      <w:pPr>
        <w:pStyle w:val="FORMATTEXT"/>
        <w:ind w:firstLine="568"/>
        <w:jc w:val="both"/>
      </w:pPr>
      <w:r>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w:t>
      </w:r>
      <w:r>
        <w:t>ных центрах, водолазных школах, лечебно-профилактических учреждениях и других организациях), для тренировки и лечения водолазов.</w:t>
      </w:r>
    </w:p>
    <w:p w:rsidR="00000000" w:rsidRDefault="00C75414">
      <w:pPr>
        <w:pStyle w:val="FORMATTEXT"/>
        <w:ind w:firstLine="568"/>
        <w:jc w:val="both"/>
      </w:pPr>
    </w:p>
    <w:p w:rsidR="00000000" w:rsidRDefault="00C75414">
      <w:pPr>
        <w:pStyle w:val="FORMATTEXT"/>
        <w:ind w:firstLine="568"/>
        <w:jc w:val="both"/>
      </w:pPr>
      <w:r>
        <w:t xml:space="preserve">623. В зависимости от назначения и условий эксплуатации водолазные барокамеры могут </w:t>
      </w:r>
      <w:r>
        <w:lastRenderedPageBreak/>
        <w:t>размещаться:</w:t>
      </w:r>
    </w:p>
    <w:p w:rsidR="00000000" w:rsidRDefault="00C75414">
      <w:pPr>
        <w:pStyle w:val="FORMATTEXT"/>
        <w:ind w:firstLine="568"/>
        <w:jc w:val="both"/>
      </w:pPr>
    </w:p>
    <w:p w:rsidR="00000000" w:rsidRDefault="00C75414">
      <w:pPr>
        <w:pStyle w:val="FORMATTEXT"/>
        <w:ind w:firstLine="568"/>
        <w:jc w:val="both"/>
      </w:pPr>
      <w:r>
        <w:t>а) в помещениях капитальных,</w:t>
      </w:r>
      <w:r>
        <w:t xml:space="preserve">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w:t>
      </w:r>
      <w:r>
        <w:t xml:space="preserve">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при условии выполнения требований настоящих ФНП;</w:t>
      </w:r>
    </w:p>
    <w:p w:rsidR="00000000" w:rsidRDefault="00C75414">
      <w:pPr>
        <w:pStyle w:val="FORMATTEXT"/>
        <w:ind w:firstLine="568"/>
        <w:jc w:val="both"/>
      </w:pPr>
    </w:p>
    <w:p w:rsidR="00000000" w:rsidRDefault="00C75414">
      <w:pPr>
        <w:pStyle w:val="FORMATTEXT"/>
        <w:ind w:firstLine="568"/>
        <w:jc w:val="both"/>
      </w:pPr>
      <w:r>
        <w:t xml:space="preserve">б) в контейнерах различных </w:t>
      </w:r>
      <w:r>
        <w:t>конструкций, устанавливаемых (перевозимых) на шасси транспортных средств или стационарно.</w:t>
      </w:r>
    </w:p>
    <w:p w:rsidR="00000000" w:rsidRDefault="00C75414">
      <w:pPr>
        <w:pStyle w:val="FORMATTEXT"/>
        <w:ind w:firstLine="568"/>
        <w:jc w:val="both"/>
      </w:pPr>
    </w:p>
    <w:p w:rsidR="00000000" w:rsidRDefault="00C75414">
      <w:pPr>
        <w:pStyle w:val="FORMATTEXT"/>
        <w:ind w:firstLine="568"/>
        <w:jc w:val="both"/>
      </w:pPr>
      <w:r>
        <w:t>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w:t>
      </w:r>
      <w:r>
        <w:t>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w:t>
      </w:r>
      <w:r>
        <w:t>амер, утвержденных соответствующими федеральными органами и ведомствами в рамках их полномочий.</w:t>
      </w:r>
    </w:p>
    <w:p w:rsidR="00000000" w:rsidRDefault="00C75414">
      <w:pPr>
        <w:pStyle w:val="FORMATTEXT"/>
        <w:ind w:firstLine="568"/>
        <w:jc w:val="both"/>
      </w:pPr>
    </w:p>
    <w:p w:rsidR="00000000" w:rsidRDefault="00C75414">
      <w:pPr>
        <w:pStyle w:val="FORMATTEXT"/>
        <w:ind w:firstLine="568"/>
        <w:jc w:val="both"/>
      </w:pPr>
      <w:r>
        <w:t>625. При стационарной установке водолазных барокамер в соответствии с проектной документацией должно быть обеспечено следующее:</w:t>
      </w:r>
    </w:p>
    <w:p w:rsidR="00000000" w:rsidRDefault="00C75414">
      <w:pPr>
        <w:pStyle w:val="FORMATTEXT"/>
        <w:ind w:firstLine="568"/>
        <w:jc w:val="both"/>
      </w:pPr>
    </w:p>
    <w:p w:rsidR="00000000" w:rsidRDefault="00C75414">
      <w:pPr>
        <w:pStyle w:val="FORMATTEXT"/>
        <w:ind w:firstLine="568"/>
        <w:jc w:val="both"/>
      </w:pPr>
      <w:r>
        <w:t>а) помещение установки барокам</w:t>
      </w:r>
      <w:r>
        <w:t>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000000" w:rsidRDefault="00C75414">
      <w:pPr>
        <w:pStyle w:val="FORMATTEXT"/>
        <w:ind w:firstLine="568"/>
        <w:jc w:val="both"/>
      </w:pPr>
    </w:p>
    <w:p w:rsidR="00000000" w:rsidRDefault="00C75414">
      <w:pPr>
        <w:pStyle w:val="FORMATTEXT"/>
        <w:ind w:firstLine="568"/>
        <w:jc w:val="both"/>
      </w:pPr>
      <w:r>
        <w:t>б) все окна и д</w:t>
      </w:r>
      <w:r>
        <w:t>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000000" w:rsidRDefault="00C75414">
      <w:pPr>
        <w:pStyle w:val="FORMATTEXT"/>
        <w:ind w:firstLine="568"/>
        <w:jc w:val="both"/>
      </w:pPr>
    </w:p>
    <w:p w:rsidR="00000000" w:rsidRDefault="00C75414">
      <w:pPr>
        <w:pStyle w:val="FORMATTEXT"/>
        <w:ind w:firstLine="568"/>
        <w:jc w:val="both"/>
      </w:pPr>
      <w:r>
        <w:t>в) барозалы должны оснащат</w:t>
      </w:r>
      <w:r>
        <w:t>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000000" w:rsidRDefault="00C75414">
      <w:pPr>
        <w:pStyle w:val="FORMATTEXT"/>
        <w:ind w:firstLine="568"/>
        <w:jc w:val="both"/>
      </w:pPr>
    </w:p>
    <w:p w:rsidR="00000000" w:rsidRDefault="00C75414">
      <w:pPr>
        <w:pStyle w:val="FORMATTEXT"/>
        <w:ind w:firstLine="568"/>
        <w:jc w:val="both"/>
      </w:pPr>
      <w:r>
        <w:t>г) барозалы должны иметь систему электроснабж</w:t>
      </w:r>
      <w:r>
        <w:t xml:space="preserve">ения по 1-й категории надежности в соответствии с требованиями </w:t>
      </w:r>
      <w:hyperlink r:id="rId33" w:tooltip="’’Правила устройства электроустановок (ПУЭ). Оглавление’’" w:history="1">
        <w:r>
          <w:rPr>
            <w:color w:val="0000AA"/>
            <w:u w:val="single"/>
          </w:rPr>
          <w:t>Правил устройства элек</w:t>
        </w:r>
        <w:r>
          <w:rPr>
            <w:color w:val="0000AA"/>
            <w:u w:val="single"/>
          </w:rPr>
          <w:t>троустановок</w:t>
        </w:r>
        <w:r>
          <w:rPr>
            <w:color w:val="0000FF"/>
            <w:u w:val="single"/>
          </w:rPr>
          <w:t xml:space="preserve"> </w:t>
        </w:r>
      </w:hyperlink>
      <w:r>
        <w:t>;</w:t>
      </w:r>
    </w:p>
    <w:p w:rsidR="00000000" w:rsidRDefault="00C75414">
      <w:pPr>
        <w:pStyle w:val="FORMATTEXT"/>
        <w:ind w:firstLine="568"/>
        <w:jc w:val="both"/>
      </w:pPr>
    </w:p>
    <w:p w:rsidR="00000000" w:rsidRDefault="00C75414">
      <w:pPr>
        <w:pStyle w:val="FORMATTEXT"/>
        <w:ind w:firstLine="568"/>
        <w:jc w:val="both"/>
      </w:pPr>
      <w:r>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00000" w:rsidRDefault="00C75414">
      <w:pPr>
        <w:pStyle w:val="FORMATTEXT"/>
        <w:ind w:firstLine="568"/>
        <w:jc w:val="both"/>
      </w:pPr>
    </w:p>
    <w:p w:rsidR="00000000" w:rsidRDefault="00C75414">
      <w:pPr>
        <w:pStyle w:val="FORMATTEXT"/>
        <w:ind w:firstLine="568"/>
        <w:jc w:val="both"/>
      </w:pPr>
      <w:r>
        <w:t>е) в помещение бар</w:t>
      </w:r>
      <w:r>
        <w:t>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w:t>
      </w:r>
      <w:r>
        <w:t>ого вывода людей из барокамеры;</w:t>
      </w:r>
    </w:p>
    <w:p w:rsidR="00000000" w:rsidRDefault="00C75414">
      <w:pPr>
        <w:pStyle w:val="FORMATTEXT"/>
        <w:ind w:firstLine="568"/>
        <w:jc w:val="both"/>
      </w:pPr>
    </w:p>
    <w:p w:rsidR="00000000" w:rsidRDefault="00C75414">
      <w:pPr>
        <w:pStyle w:val="FORMATTEXT"/>
        <w:ind w:firstLine="568"/>
        <w:jc w:val="both"/>
      </w:pPr>
      <w:r>
        <w:t>ж) барозал должен быть оборудован системами приточной и вытяжной вентиляции;</w:t>
      </w:r>
    </w:p>
    <w:p w:rsidR="00000000" w:rsidRDefault="00C75414">
      <w:pPr>
        <w:pStyle w:val="FORMATTEXT"/>
        <w:ind w:firstLine="568"/>
        <w:jc w:val="both"/>
      </w:pPr>
    </w:p>
    <w:p w:rsidR="00000000" w:rsidRDefault="00C75414">
      <w:pPr>
        <w:pStyle w:val="FORMATTEXT"/>
        <w:ind w:firstLine="568"/>
        <w:jc w:val="both"/>
      </w:pPr>
      <w:r>
        <w:t>з) запрещается прокладка трубопроводов высокого давления кислорода и других газов с повышенным содержанием кислорода в помещении барозала, максим</w:t>
      </w:r>
      <w:r>
        <w:t>альное давление газов в таких трубопроводах допускается не более 7 МПа;</w:t>
      </w:r>
    </w:p>
    <w:p w:rsidR="00000000" w:rsidRDefault="00C75414">
      <w:pPr>
        <w:pStyle w:val="FORMATTEXT"/>
        <w:ind w:firstLine="568"/>
        <w:jc w:val="both"/>
      </w:pPr>
    </w:p>
    <w:p w:rsidR="00000000" w:rsidRDefault="00C75414">
      <w:pPr>
        <w:pStyle w:val="FORMATTEXT"/>
        <w:ind w:firstLine="568"/>
        <w:jc w:val="both"/>
      </w:pPr>
      <w: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w:t>
      </w:r>
      <w:r>
        <w:t>капливающих статического электричества и не создающих предпосылок для его накопления;</w:t>
      </w:r>
    </w:p>
    <w:p w:rsidR="00000000" w:rsidRDefault="00C75414">
      <w:pPr>
        <w:pStyle w:val="FORMATTEXT"/>
        <w:ind w:firstLine="568"/>
        <w:jc w:val="both"/>
      </w:pPr>
    </w:p>
    <w:p w:rsidR="00000000" w:rsidRDefault="00C75414">
      <w:pPr>
        <w:pStyle w:val="FORMATTEXT"/>
        <w:ind w:firstLine="568"/>
        <w:jc w:val="both"/>
      </w:pPr>
      <w: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w:t>
      </w:r>
      <w:r>
        <w:t>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w:t>
      </w:r>
      <w:r>
        <w:t xml:space="preserve"> проведения гидравлических </w:t>
      </w:r>
      <w:r>
        <w:lastRenderedPageBreak/>
        <w:t>испытаний. Установка барокамер в цокольных и подвальных этажах не допускается;</w:t>
      </w:r>
    </w:p>
    <w:p w:rsidR="00000000" w:rsidRDefault="00C75414">
      <w:pPr>
        <w:pStyle w:val="FORMATTEXT"/>
        <w:ind w:firstLine="568"/>
        <w:jc w:val="both"/>
      </w:pPr>
    </w:p>
    <w:p w:rsidR="00000000" w:rsidRDefault="00C75414">
      <w:pPr>
        <w:pStyle w:val="FORMATTEXT"/>
        <w:ind w:firstLine="568"/>
        <w:jc w:val="both"/>
      </w:pPr>
      <w:r>
        <w:t>л) количество эвакуационных выходов из помещения, где расположена барокамера, должно быть не менее двух;</w:t>
      </w:r>
    </w:p>
    <w:p w:rsidR="00000000" w:rsidRDefault="00C75414">
      <w:pPr>
        <w:pStyle w:val="FORMATTEXT"/>
        <w:ind w:firstLine="568"/>
        <w:jc w:val="both"/>
      </w:pPr>
    </w:p>
    <w:p w:rsidR="00000000" w:rsidRDefault="00C75414">
      <w:pPr>
        <w:pStyle w:val="FORMATTEXT"/>
        <w:ind w:firstLine="568"/>
        <w:jc w:val="both"/>
      </w:pPr>
      <w:r>
        <w:t>м) проектом барозала должна быть предусмотр</w:t>
      </w:r>
      <w:r>
        <w:t xml:space="preserve">ена автоматическая пожарная сигнализация и оснащение иными средствами, обеспечивающими выполнение требований пожарной безопасности. </w:t>
      </w:r>
    </w:p>
    <w:p w:rsidR="00000000" w:rsidRDefault="00C75414">
      <w:pPr>
        <w:pStyle w:val="FORMATTEXT"/>
        <w:ind w:firstLine="568"/>
        <w:jc w:val="both"/>
      </w:pPr>
      <w:r>
        <w:t xml:space="preserve">(Подпункт в редакции, введенной в действие с 26 июня 2018 года </w:t>
      </w:r>
      <w:r>
        <w:fldChar w:fldCharType="begin"/>
      </w:r>
      <w:r>
        <w:instrText xml:space="preserve"> HYPERLINK "kodeks://link/d?nd=542615366&amp;point=mark=00000000</w:instrText>
      </w:r>
      <w:r>
        <w:instrText>0000000000000000000000000000000000000000008PQ0LV"\o"’’О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w:t>
      </w:r>
      <w:r>
        <w:rPr>
          <w:color w:val="0000AA"/>
          <w:u w:val="single"/>
        </w:rPr>
        <w:t>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"kodeks://link/d?nd=542625780&amp;point=mark=00000000000000000000000000000000000000000000000000BQ00P6"\o"’’Об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w:instrText>
      </w:r>
      <w:r>
        <w:instrText>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626. Требования к монтажу и эксплуатации барокамер в контейнерах, различных конструкций, перевозимых на различных шасси или устанавл</w:t>
      </w:r>
      <w:r>
        <w:t>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w:t>
      </w:r>
      <w:r>
        <w:t xml:space="preserve"> быть определены возможность и порядок проведения сеансов декомпрессии (рекомпрессии) при движении транспортного средства.</w:t>
      </w:r>
    </w:p>
    <w:p w:rsidR="00000000" w:rsidRDefault="00C75414">
      <w:pPr>
        <w:pStyle w:val="FORMATTEXT"/>
        <w:ind w:firstLine="568"/>
        <w:jc w:val="both"/>
      </w:pPr>
    </w:p>
    <w:p w:rsidR="00000000" w:rsidRDefault="00C75414">
      <w:pPr>
        <w:pStyle w:val="FORMATTEXT"/>
        <w:ind w:firstLine="568"/>
        <w:jc w:val="both"/>
      </w:pPr>
      <w:r>
        <w:t>627. Барокамеры диаметром 1200 мм и более должны быть оборудованы запорной арматурой, устанавливаемой непосредственно на корпусе бар</w:t>
      </w:r>
      <w:r>
        <w:t>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w:t>
      </w:r>
      <w:r>
        <w:t>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00000" w:rsidRDefault="00C75414">
      <w:pPr>
        <w:pStyle w:val="FORMATTEXT"/>
        <w:ind w:firstLine="568"/>
        <w:jc w:val="both"/>
      </w:pPr>
    </w:p>
    <w:p w:rsidR="00000000" w:rsidRDefault="00C75414">
      <w:pPr>
        <w:pStyle w:val="FORMATTEXT"/>
        <w:ind w:firstLine="568"/>
        <w:jc w:val="both"/>
      </w:pPr>
      <w:r>
        <w:t>628. Вся арматура систе</w:t>
      </w:r>
      <w:r>
        <w:t>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w:t>
      </w:r>
      <w:r>
        <w:t>да (повышенного его содержания).</w:t>
      </w:r>
    </w:p>
    <w:p w:rsidR="00000000" w:rsidRDefault="00C75414">
      <w:pPr>
        <w:pStyle w:val="FORMATTEXT"/>
        <w:ind w:firstLine="568"/>
        <w:jc w:val="both"/>
      </w:pPr>
    </w:p>
    <w:p w:rsidR="00000000" w:rsidRDefault="00C75414">
      <w:pPr>
        <w:pStyle w:val="FORMATTEXT"/>
        <w:ind w:firstLine="568"/>
        <w:jc w:val="both"/>
      </w:pPr>
      <w:r>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w:t>
      </w:r>
      <w:r>
        <w:t>а кислорода из отсеков барокамеры.</w:t>
      </w:r>
    </w:p>
    <w:p w:rsidR="00000000" w:rsidRDefault="00C75414">
      <w:pPr>
        <w:pStyle w:val="FORMATTEXT"/>
        <w:ind w:firstLine="568"/>
        <w:jc w:val="both"/>
      </w:pPr>
    </w:p>
    <w:p w:rsidR="00000000" w:rsidRDefault="00C75414">
      <w:pPr>
        <w:pStyle w:val="FORMATTEXT"/>
        <w:ind w:firstLine="568"/>
        <w:jc w:val="both"/>
      </w:pPr>
      <w:r>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00000" w:rsidRDefault="00C75414">
      <w:pPr>
        <w:pStyle w:val="FORMATTEXT"/>
        <w:ind w:firstLine="568"/>
        <w:jc w:val="both"/>
      </w:pPr>
    </w:p>
    <w:p w:rsidR="00000000" w:rsidRDefault="00C75414">
      <w:pPr>
        <w:pStyle w:val="FORMATTEXT"/>
        <w:ind w:firstLine="568"/>
        <w:jc w:val="both"/>
      </w:pPr>
      <w:r>
        <w:t>631. Подключение оборудования и систем жизнеобеспечен</w:t>
      </w:r>
      <w:r>
        <w:t>ия к барокамере должно осуществляться с помощью запорных вентилей, установленных на корпусе барокамеры.</w:t>
      </w:r>
    </w:p>
    <w:p w:rsidR="00000000" w:rsidRDefault="00C75414">
      <w:pPr>
        <w:pStyle w:val="FORMATTEXT"/>
        <w:ind w:firstLine="568"/>
        <w:jc w:val="both"/>
      </w:pPr>
    </w:p>
    <w:p w:rsidR="00000000" w:rsidRDefault="00C75414">
      <w:pPr>
        <w:pStyle w:val="FORMATTEXT"/>
        <w:ind w:firstLine="568"/>
        <w:jc w:val="both"/>
      </w:pPr>
      <w: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w:t>
      </w:r>
      <w:r>
        <w:t xml:space="preserve">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000000" w:rsidRDefault="00C75414">
      <w:pPr>
        <w:pStyle w:val="FORMATTEXT"/>
        <w:ind w:firstLine="568"/>
        <w:jc w:val="both"/>
      </w:pPr>
    </w:p>
    <w:p w:rsidR="00000000" w:rsidRDefault="00C75414">
      <w:pPr>
        <w:pStyle w:val="FORMATTEXT"/>
        <w:ind w:firstLine="568"/>
        <w:jc w:val="both"/>
      </w:pPr>
      <w:r>
        <w:t>633. При работе барокамеры должна быть обеспечена возможность контроля водолазами давления в барока</w:t>
      </w:r>
      <w:r>
        <w:t>мере установкой внутри ее отсека (отсеков) манометра (пневмоглубиномера).</w:t>
      </w:r>
    </w:p>
    <w:p w:rsidR="00000000" w:rsidRDefault="00C75414">
      <w:pPr>
        <w:pStyle w:val="FORMATTEXT"/>
        <w:ind w:firstLine="568"/>
        <w:jc w:val="both"/>
      </w:pPr>
    </w:p>
    <w:p w:rsidR="00000000" w:rsidRDefault="00C75414">
      <w:pPr>
        <w:pStyle w:val="FORMATTEXT"/>
        <w:ind w:firstLine="568"/>
        <w:jc w:val="both"/>
      </w:pPr>
      <w:r>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00000" w:rsidRDefault="00C75414">
      <w:pPr>
        <w:pStyle w:val="FORMATTEXT"/>
        <w:ind w:firstLine="568"/>
        <w:jc w:val="both"/>
      </w:pPr>
    </w:p>
    <w:p w:rsidR="00000000" w:rsidRDefault="00C75414">
      <w:pPr>
        <w:pStyle w:val="FORMATTEXT"/>
        <w:ind w:firstLine="568"/>
        <w:jc w:val="both"/>
      </w:pPr>
      <w:r>
        <w:t>635. Вентили ма</w:t>
      </w:r>
      <w:r>
        <w:t>нометров (пневмоглубиномеров) должны иметь возможность для подключения калибровочного манометра.</w:t>
      </w:r>
    </w:p>
    <w:p w:rsidR="00000000" w:rsidRDefault="00C75414">
      <w:pPr>
        <w:pStyle w:val="FORMATTEXT"/>
        <w:ind w:firstLine="568"/>
        <w:jc w:val="both"/>
      </w:pPr>
    </w:p>
    <w:p w:rsidR="00000000" w:rsidRDefault="00C75414">
      <w:pPr>
        <w:pStyle w:val="FORMATTEXT"/>
        <w:ind w:firstLine="568"/>
        <w:jc w:val="both"/>
      </w:pPr>
      <w:r>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w:t>
      </w:r>
      <w:r>
        <w:t>е.</w:t>
      </w:r>
    </w:p>
    <w:p w:rsidR="00000000" w:rsidRDefault="00C75414">
      <w:pPr>
        <w:pStyle w:val="FORMATTEXT"/>
        <w:ind w:firstLine="568"/>
        <w:jc w:val="both"/>
      </w:pPr>
    </w:p>
    <w:p w:rsidR="00000000" w:rsidRDefault="00C75414">
      <w:pPr>
        <w:pStyle w:val="FORMATTEXT"/>
        <w:ind w:firstLine="568"/>
        <w:jc w:val="both"/>
      </w:pPr>
      <w:r>
        <w:t>637. Оборудование, применяемое для обогрева барокамеры, должно соответствовать нормам электробезопасности.</w:t>
      </w:r>
    </w:p>
    <w:p w:rsidR="00000000" w:rsidRDefault="00C75414">
      <w:pPr>
        <w:pStyle w:val="FORMATTEXT"/>
        <w:ind w:firstLine="568"/>
        <w:jc w:val="both"/>
      </w:pPr>
    </w:p>
    <w:p w:rsidR="00000000" w:rsidRDefault="00C75414">
      <w:pPr>
        <w:pStyle w:val="FORMATTEXT"/>
        <w:ind w:firstLine="568"/>
        <w:jc w:val="both"/>
      </w:pPr>
      <w:r>
        <w:t>638. Подача чистого медицинского (100%) кислорода в барокамеру должна осуществляться для дыхания водолазов через специальные кислородные маски (</w:t>
      </w:r>
      <w:r>
        <w:t xml:space="preserve">BIBS-маски), а также для поддержания </w:t>
      </w:r>
      <w:r>
        <w:lastRenderedPageBreak/>
        <w:t>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w:t>
      </w:r>
      <w:r>
        <w:t>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w:t>
      </w:r>
      <w:r>
        <w:t xml:space="preserve">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w:t>
      </w:r>
      <w:r>
        <w:t>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00000" w:rsidRDefault="00C75414">
      <w:pPr>
        <w:pStyle w:val="FORMATTEXT"/>
        <w:ind w:firstLine="568"/>
        <w:jc w:val="both"/>
      </w:pPr>
    </w:p>
    <w:p w:rsidR="00000000" w:rsidRDefault="00C75414">
      <w:pPr>
        <w:pStyle w:val="FORMATTEXT"/>
        <w:ind w:firstLine="568"/>
        <w:jc w:val="both"/>
      </w:pPr>
      <w:r>
        <w:t>639</w:t>
      </w:r>
      <w:r>
        <w:t>.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00000" w:rsidRDefault="00C75414">
      <w:pPr>
        <w:pStyle w:val="FORMATTEXT"/>
        <w:ind w:firstLine="568"/>
        <w:jc w:val="both"/>
      </w:pPr>
    </w:p>
    <w:p w:rsidR="00000000" w:rsidRDefault="00C75414">
      <w:pPr>
        <w:pStyle w:val="FORMATTEXT"/>
        <w:ind w:firstLine="568"/>
        <w:jc w:val="both"/>
      </w:pPr>
      <w:r>
        <w:t>Барокамера должна иметь газоанализатор для определения концентрации углекислого газа (СО</w:t>
      </w:r>
      <w:r w:rsidR="00786656">
        <w:rPr>
          <w:noProof/>
          <w:position w:val="-8"/>
        </w:rPr>
        <w:drawing>
          <wp:inline distT="0" distB="0" distL="0" distR="0">
            <wp:extent cx="10477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в отсеках.</w:t>
      </w:r>
    </w:p>
    <w:p w:rsidR="00000000" w:rsidRDefault="00C75414">
      <w:pPr>
        <w:pStyle w:val="FORMATTEXT"/>
        <w:ind w:firstLine="568"/>
        <w:jc w:val="both"/>
      </w:pPr>
    </w:p>
    <w:p w:rsidR="00000000" w:rsidRDefault="00C75414">
      <w:pPr>
        <w:pStyle w:val="FORMATTEXT"/>
        <w:ind w:firstLine="568"/>
        <w:jc w:val="both"/>
      </w:pPr>
      <w:r>
        <w:t>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w:t>
      </w:r>
      <w:r>
        <w:t>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000000" w:rsidRDefault="00C75414">
      <w:pPr>
        <w:pStyle w:val="FORMATTEXT"/>
        <w:ind w:firstLine="568"/>
        <w:jc w:val="both"/>
      </w:pPr>
    </w:p>
    <w:p w:rsidR="00000000" w:rsidRDefault="00C75414">
      <w:pPr>
        <w:pStyle w:val="FORMATTEXT"/>
        <w:ind w:firstLine="568"/>
        <w:jc w:val="both"/>
      </w:pPr>
      <w:r>
        <w:t>641. При эксплуатации б</w:t>
      </w:r>
      <w:r>
        <w:t>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00000" w:rsidRDefault="00C75414">
      <w:pPr>
        <w:pStyle w:val="FORMATTEXT"/>
        <w:ind w:firstLine="568"/>
        <w:jc w:val="both"/>
      </w:pPr>
    </w:p>
    <w:p w:rsidR="00000000" w:rsidRDefault="00C75414">
      <w:pPr>
        <w:pStyle w:val="FORMATTEXT"/>
        <w:ind w:firstLine="568"/>
        <w:jc w:val="both"/>
      </w:pPr>
      <w:r>
        <w:t xml:space="preserve">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w:t>
      </w:r>
      <w:r>
        <w:t>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00000" w:rsidRDefault="00C75414">
      <w:pPr>
        <w:pStyle w:val="FORMATTEXT"/>
        <w:ind w:firstLine="568"/>
        <w:jc w:val="both"/>
      </w:pPr>
    </w:p>
    <w:p w:rsidR="00000000" w:rsidRDefault="00C75414">
      <w:pPr>
        <w:pStyle w:val="FORMATTEXT"/>
        <w:ind w:firstLine="568"/>
        <w:jc w:val="both"/>
      </w:pPr>
      <w:r>
        <w:t xml:space="preserve">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w:t>
      </w:r>
      <w:r>
        <w:t>и кислорода из отсеков барокамеры.</w:t>
      </w:r>
    </w:p>
    <w:p w:rsidR="00000000" w:rsidRDefault="00C75414">
      <w:pPr>
        <w:pStyle w:val="FORMATTEXT"/>
        <w:ind w:firstLine="568"/>
        <w:jc w:val="both"/>
      </w:pPr>
    </w:p>
    <w:p w:rsidR="00000000" w:rsidRDefault="00C75414">
      <w:pPr>
        <w:pStyle w:val="FORMATTEXT"/>
        <w:ind w:firstLine="568"/>
        <w:jc w:val="both"/>
      </w:pPr>
      <w:r>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w:t>
      </w:r>
      <w:r>
        <w:t>ения напрямую к барокамере, минуя редукционные устройства.</w:t>
      </w:r>
    </w:p>
    <w:p w:rsidR="00000000" w:rsidRDefault="00C75414">
      <w:pPr>
        <w:pStyle w:val="FORMATTEXT"/>
        <w:ind w:firstLine="568"/>
        <w:jc w:val="both"/>
      </w:pPr>
    </w:p>
    <w:p w:rsidR="00000000" w:rsidRDefault="00C75414">
      <w:pPr>
        <w:pStyle w:val="FORMATTEXT"/>
        <w:ind w:firstLine="568"/>
        <w:jc w:val="both"/>
      </w:pPr>
      <w: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w:t>
      </w:r>
      <w:r>
        <w:t>я.</w:t>
      </w:r>
    </w:p>
    <w:p w:rsidR="00000000" w:rsidRDefault="00C75414">
      <w:pPr>
        <w:pStyle w:val="FORMATTEXT"/>
        <w:ind w:firstLine="568"/>
        <w:jc w:val="both"/>
      </w:pPr>
    </w:p>
    <w:p w:rsidR="00000000" w:rsidRDefault="00C75414">
      <w:pPr>
        <w:pStyle w:val="FORMATTEXT"/>
        <w:ind w:firstLine="568"/>
        <w:jc w:val="both"/>
      </w:pPr>
      <w:r>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w:t>
      </w:r>
      <w:r>
        <w:t>его сброс давления из барокамеры через демпферный баллон в атмосферу.</w:t>
      </w:r>
    </w:p>
    <w:p w:rsidR="00000000" w:rsidRDefault="00C75414">
      <w:pPr>
        <w:pStyle w:val="FORMATTEXT"/>
        <w:ind w:firstLine="568"/>
        <w:jc w:val="both"/>
      </w:pPr>
    </w:p>
    <w:p w:rsidR="00000000" w:rsidRDefault="00C75414">
      <w:pPr>
        <w:pStyle w:val="FORMATTEXT"/>
        <w:ind w:firstLine="568"/>
        <w:jc w:val="both"/>
      </w:pPr>
      <w:r>
        <w:t>646. Во всех барокамерах должны быть обеспечены наличие и работоспособность поглотителя углекислого газа (СО</w:t>
      </w:r>
      <w:r w:rsidR="00786656">
        <w:rPr>
          <w:noProof/>
          <w:position w:val="-8"/>
        </w:rPr>
        <w:drawing>
          <wp:inline distT="0" distB="0" distL="0" distR="0">
            <wp:extent cx="10477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647. Люки отсеков должны быть оборудо</w:t>
      </w:r>
      <w:r>
        <w:t>ваны вентилями для выравнивания давления между отсеками.</w:t>
      </w:r>
    </w:p>
    <w:p w:rsidR="00000000" w:rsidRDefault="00C75414">
      <w:pPr>
        <w:pStyle w:val="FORMATTEXT"/>
        <w:ind w:firstLine="568"/>
        <w:jc w:val="both"/>
      </w:pPr>
    </w:p>
    <w:p w:rsidR="00000000" w:rsidRDefault="00C75414">
      <w:pPr>
        <w:pStyle w:val="FORMATTEXT"/>
        <w:ind w:firstLine="568"/>
        <w:jc w:val="both"/>
      </w:pPr>
      <w:r>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w:t>
      </w:r>
      <w:r>
        <w:t xml:space="preserve"> сменных элементов питания.</w:t>
      </w:r>
    </w:p>
    <w:p w:rsidR="00000000" w:rsidRDefault="00C75414">
      <w:pPr>
        <w:pStyle w:val="FORMATTEXT"/>
        <w:ind w:firstLine="568"/>
        <w:jc w:val="both"/>
      </w:pPr>
    </w:p>
    <w:p w:rsidR="00000000" w:rsidRDefault="00C75414">
      <w:pPr>
        <w:pStyle w:val="FORMATTEXT"/>
        <w:ind w:firstLine="568"/>
        <w:jc w:val="both"/>
      </w:pPr>
      <w:r>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000000" w:rsidRDefault="00C75414">
      <w:pPr>
        <w:pStyle w:val="FORMATTEXT"/>
        <w:ind w:firstLine="568"/>
        <w:jc w:val="both"/>
      </w:pPr>
    </w:p>
    <w:p w:rsidR="00000000" w:rsidRDefault="00C75414">
      <w:pPr>
        <w:pStyle w:val="FORMATTEXT"/>
        <w:ind w:firstLine="568"/>
        <w:jc w:val="both"/>
      </w:pPr>
      <w:r>
        <w:t xml:space="preserve">650. Установку и монтаж барокамеры производят </w:t>
      </w:r>
      <w:r>
        <w:t>специализированные организации в соответствии с проектом и технической документацией изготовителя.</w:t>
      </w:r>
    </w:p>
    <w:p w:rsidR="00000000" w:rsidRDefault="00C75414">
      <w:pPr>
        <w:pStyle w:val="FORMATTEXT"/>
        <w:ind w:firstLine="568"/>
        <w:jc w:val="both"/>
      </w:pPr>
    </w:p>
    <w:p w:rsidR="00000000" w:rsidRDefault="00C75414">
      <w:pPr>
        <w:pStyle w:val="FORMATTEXT"/>
        <w:ind w:firstLine="568"/>
        <w:jc w:val="both"/>
      </w:pPr>
      <w:r>
        <w:t>651. После установки барокамеры должны быть проведены осмотр ее корпуса, устройств, арматуры, трубопроводов, а также испытания, после чего осуществляется вв</w:t>
      </w:r>
      <w:r>
        <w:t xml:space="preserve">од в эксплуатацию барокамеры в соответствии с </w:t>
      </w:r>
      <w:r>
        <w:fldChar w:fldCharType="begin"/>
      </w:r>
      <w:r>
        <w:instrText xml:space="preserve"> HYPERLINK "kodeks://link/d?nd=499086260&amp;point=mark=00000000000000000000000000000000000000000000000000A7E0NE"\o"’’Об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w:instrText>
      </w:r>
      <w:r>
        <w:instrText>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разделом IV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652. Организация эксплуатации водолазных барокамер должна соответствовать </w:t>
      </w:r>
      <w:r>
        <w:t xml:space="preserve">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w:t>
      </w:r>
      <w:r>
        <w:fldChar w:fldCharType="begin"/>
      </w:r>
      <w:r>
        <w:instrText xml:space="preserve"> HYPERLINK "kodeks://link/d?nd=499086260&amp;point=mark=000000000000000000000000000</w:instrText>
      </w:r>
      <w:r>
        <w:instrText>00000000000000000000000BPM0P2"\o"’’Об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w:instrText>
      </w:r>
      <w:r>
        <w:instrText>я (действ. с 26.06.2018)"</w:instrText>
      </w:r>
      <w:r>
        <w:fldChar w:fldCharType="separate"/>
      </w:r>
      <w:r>
        <w:rPr>
          <w:color w:val="0000AA"/>
          <w:u w:val="single"/>
        </w:rPr>
        <w:t>пункту 624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w:t>
      </w:r>
      <w:r>
        <w:t>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00000" w:rsidRDefault="00C75414">
      <w:pPr>
        <w:pStyle w:val="FORMATTEXT"/>
        <w:ind w:firstLine="568"/>
        <w:jc w:val="both"/>
      </w:pPr>
    </w:p>
    <w:p w:rsidR="00000000" w:rsidRDefault="00C75414">
      <w:pPr>
        <w:pStyle w:val="FORMATTEXT"/>
        <w:ind w:firstLine="568"/>
        <w:jc w:val="both"/>
      </w:pPr>
      <w:r>
        <w:t xml:space="preserve">654. Первичное техническое освидетельствование барокамеры (если </w:t>
      </w:r>
      <w:r>
        <w:t>нет иных указаний в технической документации) включает:</w:t>
      </w:r>
    </w:p>
    <w:p w:rsidR="00000000" w:rsidRDefault="00C75414">
      <w:pPr>
        <w:pStyle w:val="FORMATTEXT"/>
        <w:ind w:firstLine="568"/>
        <w:jc w:val="both"/>
      </w:pPr>
    </w:p>
    <w:p w:rsidR="00000000" w:rsidRDefault="00C75414">
      <w:pPr>
        <w:pStyle w:val="FORMATTEXT"/>
        <w:ind w:firstLine="568"/>
        <w:jc w:val="both"/>
      </w:pPr>
      <w:r>
        <w:t>а) проверку технической документации;</w:t>
      </w:r>
    </w:p>
    <w:p w:rsidR="00000000" w:rsidRDefault="00C75414">
      <w:pPr>
        <w:pStyle w:val="FORMATTEXT"/>
        <w:ind w:firstLine="568"/>
        <w:jc w:val="both"/>
      </w:pPr>
    </w:p>
    <w:p w:rsidR="00000000" w:rsidRDefault="00C75414">
      <w:pPr>
        <w:pStyle w:val="FORMATTEXT"/>
        <w:ind w:firstLine="568"/>
        <w:jc w:val="both"/>
      </w:pPr>
      <w:r>
        <w:t>б) наружный и внутренний осмотры корпуса барокамеры;</w:t>
      </w:r>
    </w:p>
    <w:p w:rsidR="00000000" w:rsidRDefault="00C75414">
      <w:pPr>
        <w:pStyle w:val="FORMATTEXT"/>
        <w:ind w:firstLine="568"/>
        <w:jc w:val="both"/>
      </w:pPr>
    </w:p>
    <w:p w:rsidR="00000000" w:rsidRDefault="00C75414">
      <w:pPr>
        <w:pStyle w:val="FORMATTEXT"/>
        <w:ind w:firstLine="568"/>
        <w:jc w:val="both"/>
      </w:pPr>
      <w:r>
        <w:t>в) гидравлические испытания на прочность;</w:t>
      </w:r>
    </w:p>
    <w:p w:rsidR="00000000" w:rsidRDefault="00C75414">
      <w:pPr>
        <w:pStyle w:val="FORMATTEXT"/>
        <w:ind w:firstLine="568"/>
        <w:jc w:val="both"/>
      </w:pPr>
    </w:p>
    <w:p w:rsidR="00000000" w:rsidRDefault="00C75414">
      <w:pPr>
        <w:pStyle w:val="FORMATTEXT"/>
        <w:ind w:firstLine="568"/>
        <w:jc w:val="both"/>
      </w:pPr>
      <w:r>
        <w:t>г) пневматические испытания на герметичность и плотность;</w:t>
      </w:r>
    </w:p>
    <w:p w:rsidR="00000000" w:rsidRDefault="00C75414">
      <w:pPr>
        <w:pStyle w:val="FORMATTEXT"/>
        <w:ind w:firstLine="568"/>
        <w:jc w:val="both"/>
      </w:pPr>
    </w:p>
    <w:p w:rsidR="00000000" w:rsidRDefault="00C75414">
      <w:pPr>
        <w:pStyle w:val="FORMATTEXT"/>
        <w:ind w:firstLine="568"/>
        <w:jc w:val="both"/>
      </w:pPr>
      <w:r>
        <w:t>д) п</w:t>
      </w:r>
      <w:r>
        <w:t>роверку барокамеры в действии.</w:t>
      </w:r>
    </w:p>
    <w:p w:rsidR="00000000" w:rsidRDefault="00C75414">
      <w:pPr>
        <w:pStyle w:val="FORMATTEXT"/>
        <w:ind w:firstLine="568"/>
        <w:jc w:val="both"/>
      </w:pPr>
    </w:p>
    <w:p w:rsidR="00000000" w:rsidRDefault="00C75414">
      <w:pPr>
        <w:pStyle w:val="FORMATTEXT"/>
        <w:ind w:firstLine="568"/>
        <w:jc w:val="both"/>
      </w:pPr>
      <w:r>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654, после их сборки на месте уста</w:t>
      </w:r>
      <w:r>
        <w:t>новки.</w:t>
      </w:r>
    </w:p>
    <w:p w:rsidR="00000000" w:rsidRDefault="00C75414">
      <w:pPr>
        <w:pStyle w:val="FORMATTEXT"/>
        <w:ind w:firstLine="568"/>
        <w:jc w:val="both"/>
      </w:pPr>
    </w:p>
    <w:p w:rsidR="00000000" w:rsidRDefault="00C75414">
      <w:pPr>
        <w:pStyle w:val="FORMATTEXT"/>
        <w:ind w:firstLine="568"/>
        <w:jc w:val="both"/>
      </w:pPr>
      <w:r>
        <w:t xml:space="preserve">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w:t>
      </w:r>
      <w:r>
        <w:t>проводятся: проверка технической документации, осмотр, испытания трубопроводов и проверка барокамеры в действии.</w:t>
      </w:r>
    </w:p>
    <w:p w:rsidR="00000000" w:rsidRDefault="00C75414">
      <w:pPr>
        <w:pStyle w:val="FORMATTEXT"/>
        <w:ind w:firstLine="568"/>
        <w:jc w:val="both"/>
      </w:pPr>
    </w:p>
    <w:p w:rsidR="00000000" w:rsidRDefault="00C75414">
      <w:pPr>
        <w:pStyle w:val="FORMATTEXT"/>
        <w:ind w:firstLine="568"/>
        <w:jc w:val="both"/>
      </w:pPr>
      <w:r>
        <w:t>656. Периодическое техническое освидетельствование проводится в порядке и с периодичностью, установленной в руководстве по эксплуатации или ин</w:t>
      </w:r>
      <w:r>
        <w:t>ой технической документации изготовителя конкретного типа барокамеры, но не позднее 10 лет с начала эксплуатации.</w:t>
      </w:r>
    </w:p>
    <w:p w:rsidR="00000000" w:rsidRDefault="00C75414">
      <w:pPr>
        <w:pStyle w:val="FORMATTEXT"/>
        <w:ind w:firstLine="568"/>
        <w:jc w:val="both"/>
      </w:pPr>
    </w:p>
    <w:p w:rsidR="00000000" w:rsidRDefault="00C75414">
      <w:pPr>
        <w:pStyle w:val="FORMATTEXT"/>
        <w:ind w:firstLine="568"/>
        <w:jc w:val="both"/>
      </w:pPr>
      <w:r>
        <w:t>Периодическое техническое освидетельствование должно включать:</w:t>
      </w:r>
    </w:p>
    <w:p w:rsidR="00000000" w:rsidRDefault="00C75414">
      <w:pPr>
        <w:pStyle w:val="FORMATTEXT"/>
        <w:ind w:firstLine="568"/>
        <w:jc w:val="both"/>
      </w:pPr>
    </w:p>
    <w:p w:rsidR="00000000" w:rsidRDefault="00C75414">
      <w:pPr>
        <w:pStyle w:val="FORMATTEXT"/>
        <w:ind w:firstLine="568"/>
        <w:jc w:val="both"/>
      </w:pPr>
      <w:r>
        <w:t>а) внутренний и наружный осмотры корпуса, систем и устройств;</w:t>
      </w:r>
    </w:p>
    <w:p w:rsidR="00000000" w:rsidRDefault="00C75414">
      <w:pPr>
        <w:pStyle w:val="FORMATTEXT"/>
        <w:ind w:firstLine="568"/>
        <w:jc w:val="both"/>
      </w:pPr>
    </w:p>
    <w:p w:rsidR="00000000" w:rsidRDefault="00C75414">
      <w:pPr>
        <w:pStyle w:val="FORMATTEXT"/>
        <w:ind w:firstLine="568"/>
        <w:jc w:val="both"/>
      </w:pPr>
      <w:r>
        <w:t>б) гидравличес</w:t>
      </w:r>
      <w:r>
        <w:t>кие (на прочность) и пневматические (на плотность и герметичность) испытания;</w:t>
      </w:r>
    </w:p>
    <w:p w:rsidR="00000000" w:rsidRDefault="00C75414">
      <w:pPr>
        <w:pStyle w:val="FORMATTEXT"/>
        <w:ind w:firstLine="568"/>
        <w:jc w:val="both"/>
      </w:pPr>
    </w:p>
    <w:p w:rsidR="00000000" w:rsidRDefault="00C75414">
      <w:pPr>
        <w:pStyle w:val="FORMATTEXT"/>
        <w:ind w:firstLine="568"/>
        <w:jc w:val="both"/>
      </w:pPr>
      <w:r>
        <w:t>в) проверку в действии барокамеры, систем жизнеобеспечения и других устройств.</w:t>
      </w:r>
    </w:p>
    <w:p w:rsidR="00000000" w:rsidRDefault="00C75414">
      <w:pPr>
        <w:pStyle w:val="FORMATTEXT"/>
        <w:ind w:firstLine="568"/>
        <w:jc w:val="both"/>
      </w:pPr>
    </w:p>
    <w:p w:rsidR="00000000" w:rsidRDefault="00C75414">
      <w:pPr>
        <w:pStyle w:val="FORMATTEXT"/>
        <w:ind w:firstLine="568"/>
        <w:jc w:val="both"/>
      </w:pPr>
      <w:r>
        <w:t>657. Внеочередное техническое освидетельствование проводится в следующих случаях:</w:t>
      </w:r>
    </w:p>
    <w:p w:rsidR="00000000" w:rsidRDefault="00C75414">
      <w:pPr>
        <w:pStyle w:val="FORMATTEXT"/>
        <w:ind w:firstLine="568"/>
        <w:jc w:val="both"/>
      </w:pPr>
    </w:p>
    <w:p w:rsidR="00000000" w:rsidRDefault="00C75414">
      <w:pPr>
        <w:pStyle w:val="FORMATTEXT"/>
        <w:ind w:firstLine="568"/>
        <w:jc w:val="both"/>
      </w:pPr>
      <w:r>
        <w:t>а) при обнаруж</w:t>
      </w:r>
      <w:r>
        <w:t>ении дефекта, снижающего прочность барокамеры (выпучины, вмятины, задиры, трещины, коррозийный износ);</w:t>
      </w:r>
    </w:p>
    <w:p w:rsidR="00000000" w:rsidRDefault="00C75414">
      <w:pPr>
        <w:pStyle w:val="FORMATTEXT"/>
        <w:ind w:firstLine="568"/>
        <w:jc w:val="both"/>
      </w:pPr>
    </w:p>
    <w:p w:rsidR="00000000" w:rsidRDefault="00C75414">
      <w:pPr>
        <w:pStyle w:val="FORMATTEXT"/>
        <w:ind w:firstLine="568"/>
        <w:jc w:val="both"/>
      </w:pPr>
      <w: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w:t>
      </w:r>
      <w:r>
        <w:t>арокамеры людей и обслуживающего персонала.</w:t>
      </w:r>
    </w:p>
    <w:p w:rsidR="00000000" w:rsidRDefault="00C75414">
      <w:pPr>
        <w:pStyle w:val="FORMATTEXT"/>
        <w:ind w:firstLine="568"/>
        <w:jc w:val="both"/>
      </w:pPr>
    </w:p>
    <w:p w:rsidR="00000000" w:rsidRDefault="00C75414">
      <w:pPr>
        <w:pStyle w:val="FORMATTEXT"/>
        <w:ind w:firstLine="568"/>
        <w:jc w:val="both"/>
      </w:pPr>
      <w:r>
        <w:t>Внеочередное техническое освидетельствование проводится в объеме периодического технического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658. Гидравлические испытания барокамер проводится пробным давлением, составляющим 1,25 от рабоч</w:t>
      </w:r>
      <w:r>
        <w:t>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000000" w:rsidRDefault="00C75414">
      <w:pPr>
        <w:pStyle w:val="FORMATTEXT"/>
        <w:ind w:firstLine="568"/>
        <w:jc w:val="both"/>
      </w:pPr>
    </w:p>
    <w:p w:rsidR="00000000" w:rsidRDefault="00C75414">
      <w:pPr>
        <w:pStyle w:val="FORMATTEXT"/>
        <w:ind w:firstLine="568"/>
        <w:jc w:val="both"/>
      </w:pPr>
      <w:r>
        <w:t>Гидравлические испытания барокамер, транспортируемых частями и собираемых на месте монта</w:t>
      </w:r>
      <w:r>
        <w:t>жа вне предприятия-изготовителя, проводятся после их сборки на месте установки.</w:t>
      </w:r>
    </w:p>
    <w:p w:rsidR="00000000" w:rsidRDefault="00C75414">
      <w:pPr>
        <w:pStyle w:val="FORMATTEXT"/>
        <w:ind w:firstLine="568"/>
        <w:jc w:val="both"/>
      </w:pPr>
    </w:p>
    <w:p w:rsidR="00000000" w:rsidRDefault="00C75414">
      <w:pPr>
        <w:pStyle w:val="FORMATTEXT"/>
        <w:ind w:firstLine="568"/>
        <w:jc w:val="both"/>
      </w:pPr>
      <w: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w:t>
      </w:r>
      <w:r>
        <w:t>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w:t>
      </w:r>
      <w:r>
        <w:t>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w:t>
      </w:r>
      <w:r>
        <w:t>твовать 1,25 от рабочего давления.</w:t>
      </w:r>
    </w:p>
    <w:p w:rsidR="00000000" w:rsidRDefault="00C75414">
      <w:pPr>
        <w:pStyle w:val="FORMATTEXT"/>
        <w:ind w:firstLine="568"/>
        <w:jc w:val="both"/>
      </w:pPr>
    </w:p>
    <w:p w:rsidR="00000000" w:rsidRDefault="00C75414">
      <w:pPr>
        <w:pStyle w:val="FORMATTEXT"/>
        <w:ind w:firstLine="568"/>
        <w:jc w:val="both"/>
      </w:pPr>
      <w: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w:t>
      </w:r>
      <w:r>
        <w:t>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000000" w:rsidRDefault="00C75414">
      <w:pPr>
        <w:pStyle w:val="FORMATTEXT"/>
        <w:ind w:firstLine="568"/>
        <w:jc w:val="both"/>
      </w:pPr>
    </w:p>
    <w:p w:rsidR="00000000" w:rsidRDefault="00C75414">
      <w:pPr>
        <w:pStyle w:val="FORMATTEXT"/>
        <w:ind w:firstLine="568"/>
        <w:jc w:val="both"/>
      </w:pPr>
      <w:r>
        <w:t>Решение о замене гидравлических испытаний на пневматические принимает эксплуатиру</w:t>
      </w:r>
      <w:r>
        <w:t>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w:t>
      </w:r>
      <w:r>
        <w:t xml:space="preserve"> методами поверхностной дефектоскопии.</w:t>
      </w:r>
    </w:p>
    <w:p w:rsidR="00000000" w:rsidRDefault="00C75414">
      <w:pPr>
        <w:pStyle w:val="FORMATTEXT"/>
        <w:ind w:firstLine="568"/>
        <w:jc w:val="both"/>
      </w:pPr>
    </w:p>
    <w:p w:rsidR="00000000" w:rsidRDefault="00C75414">
      <w:pPr>
        <w:pStyle w:val="FORMATTEXT"/>
        <w:ind w:firstLine="568"/>
        <w:jc w:val="both"/>
      </w:pPr>
      <w: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w:t>
      </w:r>
      <w:r>
        <w:t>ского освидетельствования, составленной с учетом рекомендаций разработчика проекта и (или) изготовителя барокамеры.</w:t>
      </w:r>
    </w:p>
    <w:p w:rsidR="00000000" w:rsidRDefault="00C75414">
      <w:pPr>
        <w:pStyle w:val="FORMATTEXT"/>
        <w:ind w:firstLine="568"/>
        <w:jc w:val="both"/>
      </w:pPr>
    </w:p>
    <w:p w:rsidR="00000000" w:rsidRDefault="00C75414">
      <w:pPr>
        <w:pStyle w:val="FORMATTEXT"/>
        <w:ind w:firstLine="568"/>
        <w:jc w:val="both"/>
      </w:pPr>
      <w:r>
        <w:t xml:space="preserve">При проведении гидравлических или пневматических испытаний барокамеры на прочность должно быть обеспечено выполнение требований </w:t>
      </w:r>
      <w:r>
        <w:fldChar w:fldCharType="begin"/>
      </w:r>
      <w:r>
        <w:instrText xml:space="preserve"> HYPERLINK </w:instrText>
      </w:r>
      <w:r>
        <w:instrText>"kodeks://link/d?nd=499086260&amp;point=mark=000000000000000000000000000000000000000000000000008Q20M5"\o"’’Об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w:instrText>
      </w:r>
      <w:r>
        <w:instrText>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III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Результаты испытаний оформляются протоколом и записываются в паспорт барокамеры.</w:t>
      </w:r>
    </w:p>
    <w:p w:rsidR="00000000" w:rsidRDefault="00C75414">
      <w:pPr>
        <w:pStyle w:val="FORMATTEXT"/>
        <w:ind w:firstLine="568"/>
        <w:jc w:val="both"/>
      </w:pPr>
    </w:p>
    <w:p w:rsidR="00000000" w:rsidRDefault="00C75414">
      <w:pPr>
        <w:pStyle w:val="FORMATTEXT"/>
        <w:ind w:firstLine="568"/>
        <w:jc w:val="both"/>
      </w:pPr>
      <w:r>
        <w:t>659. Пневматические испытания барокамеры и ее эле</w:t>
      </w:r>
      <w:r>
        <w:t>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00000" w:rsidRDefault="00C75414">
      <w:pPr>
        <w:pStyle w:val="FORMATTEXT"/>
        <w:ind w:firstLine="568"/>
        <w:jc w:val="both"/>
      </w:pPr>
    </w:p>
    <w:p w:rsidR="00000000" w:rsidRDefault="00C75414">
      <w:pPr>
        <w:pStyle w:val="FORMATTEXT"/>
        <w:ind w:firstLine="568"/>
        <w:jc w:val="both"/>
      </w:pPr>
      <w:r>
        <w:t>Пневматические испытания на герметичность и плотность проводятся воздухом (азотом) и газом того типа, д</w:t>
      </w:r>
      <w:r>
        <w:t>ля которого барокамера предназначена, при соблюдении следующей последовательности:</w:t>
      </w:r>
    </w:p>
    <w:p w:rsidR="00000000" w:rsidRDefault="00C75414">
      <w:pPr>
        <w:pStyle w:val="FORMATTEXT"/>
        <w:ind w:firstLine="568"/>
        <w:jc w:val="both"/>
      </w:pPr>
    </w:p>
    <w:p w:rsidR="00000000" w:rsidRDefault="00C75414">
      <w:pPr>
        <w:pStyle w:val="FORMATTEXT"/>
        <w:ind w:firstLine="568"/>
        <w:jc w:val="both"/>
      </w:pPr>
      <w:r>
        <w:t>а) испытания воздухом (азотом);</w:t>
      </w:r>
    </w:p>
    <w:p w:rsidR="00000000" w:rsidRDefault="00C75414">
      <w:pPr>
        <w:pStyle w:val="FORMATTEXT"/>
        <w:ind w:firstLine="568"/>
        <w:jc w:val="both"/>
      </w:pPr>
    </w:p>
    <w:p w:rsidR="00000000" w:rsidRDefault="00C75414">
      <w:pPr>
        <w:pStyle w:val="FORMATTEXT"/>
        <w:ind w:firstLine="568"/>
        <w:jc w:val="both"/>
      </w:pPr>
      <w:r>
        <w:t>б) устранение дефектов;</w:t>
      </w:r>
    </w:p>
    <w:p w:rsidR="00000000" w:rsidRDefault="00C75414">
      <w:pPr>
        <w:pStyle w:val="FORMATTEXT"/>
        <w:ind w:firstLine="568"/>
        <w:jc w:val="both"/>
      </w:pPr>
    </w:p>
    <w:p w:rsidR="00000000" w:rsidRDefault="00C75414">
      <w:pPr>
        <w:pStyle w:val="FORMATTEXT"/>
        <w:ind w:firstLine="568"/>
        <w:jc w:val="both"/>
      </w:pPr>
      <w:r>
        <w:t>в) испытание гелием;</w:t>
      </w:r>
    </w:p>
    <w:p w:rsidR="00000000" w:rsidRDefault="00C75414">
      <w:pPr>
        <w:pStyle w:val="FORMATTEXT"/>
        <w:ind w:firstLine="568"/>
        <w:jc w:val="both"/>
      </w:pPr>
    </w:p>
    <w:p w:rsidR="00000000" w:rsidRDefault="00C75414">
      <w:pPr>
        <w:pStyle w:val="FORMATTEXT"/>
        <w:ind w:firstLine="568"/>
        <w:jc w:val="both"/>
      </w:pPr>
      <w:r>
        <w:lastRenderedPageBreak/>
        <w:t>г) устранение дефектов.</w:t>
      </w:r>
    </w:p>
    <w:p w:rsidR="00000000" w:rsidRDefault="00C75414">
      <w:pPr>
        <w:pStyle w:val="FORMATTEXT"/>
        <w:ind w:firstLine="568"/>
        <w:jc w:val="both"/>
      </w:pPr>
    </w:p>
    <w:p w:rsidR="00000000" w:rsidRDefault="00C75414">
      <w:pPr>
        <w:pStyle w:val="FORMATTEXT"/>
        <w:ind w:firstLine="568"/>
        <w:jc w:val="both"/>
      </w:pPr>
      <w:r>
        <w:t>Испытание барокамеры гелием необходимо проводить первично после изг</w:t>
      </w:r>
      <w:r>
        <w:t>отовления.</w:t>
      </w:r>
    </w:p>
    <w:p w:rsidR="00000000" w:rsidRDefault="00C75414">
      <w:pPr>
        <w:pStyle w:val="FORMATTEXT"/>
        <w:ind w:firstLine="568"/>
        <w:jc w:val="both"/>
      </w:pPr>
    </w:p>
    <w:p w:rsidR="00000000" w:rsidRDefault="00C75414">
      <w:pPr>
        <w:pStyle w:val="FORMATTEXT"/>
        <w:ind w:firstLine="568"/>
        <w:jc w:val="both"/>
      </w:pPr>
      <w:r>
        <w:t>660.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w:t>
      </w:r>
      <w:r>
        <w:t>апорными клапанами (или запорными клапанами на пульте управления), до нанесения теплоизоляции.</w:t>
      </w:r>
    </w:p>
    <w:p w:rsidR="00000000" w:rsidRDefault="00C75414">
      <w:pPr>
        <w:pStyle w:val="FORMATTEXT"/>
        <w:ind w:firstLine="568"/>
        <w:jc w:val="both"/>
      </w:pPr>
    </w:p>
    <w:p w:rsidR="00000000" w:rsidRDefault="00C75414">
      <w:pPr>
        <w:pStyle w:val="FORMATTEXT"/>
        <w:ind w:firstLine="568"/>
        <w:jc w:val="both"/>
      </w:pPr>
      <w:r>
        <w:t>661. Проверку барокамеры в действии при рабочем давлении газовой среды проводят в объеме, предусмотренном программой испытаний на завершающем этапе первичного т</w:t>
      </w:r>
      <w:r>
        <w:t>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w:t>
      </w:r>
      <w:r>
        <w:t>енде предприятия-изготовителя; после монтажа барокамеры на объекте эксплуатации.</w:t>
      </w:r>
    </w:p>
    <w:p w:rsidR="00000000" w:rsidRDefault="00C75414">
      <w:pPr>
        <w:pStyle w:val="FORMATTEXT"/>
        <w:ind w:firstLine="568"/>
        <w:jc w:val="both"/>
      </w:pPr>
    </w:p>
    <w:p w:rsidR="00000000" w:rsidRDefault="00C75414">
      <w:pPr>
        <w:pStyle w:val="FORMATTEXT"/>
        <w:ind w:firstLine="568"/>
        <w:jc w:val="both"/>
      </w:pPr>
      <w:r>
        <w:t>662. При проверке барокамеры в действии контролируется:</w:t>
      </w:r>
    </w:p>
    <w:p w:rsidR="00000000" w:rsidRDefault="00C75414">
      <w:pPr>
        <w:pStyle w:val="FORMATTEXT"/>
        <w:ind w:firstLine="568"/>
        <w:jc w:val="both"/>
      </w:pPr>
    </w:p>
    <w:p w:rsidR="00000000" w:rsidRDefault="00C75414">
      <w:pPr>
        <w:pStyle w:val="FORMATTEXT"/>
        <w:ind w:firstLine="568"/>
        <w:jc w:val="both"/>
      </w:pPr>
      <w:r>
        <w:t>а) состояние и исправность барокамеры, арматуры, трубопроводов, редукционных клапанов, присоединительных фланцев, эле</w:t>
      </w:r>
      <w:r>
        <w:t>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проверяют при рабочем давлении в барокамере в период их ра</w:t>
      </w:r>
      <w:r>
        <w:t>боты по прямому назначению;</w:t>
      </w:r>
    </w:p>
    <w:p w:rsidR="00000000" w:rsidRDefault="00C75414">
      <w:pPr>
        <w:pStyle w:val="FORMATTEXT"/>
        <w:ind w:firstLine="568"/>
        <w:jc w:val="both"/>
      </w:pPr>
    </w:p>
    <w:p w:rsidR="00000000" w:rsidRDefault="00C75414">
      <w:pPr>
        <w:pStyle w:val="FORMATTEXT"/>
        <w:ind w:firstLine="568"/>
        <w:jc w:val="both"/>
      </w:pPr>
      <w: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w:t>
      </w:r>
      <w:r>
        <w:t>ющим рабочему давлению в барокамере; газовой средой (кислородно-гелиевой) при рабочем давлении в барокамере;</w:t>
      </w:r>
    </w:p>
    <w:p w:rsidR="00000000" w:rsidRDefault="00C75414">
      <w:pPr>
        <w:pStyle w:val="FORMATTEXT"/>
        <w:ind w:firstLine="568"/>
        <w:jc w:val="both"/>
      </w:pPr>
    </w:p>
    <w:p w:rsidR="00000000" w:rsidRDefault="00C75414">
      <w:pPr>
        <w:pStyle w:val="FORMATTEXT"/>
        <w:ind w:firstLine="568"/>
        <w:jc w:val="both"/>
      </w:pPr>
      <w:r>
        <w:t>в) работоспособность предохранительных клапанов (на подрыв и посадку) повышением давления в барокамере либо на стенде для испытаний предохранитель</w:t>
      </w:r>
      <w:r>
        <w:t>ных клапанов;</w:t>
      </w:r>
    </w:p>
    <w:p w:rsidR="00000000" w:rsidRDefault="00C75414">
      <w:pPr>
        <w:pStyle w:val="FORMATTEXT"/>
        <w:ind w:firstLine="568"/>
        <w:jc w:val="both"/>
      </w:pPr>
    </w:p>
    <w:p w:rsidR="00000000" w:rsidRDefault="00C75414">
      <w:pPr>
        <w:pStyle w:val="FORMATTEXT"/>
        <w:ind w:firstLine="568"/>
        <w:jc w:val="both"/>
      </w:pPr>
      <w:r>
        <w:t>г) подготовленность обслуживающего персонала и знание им эксплуатационных инструкций.</w:t>
      </w:r>
    </w:p>
    <w:p w:rsidR="00000000" w:rsidRDefault="00C75414">
      <w:pPr>
        <w:pStyle w:val="FORMATTEXT"/>
        <w:ind w:firstLine="568"/>
        <w:jc w:val="both"/>
      </w:pPr>
    </w:p>
    <w:p w:rsidR="00000000" w:rsidRDefault="00C75414">
      <w:pPr>
        <w:pStyle w:val="FORMATTEXT"/>
        <w:ind w:firstLine="568"/>
        <w:jc w:val="both"/>
      </w:pPr>
      <w:r>
        <w:t xml:space="preserve">663. Проверку барокамеры в действии после монтажа осуществляет комиссия (в объеме работ по проверке готовности, установленных требованиями </w:t>
      </w:r>
      <w:r>
        <w:fldChar w:fldCharType="begin"/>
      </w:r>
      <w:r>
        <w:instrText xml:space="preserve"> HYPERLINK "kod</w:instrText>
      </w:r>
      <w:r>
        <w:instrText>eks://link/d?nd=499086260&amp;point=mark=00000000000000000000000000000000000000000000000000A7E0NE"\o"’’Об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w:instrText>
      </w:r>
      <w:r>
        <w:instrText>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IV настоящих ФНП</w:t>
      </w:r>
      <w:r>
        <w:rPr>
          <w:color w:val="0000FF"/>
          <w:u w:val="single"/>
        </w:rPr>
        <w:t xml:space="preserve"> </w:t>
      </w:r>
      <w:r>
        <w:fldChar w:fldCharType="end"/>
      </w:r>
      <w:r>
        <w:t xml:space="preserve">), в состав которой при необходимости могут быть включены представители организации-изготовителя, эксплуатирующей организации (заказчика), </w:t>
      </w:r>
      <w:r>
        <w:t>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664. Результаты технического освидете</w:t>
      </w:r>
      <w:r>
        <w:t xml:space="preserve">льствования оформляются в порядке, установленном </w:t>
      </w:r>
      <w:r>
        <w:fldChar w:fldCharType="begin"/>
      </w:r>
      <w:r>
        <w:instrText xml:space="preserve"> HYPERLINK "kodeks://link/d?nd=499086260&amp;point=mark=00000000000000000000000000000000000000000000000000AAA0O0"\o"’’Об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разделом VI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665. Для обеспечения безопасной эксплуатации барокамеры должны подверга</w:t>
      </w:r>
      <w:r>
        <w:t>ться следующим видам технического диагностирования:</w:t>
      </w:r>
    </w:p>
    <w:p w:rsidR="00000000" w:rsidRDefault="00C75414">
      <w:pPr>
        <w:pStyle w:val="FORMATTEXT"/>
        <w:ind w:firstLine="568"/>
        <w:jc w:val="both"/>
      </w:pPr>
    </w:p>
    <w:p w:rsidR="00000000" w:rsidRDefault="00C75414">
      <w:pPr>
        <w:pStyle w:val="FORMATTEXT"/>
        <w:ind w:firstLine="568"/>
        <w:jc w:val="both"/>
      </w:pPr>
      <w:r>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w:t>
      </w:r>
      <w:r>
        <w:t>ров и условий ее дальнейшей безопасной эксплуатации;</w:t>
      </w:r>
    </w:p>
    <w:p w:rsidR="00000000" w:rsidRDefault="00C75414">
      <w:pPr>
        <w:pStyle w:val="FORMATTEXT"/>
        <w:ind w:firstLine="568"/>
        <w:jc w:val="both"/>
      </w:pPr>
    </w:p>
    <w:p w:rsidR="00000000" w:rsidRDefault="00C75414">
      <w:pPr>
        <w:pStyle w:val="FORMATTEXT"/>
        <w:ind w:firstLine="568"/>
        <w:jc w:val="both"/>
      </w:pPr>
      <w:r>
        <w:t>б) внеплановое техническое диагностирование, проводимое для оценки технического состояния барокамеры после аварии или обнаруженных повреждений в целях определения возможных параметров и условий дальнейш</w:t>
      </w:r>
      <w:r>
        <w:t>ей эксплуатации барокамеры.</w:t>
      </w:r>
    </w:p>
    <w:p w:rsidR="00000000" w:rsidRDefault="00C75414">
      <w:pPr>
        <w:pStyle w:val="FORMATTEXT"/>
        <w:ind w:firstLine="568"/>
        <w:jc w:val="both"/>
      </w:pPr>
    </w:p>
    <w:p w:rsidR="00000000" w:rsidRDefault="00C75414">
      <w:pPr>
        <w:pStyle w:val="FORMATTEXT"/>
        <w:ind w:firstLine="568"/>
        <w:jc w:val="both"/>
      </w:pPr>
      <w:r>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w:t>
      </w:r>
      <w:r>
        <w:t xml:space="preserve">атов определяются согласно технической документации на барокамеру и требований </w:t>
      </w:r>
      <w:r>
        <w:fldChar w:fldCharType="begin"/>
      </w:r>
      <w:r>
        <w:instrText xml:space="preserve"> HYPERLINK "kodeks://link/d?nd=499086260&amp;point=mark=00000000000000000000000000000000000000000000000000AAA0O0"\o"’’Об утверждении Федеральных норм и правил в области промышленной</w:instrText>
      </w:r>
      <w:r>
        <w:instrText xml:space="preserve">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VI настоящих ФНП</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jc w:val="right"/>
      </w:pPr>
      <w:r>
        <w:t>Приложение N 1</w:t>
      </w:r>
    </w:p>
    <w:p w:rsidR="00000000" w:rsidRDefault="00C75414">
      <w:pPr>
        <w:pStyle w:val="FORMATTEXT"/>
        <w:jc w:val="right"/>
      </w:pPr>
      <w:r>
        <w:t>к Федеральным нормам и прав</w:t>
      </w:r>
      <w:r>
        <w:t xml:space="preserve">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 xml:space="preserve">Термины и определения, дополнительно используемые для целей настоящих ФНП </w:t>
      </w:r>
    </w:p>
    <w:p w:rsidR="00000000" w:rsidRDefault="00C75414">
      <w:pPr>
        <w:pStyle w:val="FORMATTEXT"/>
        <w:jc w:val="center"/>
      </w:pPr>
      <w:r>
        <w:t xml:space="preserve">(с изменениями на 12 декабря 2017 года) </w:t>
      </w:r>
    </w:p>
    <w:p w:rsidR="00000000" w:rsidRDefault="00C75414">
      <w:pPr>
        <w:pStyle w:val="FORMATTEXT"/>
        <w:ind w:firstLine="568"/>
        <w:jc w:val="both"/>
      </w:pPr>
      <w:r>
        <w:rPr>
          <w:b/>
          <w:bCs/>
        </w:rPr>
        <w:t>Монтаж</w:t>
      </w:r>
      <w:r>
        <w:t xml:space="preserve"> - установка в проектное положение оборудования, поступившего в собранном виде, а также сборка, изготовление (доиз</w:t>
      </w:r>
      <w:r>
        <w:t xml:space="preserve">готовление)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w:instrText>
      </w:r>
      <w:r>
        <w:instrText>d?nd=542615366&amp;point=mark=00000000000000000000000000000000000000000000000000A760NC"\o"’’О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w:instrText>
      </w:r>
      <w:r>
        <w:instrText>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"kodeks://link/d?nd=542625780&amp;point=mark=00000000000000000000000000000000000000000000000000BP60OR"\o"’’Об утверждении Федеральных норм и правил в области промышленной безопас</w:instrText>
      </w:r>
      <w:r>
        <w:instrText>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rPr>
          <w:b/>
          <w:bCs/>
        </w:rPr>
        <w:t>Реконструкция (модернизация)</w:t>
      </w:r>
      <w:r>
        <w:t xml:space="preserve"> - изменение технических характеристик оборудования путем замены</w:t>
      </w:r>
      <w:r>
        <w:t xml:space="preserve">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w:t>
      </w:r>
      <w:r>
        <w:t>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w:t>
      </w:r>
      <w:r>
        <w:t xml:space="preserve"> </w:t>
      </w:r>
    </w:p>
    <w:p w:rsidR="00000000" w:rsidRDefault="00C75414">
      <w:pPr>
        <w:pStyle w:val="FORMATTEXT"/>
        <w:ind w:firstLine="568"/>
        <w:jc w:val="both"/>
      </w:pPr>
      <w:r>
        <w:rPr>
          <w:b/>
          <w:bCs/>
        </w:rPr>
        <w:t>Ремонт</w:t>
      </w:r>
      <w:r>
        <w:t xml:space="preserve">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 </w:t>
      </w:r>
    </w:p>
    <w:p w:rsidR="00000000" w:rsidRDefault="00C75414">
      <w:pPr>
        <w:pStyle w:val="FORMATTEXT"/>
        <w:ind w:firstLine="568"/>
        <w:jc w:val="both"/>
      </w:pPr>
      <w:r>
        <w:rPr>
          <w:b/>
          <w:bCs/>
        </w:rPr>
        <w:t>Специализированная орган</w:t>
      </w:r>
      <w:r>
        <w:rPr>
          <w:b/>
          <w:bCs/>
        </w:rPr>
        <w:t>изация</w:t>
      </w:r>
      <w:r>
        <w:t xml:space="preserve"> - юридическое лицо (индивидуальный предприниматель), зарегистрированное на территории Российской Федерации, отвечающее требованиям </w:t>
      </w:r>
      <w:r>
        <w:fldChar w:fldCharType="begin"/>
      </w:r>
      <w:r>
        <w:instrText xml:space="preserve"> HYPERLINK "kodeks://link/d?nd=499086260&amp;point=mark=000000000000000000000000000000000000000000000000008Q20M5"\o"’’Об у</w:instrText>
      </w:r>
      <w:r>
        <w:instrText>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раздела III на</w:t>
      </w:r>
      <w:r>
        <w:rPr>
          <w:color w:val="0000AA"/>
          <w:u w:val="single"/>
        </w:rPr>
        <w:t>стоящих ФНП</w:t>
      </w:r>
      <w:r>
        <w:rPr>
          <w:color w:val="0000FF"/>
          <w:u w:val="single"/>
        </w:rPr>
        <w:t xml:space="preserve"> </w:t>
      </w:r>
      <w:r>
        <w:fldChar w:fldCharType="end"/>
      </w:r>
      <w:r>
        <w:t xml:space="preserve">, предметом деятельности которого является осуществление одного или нескольких видов деятельности, перечисленных в </w:t>
      </w:r>
      <w:r>
        <w:fldChar w:fldCharType="begin"/>
      </w:r>
      <w:r>
        <w:instrText xml:space="preserve"> HYPERLINK "kodeks://link/d?nd=499086260&amp;point=mark=000000000000000000000000000000000000000000000000008OK0LL"\o"’’Об утвержден</w:instrText>
      </w:r>
      <w:r>
        <w:instrText>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92 настоящих ФН</w:t>
      </w:r>
      <w:r>
        <w:rPr>
          <w:color w:val="0000AA"/>
          <w:u w:val="single"/>
        </w:rPr>
        <w:t>П</w:t>
      </w:r>
      <w:r>
        <w:rPr>
          <w:color w:val="0000FF"/>
          <w:u w:val="single"/>
        </w:rPr>
        <w:t xml:space="preserve"> </w:t>
      </w:r>
      <w:r>
        <w:fldChar w:fldCharType="end"/>
      </w:r>
      <w:r>
        <w:t xml:space="preserve">. </w:t>
      </w:r>
    </w:p>
    <w:p w:rsidR="00000000" w:rsidRDefault="00C75414">
      <w:pPr>
        <w:pStyle w:val="FORMATTEXT"/>
        <w:ind w:firstLine="568"/>
        <w:jc w:val="both"/>
      </w:pPr>
      <w:r>
        <w:rPr>
          <w:b/>
          <w:bCs/>
        </w:rPr>
        <w:t>Специализированная организация, уполномоченная для проведения технического освидетельствования оборудования под давлением</w:t>
      </w:r>
      <w:r>
        <w:t xml:space="preserve"> - организация-изготовитель конкретного типа оборудования (ее правопреемник в случае реорганизации либо организация, продолжающ</w:t>
      </w:r>
      <w:r>
        <w:t>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Ростехнадзора на проведение экспертизы промышлен</w:t>
      </w:r>
      <w:r>
        <w:t>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w:t>
      </w:r>
      <w:r>
        <w:t xml:space="preserve"> аттестованными в порядке, установленном </w:t>
      </w:r>
      <w:r>
        <w:fldChar w:fldCharType="begin"/>
      </w:r>
      <w:r>
        <w:instrText xml:space="preserve"> HYPERLINK "kodeks://link/d?nd=420383902&amp;point=mark=000000000000000000000000000000000000000000000000006540IN"\o"’’Об утверждении Федеральных норм и правил в области промышленной безопасности ’’Основные требования к </w:instrText>
      </w:r>
      <w:r>
        <w:instrText>...’’</w:instrText>
      </w:r>
    </w:p>
    <w:p w:rsidR="00000000" w:rsidRDefault="00C75414">
      <w:pPr>
        <w:pStyle w:val="FORMATTEXT"/>
        <w:ind w:firstLine="568"/>
        <w:jc w:val="both"/>
      </w:pPr>
      <w:r>
        <w:instrText>Приказ Ростехнадзора от 21.11.2016 N 490</w:instrText>
      </w:r>
    </w:p>
    <w:p w:rsidR="00000000" w:rsidRDefault="00C75414">
      <w:pPr>
        <w:pStyle w:val="FORMATTEXT"/>
        <w:ind w:firstLine="568"/>
        <w:jc w:val="both"/>
      </w:pPr>
      <w:r>
        <w:instrText>ФНП в области промышленной безопасности от 21.11.2016 N 490</w:instrText>
      </w:r>
    </w:p>
    <w:p w:rsidR="00000000" w:rsidRDefault="00C75414">
      <w:pPr>
        <w:pStyle w:val="FORMATTEXT"/>
        <w:ind w:firstLine="568"/>
        <w:jc w:val="both"/>
      </w:pPr>
      <w:r>
        <w:instrText>Статус: действует с 16.06.2017"</w:instrText>
      </w:r>
      <w:r>
        <w:fldChar w:fldCharType="separate"/>
      </w:r>
      <w:r>
        <w:rPr>
          <w:color w:val="0000AA"/>
          <w:u w:val="single"/>
        </w:rPr>
        <w:t xml:space="preserve">Федеральными нормами и правилами в области промышленной безопасности "Основные требования к проведению неразрушающего </w:t>
      </w:r>
      <w:r>
        <w:rPr>
          <w:color w:val="0000AA"/>
          <w:u w:val="single"/>
        </w:rPr>
        <w:t>контроля технических устройств, зданий и сооружений на опасных производственных объектах"</w:t>
      </w:r>
      <w:r>
        <w:rPr>
          <w:color w:val="0000FF"/>
          <w:u w:val="single"/>
        </w:rPr>
        <w:t xml:space="preserve"> </w:t>
      </w:r>
      <w:r>
        <w:fldChar w:fldCharType="end"/>
      </w:r>
      <w:r>
        <w:t xml:space="preserve">, утвержденными </w:t>
      </w:r>
      <w:r>
        <w:fldChar w:fldCharType="begin"/>
      </w:r>
      <w:r>
        <w:instrText xml:space="preserve"> HYPERLINK "kodeks://link/d?nd=420383902&amp;point=mark=0000000000000000000000000000000000000000000000000064U0IK"\o"’’Об утверждении Федеральных норм и</w:instrText>
      </w:r>
      <w:r>
        <w:instrText xml:space="preserve"> правил в области промышленной безопасности ’’Основные требования к ...’’</w:instrText>
      </w:r>
    </w:p>
    <w:p w:rsidR="00000000" w:rsidRDefault="00C75414">
      <w:pPr>
        <w:pStyle w:val="FORMATTEXT"/>
        <w:ind w:firstLine="568"/>
        <w:jc w:val="both"/>
      </w:pPr>
      <w:r>
        <w:instrText>Приказ Ростехнадзора от 21.11.2016 N 490</w:instrText>
      </w:r>
    </w:p>
    <w:p w:rsidR="00000000" w:rsidRDefault="00C75414">
      <w:pPr>
        <w:pStyle w:val="FORMATTEXT"/>
        <w:ind w:firstLine="568"/>
        <w:jc w:val="both"/>
      </w:pPr>
      <w:r>
        <w:instrText>ФНП в области промышленной безопасности от 21.11.2016 N 490</w:instrText>
      </w:r>
    </w:p>
    <w:p w:rsidR="00000000" w:rsidRDefault="00C75414">
      <w:pPr>
        <w:pStyle w:val="FORMATTEXT"/>
        <w:ind w:firstLine="568"/>
        <w:jc w:val="both"/>
      </w:pPr>
      <w:r>
        <w:instrText>Статус: действует с 16.06.2017"</w:instrText>
      </w:r>
      <w:r>
        <w:fldChar w:fldCharType="separate"/>
      </w:r>
      <w:r>
        <w:rPr>
          <w:color w:val="0000AA"/>
          <w:u w:val="single"/>
        </w:rPr>
        <w:t>приказом Ростехнадзора от 21.11.2016 г. N 490</w:t>
      </w:r>
      <w:r>
        <w:rPr>
          <w:color w:val="0000FF"/>
          <w:u w:val="single"/>
        </w:rPr>
        <w:t xml:space="preserve"> </w:t>
      </w:r>
      <w:r>
        <w:fldChar w:fldCharType="end"/>
      </w:r>
      <w:r>
        <w:t>,</w:t>
      </w:r>
      <w:r>
        <w:t xml:space="preserve"> (зарегистрирован Министерством юстиции Российской Федерации 14 декабря 2016 г., регистрационный N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w:t>
      </w:r>
      <w:r>
        <w:t xml:space="preserve">удования методиками и комплектом измерительных, диагностических приборов и устройств.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"kodeks://link/d?nd=542615366&amp;point=mark=00000000000000000000000000000000000000000000000000A780ND</w:instrText>
      </w:r>
      <w:r>
        <w:instrText>"\o"’’О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w:instrText>
      </w:r>
      <w:r>
        <w:instrText>"kodeks://link/d?nd=542625780&amp;point=mark=00000000000000000000000000000000000000000000000000BP60OR"\o"’’Об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w:instrText>
      </w:r>
      <w:r>
        <w:instrText>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________________ </w:t>
      </w:r>
    </w:p>
    <w:p w:rsidR="00000000" w:rsidRDefault="00C75414">
      <w:pPr>
        <w:pStyle w:val="FORMATTEXT"/>
        <w:ind w:firstLine="568"/>
        <w:jc w:val="both"/>
      </w:pPr>
      <w:r>
        <w:t xml:space="preserve">* Сноска исключена с 26 июня 2018 года - </w:t>
      </w:r>
      <w:r>
        <w:fldChar w:fldCharType="begin"/>
      </w:r>
      <w:r>
        <w:instrText xml:space="preserve"> HYPERLINK "kodeks://link/d?nd=542615366&amp;point=mark=00000000000000000000000000000000000000000000000000A780ND"\o"’’О </w:instrText>
      </w:r>
      <w:r>
        <w:instrText>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rPr>
          <w:i/>
          <w:iCs/>
        </w:rPr>
      </w:pPr>
      <w:r>
        <w:instrText xml:space="preserve">Статус: </w:instrText>
      </w:r>
      <w:r>
        <w:instrText>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 Сноска исключена с 26 июня 2018 года - </w:t>
      </w:r>
      <w:r>
        <w:fldChar w:fldCharType="begin"/>
      </w:r>
      <w:r>
        <w:instrText xml:space="preserve"> HYPERLINK "kodeks://link/d?nd=542615366&amp;point=mark=00000000000000000000000000000000000000000000000000A780ND"\o"’’О внесении из</w:instrText>
      </w:r>
      <w:r>
        <w:instrText>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w:instrText>
      </w:r>
      <w:r>
        <w:instrText>42625780&amp;point=mark=00000000000000000000000000000000000000000000000000BP60OR"\o"’’Об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rPr>
          <w:i/>
          <w:iCs/>
        </w:rPr>
      </w:pPr>
      <w:r>
        <w:instrText>Статус: недействующая редакция  (действ.</w:instrText>
      </w:r>
      <w:r>
        <w:instrText xml:space="preserve">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rPr>
          <w:b/>
          <w:bCs/>
        </w:rPr>
        <w:t>Специалист специализированной организации, уполномоченной для проведения технического освидетельствования оборудования под давлением</w:t>
      </w:r>
      <w:r>
        <w:t xml:space="preserve"> - специалист в области неразрушающего контроля соответствующей квали</w:t>
      </w:r>
      <w:r>
        <w:t xml:space="preserve">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w:instrText>
      </w:r>
      <w:r>
        <w:instrText>link/d?nd=542615366&amp;point=mark=00000000000000000000000000000000000000000000000000A6Q0N5"\o"’’О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w:instrText>
      </w:r>
      <w:r>
        <w:instrText xml:space="preserve">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Техническое диагностирование</w:t>
      </w:r>
      <w:r>
        <w:t xml:space="preserve"> - комплекс операций с применением методов неразрушающего и разрушающего контроля, выполняемых в процессе эксплуатации в пределах срока службы, </w:t>
      </w:r>
      <w:r>
        <w:t xml:space="preserve">в случаях, установленных руководством по эксплуатации, и при проведении технического </w:t>
      </w:r>
      <w:r>
        <w:lastRenderedPageBreak/>
        <w:t>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w:t>
      </w:r>
      <w:r>
        <w:t xml:space="preserve">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 </w:t>
      </w:r>
    </w:p>
    <w:p w:rsidR="00000000" w:rsidRDefault="00C75414">
      <w:pPr>
        <w:pStyle w:val="FORMATTEXT"/>
        <w:ind w:firstLine="568"/>
        <w:jc w:val="both"/>
      </w:pPr>
      <w:r>
        <w:rPr>
          <w:b/>
          <w:bCs/>
        </w:rPr>
        <w:t>Техническое обслуживание</w:t>
      </w:r>
      <w:r>
        <w:t xml:space="preserve"> - комплекс операций или операция по поддержанию раб</w:t>
      </w:r>
      <w:r>
        <w:t xml:space="preserve">отоспособности или исправности оборудования под давлением при использовании его по назначению. </w:t>
      </w:r>
    </w:p>
    <w:p w:rsidR="00000000" w:rsidRDefault="00C75414">
      <w:pPr>
        <w:pStyle w:val="FORMATTEXT"/>
        <w:ind w:firstLine="568"/>
        <w:jc w:val="both"/>
      </w:pPr>
      <w:r>
        <w:rPr>
          <w:b/>
          <w:bCs/>
        </w:rPr>
        <w:t>Техническое освидетельствование</w:t>
      </w:r>
      <w:r>
        <w:t xml:space="preserve"> - комплекс периодически проводимых административно-технических мер, направленных на установление фактического состояния в целях </w:t>
      </w:r>
      <w:r>
        <w:t xml:space="preserve">подтверждения работоспособности и соответствия промышленной безопасности оборудования под давлением в процессе эксплуатации в пределах срока службы.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"kodeks://link/d?nd=542615366&amp;poin</w:instrText>
      </w:r>
      <w:r>
        <w:instrText>t=mark=00000000000000000000000000000000000000000000000000A6S0N6"\o"’’О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w:t>
      </w:r>
      <w:r>
        <w:rPr>
          <w:color w:val="0000AA"/>
          <w:u w:val="single"/>
        </w:rPr>
        <w:t>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"kodeks://link/d?nd=542625780&amp;point=mark=00000000000000000000000000000000000000000000000000BP60OR"\o"’’Об утверждении Федеральных норм и правил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Эксплуатирующая организация</w:t>
      </w:r>
      <w:r>
        <w:t xml:space="preserve"> - юридическое лицо (индивидуальный предприниматель), осуществляющее экспл</w:t>
      </w:r>
      <w:r>
        <w:t>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w:t>
      </w:r>
      <w:r>
        <w:t xml:space="preserve">нованиям (по договору аренды, в силу распоряжения компетентного органа о передаче источника повышенной опасности). </w:t>
      </w:r>
    </w:p>
    <w:p w:rsidR="00000000" w:rsidRDefault="00C75414">
      <w:pPr>
        <w:pStyle w:val="FORMATTEXT"/>
        <w:ind w:firstLine="568"/>
        <w:jc w:val="both"/>
      </w:pPr>
      <w:r>
        <w:rPr>
          <w:b/>
          <w:bCs/>
        </w:rPr>
        <w:t>Трубопровод</w:t>
      </w:r>
      <w:r>
        <w:t xml:space="preserve"> - взаимосвязанный комплекс сборочных единиц, включающий в себя прямолинейные участки из труб, тройники, переходы, гибы, отводы, </w:t>
      </w:r>
      <w:r>
        <w:t>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w:t>
      </w:r>
      <w:r>
        <w:t xml:space="preserve">еть), предназначенную для транспортирования рабочей среды от источника до потребителя (подключенный трубопровод; потребляющее оборудование).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"kodeks://link/d?nd=542615366&amp;point=mark=0</w:instrText>
      </w:r>
      <w:r>
        <w:instrText>0000000000000000000000000000000000000000000000000A6U0N7"\o"’’О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w:t>
      </w:r>
      <w:r>
        <w:rPr>
          <w:color w:val="0000AA"/>
          <w:u w:val="single"/>
        </w:rPr>
        <w:t>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w:instrText>
      </w:r>
      <w:r>
        <w:instrText>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rPr>
          <w:b/>
          <w:bCs/>
        </w:rPr>
        <w:t>Трубопроводы пара и горячей (перегретой) воды</w:t>
      </w:r>
      <w:r>
        <w:t xml:space="preserve"> - трубопроводы, предназначенные для транспортирования водяного пара с избыто</w:t>
      </w:r>
      <w:r>
        <w:t>чным давлением более 0,07 МПа или воды при температуре более 115°С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w:t>
      </w:r>
      <w:r>
        <w:t xml:space="preserve">нологическая установка (агрегат), сосуд, паровая турбина, система отопления здания и иные потребляющие установки). </w:t>
      </w:r>
    </w:p>
    <w:p w:rsidR="00000000" w:rsidRDefault="00C75414">
      <w:pPr>
        <w:pStyle w:val="FORMATTEXT"/>
        <w:ind w:firstLine="568"/>
        <w:jc w:val="both"/>
      </w:pPr>
      <w:r>
        <w:t>В качестве трубопровода тепловой сети рассматриваются подающий и обратный трубопроводы, расчет на прочность которых, согласно проекту, выпол</w:t>
      </w:r>
      <w:r>
        <w:t xml:space="preserve">нен с учетом максимальных рабочих параметров источника среды.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"kodeks://link/d?nd=542615366&amp;point=mark=00000000000000000000000000000000000000000000000000A6U0N7"\o"’’О внесении изменений в Федера</w:instrText>
      </w:r>
      <w:r>
        <w:instrText>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Границами трубопровода</w:t>
      </w:r>
      <w:r>
        <w:t xml:space="preserve">, определяемыми </w:t>
      </w:r>
      <w:r>
        <w:t>в каждом конкретном случае проектом, могут являться запорная арматура, предохранительные и другие устройства, отделяющие (дистанцирующие) трубопровод на входе и выходе от подключенных к нему оборудования и (или) трубопроводов. В качестве границ (условных л</w:t>
      </w:r>
      <w:r>
        <w:t>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w:t>
      </w:r>
      <w:r>
        <w:t xml:space="preserve">ных сетей;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"kodeks://link/d?nd=542615366&amp;point=mark=00000000000000000000000000000000000000000000000000A6U0N7"\o"’’О внесении изменений в Федеральные нормы и правила в области промышле</w:instrText>
      </w:r>
      <w:r>
        <w:instrText>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w:instrText>
      </w:r>
      <w:r>
        <w:instrText>0000000000000000BP60OR"\o"’’Об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r>
        <w:t xml:space="preserve">   </w:t>
      </w:r>
    </w:p>
    <w:p w:rsidR="00000000" w:rsidRDefault="00C75414">
      <w:pPr>
        <w:pStyle w:val="FORMATTEXT"/>
        <w:jc w:val="both"/>
      </w:pPr>
      <w:r>
        <w:t xml:space="preserve">________________ </w:t>
      </w:r>
    </w:p>
    <w:p w:rsidR="00000000" w:rsidRDefault="00C75414">
      <w:pPr>
        <w:pStyle w:val="FORMATTEXT"/>
        <w:ind w:firstLine="568"/>
        <w:jc w:val="both"/>
      </w:pPr>
      <w:r>
        <w:t xml:space="preserve">* Сноска исключена с 26 июня 2018 года - </w:t>
      </w:r>
      <w:r>
        <w:fldChar w:fldCharType="begin"/>
      </w:r>
      <w:r>
        <w:instrText xml:space="preserve"> HYPERLINK "kodeks://link/d?nd=542615366&amp;point=mark=00000000000000000000000000000000000000000000000000A6U0N7"\o"’’О внесении изменений в Федеральные нормы и правила в области промышленной безоп</w:instrText>
      </w:r>
      <w:r>
        <w:instrText>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w:instrText>
      </w:r>
      <w:r>
        <w:instrText>0000BP60OR"\o"’’Об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w:t>
      </w:r>
      <w:r>
        <w:t xml:space="preserve"> </w:t>
      </w:r>
    </w:p>
    <w:p w:rsidR="00000000" w:rsidRDefault="00C75414">
      <w:pPr>
        <w:pStyle w:val="FORMATTEXT"/>
        <w:ind w:firstLine="568"/>
        <w:jc w:val="both"/>
      </w:pPr>
      <w:r>
        <w:rPr>
          <w:b/>
          <w:bCs/>
        </w:rPr>
        <w:t>Границы (пределы) котла**</w:t>
      </w:r>
      <w:r>
        <w:t xml:space="preserve">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 </w:t>
      </w:r>
    </w:p>
    <w:p w:rsidR="00000000" w:rsidRDefault="00C75414">
      <w:pPr>
        <w:pStyle w:val="FORMATTEXT"/>
        <w:jc w:val="both"/>
      </w:pPr>
      <w:r>
        <w:t>_______________</w:t>
      </w:r>
      <w:r>
        <w:t xml:space="preserve">_ </w:t>
      </w:r>
    </w:p>
    <w:p w:rsidR="00000000" w:rsidRDefault="00C75414">
      <w:pPr>
        <w:pStyle w:val="FORMATTEXT"/>
        <w:ind w:firstLine="568"/>
        <w:jc w:val="both"/>
      </w:pPr>
      <w:r>
        <w:t>** Термин используется в форме "пределы котла".</w:t>
      </w:r>
      <w:r>
        <w:rPr>
          <w:i/>
          <w:iCs/>
        </w:rPr>
        <w:t xml:space="preserve"> (Примеч. изд.)</w:t>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Границы сосуда</w:t>
      </w:r>
      <w:r>
        <w:t xml:space="preserve"> - входные и выходные штуцера, а также присоединенные к ним патрубки (трубопроводы обвязки) с установленными на них арматурой, предохранительными и иными </w:t>
      </w:r>
      <w:r>
        <w:lastRenderedPageBreak/>
        <w:t>устройст</w:t>
      </w:r>
      <w:r>
        <w:t xml:space="preserve">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 </w:t>
      </w:r>
    </w:p>
    <w:p w:rsidR="00000000" w:rsidRDefault="00C75414">
      <w:pPr>
        <w:pStyle w:val="FORMATTEXT"/>
        <w:ind w:firstLine="568"/>
        <w:jc w:val="both"/>
      </w:pPr>
      <w:r>
        <w:t xml:space="preserve">(Термин в редакции, введенной в действие с 26 июня 2018 года </w:t>
      </w:r>
      <w:r>
        <w:fldChar w:fldCharType="begin"/>
      </w:r>
      <w:r>
        <w:instrText xml:space="preserve"> HYPERLINK "kodeks://link/d?</w:instrText>
      </w:r>
      <w:r>
        <w:instrText>nd=542615366&amp;point=mark=00000000000000000000000000000000000000000000000000A700N8"\o"’’О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w:instrText>
      </w:r>
      <w:r>
        <w:instrText xml:space="preserve">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"kodeks://link/d?nd=542625780&amp;point=mark=00000000000000000000000000000000000000000000000000BP60OR"\o"’’Об утверждении Федеральных норм и правил в области промышленной бе</w:instrText>
      </w:r>
      <w:r>
        <w:instrText>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rPr>
          <w:b/>
          <w:bCs/>
        </w:rPr>
        <w:t>Авария</w:t>
      </w:r>
      <w:r>
        <w:t xml:space="preserve"> оборудования при его эксплуатации под давлением на ОПО: </w:t>
      </w:r>
    </w:p>
    <w:p w:rsidR="00000000" w:rsidRDefault="00C75414">
      <w:pPr>
        <w:pStyle w:val="FORMATTEXT"/>
        <w:ind w:firstLine="568"/>
        <w:jc w:val="both"/>
      </w:pPr>
      <w:r>
        <w:t>разрушение оборудования ли</w:t>
      </w:r>
      <w:r>
        <w:t>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w:t>
      </w:r>
      <w:r>
        <w:t>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w:t>
      </w:r>
      <w:r>
        <w:t xml:space="preserve"> либо требуется восстановительный ремонт или замена разрушенных основных элементов оборудования;</w:t>
      </w:r>
    </w:p>
    <w:p w:rsidR="00000000" w:rsidRDefault="00C75414">
      <w:pPr>
        <w:pStyle w:val="FORMATTEXT"/>
        <w:ind w:firstLine="568"/>
        <w:jc w:val="both"/>
      </w:pPr>
    </w:p>
    <w:p w:rsidR="00000000" w:rsidRDefault="00C75414">
      <w:pPr>
        <w:pStyle w:val="FORMATTEXT"/>
        <w:ind w:firstLine="568"/>
        <w:jc w:val="both"/>
      </w:pPr>
      <w:r>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w:t>
      </w:r>
      <w:r>
        <w:t>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000000" w:rsidRDefault="00C75414">
      <w:pPr>
        <w:pStyle w:val="FORMATTEXT"/>
        <w:ind w:firstLine="568"/>
        <w:jc w:val="both"/>
      </w:pPr>
    </w:p>
    <w:p w:rsidR="00000000" w:rsidRDefault="00C75414">
      <w:pPr>
        <w:pStyle w:val="FORMATTEXT"/>
        <w:ind w:firstLine="568"/>
        <w:jc w:val="both"/>
      </w:pPr>
      <w:r>
        <w:t>разрушен</w:t>
      </w:r>
      <w:r>
        <w:t>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w:t>
      </w:r>
      <w:r>
        <w:t xml:space="preserve">контролируемого взрыва и (или) пожара, приведших к аварии оборудования.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внесении изменени</w:instrText>
      </w:r>
      <w:r>
        <w:instrText>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rPr>
          <w:b/>
          <w:bCs/>
        </w:rPr>
        <w:t>Инцидент</w:t>
      </w:r>
      <w:r>
        <w:t xml:space="preserve"> при эксплуатации оборудования по</w:t>
      </w:r>
      <w:r>
        <w:t xml:space="preserve">д давлением на ОПО: </w:t>
      </w:r>
    </w:p>
    <w:p w:rsidR="00000000" w:rsidRDefault="00C75414">
      <w:pPr>
        <w:pStyle w:val="FORMATTEXT"/>
        <w:ind w:firstLine="568"/>
        <w:jc w:val="both"/>
      </w:pPr>
      <w:r>
        <w:t>повреждения (в том числе нарушение плотности) крышек и затворов у лазов или люков оборудования под давлением;</w:t>
      </w:r>
    </w:p>
    <w:p w:rsidR="00000000" w:rsidRDefault="00C75414">
      <w:pPr>
        <w:pStyle w:val="FORMATTEXT"/>
        <w:ind w:firstLine="568"/>
        <w:jc w:val="both"/>
      </w:pPr>
    </w:p>
    <w:p w:rsidR="00000000" w:rsidRDefault="00C75414">
      <w:pPr>
        <w:pStyle w:val="FORMATTEXT"/>
        <w:ind w:firstLine="568"/>
        <w:jc w:val="both"/>
      </w:pPr>
      <w:r>
        <w:t>образование выпучин и вмятин на стенках оборудования под давлением и (или) его основных элементов, трещин и свищей в основно</w:t>
      </w:r>
      <w:r>
        <w:t>м металле и (или) в сварных соединениях оборудования под давлением и (или) его основных элементов, изготовленных из труб;</w:t>
      </w:r>
    </w:p>
    <w:p w:rsidR="00000000" w:rsidRDefault="00C75414">
      <w:pPr>
        <w:pStyle w:val="FORMATTEXT"/>
        <w:ind w:firstLine="568"/>
        <w:jc w:val="both"/>
      </w:pPr>
    </w:p>
    <w:p w:rsidR="00000000" w:rsidRDefault="00C75414">
      <w:pPr>
        <w:pStyle w:val="FORMATTEXT"/>
        <w:ind w:firstLine="568"/>
        <w:jc w:val="both"/>
      </w:pPr>
      <w:r>
        <w:t>повреждения и разрывы отдельных деталей, труб или узлов основных элементов, не приведшие к аварии оборудования под давлением, но вызв</w:t>
      </w:r>
      <w:r>
        <w:t>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отглушения поврежденной трубы в составе элемента до проведения ближайшего плановог</w:t>
      </w:r>
      <w:r>
        <w:t>о ремонта оборудования в случаях, если это допущено руководством (инструкцией) по эксплуатации;</w:t>
      </w:r>
    </w:p>
    <w:p w:rsidR="00000000" w:rsidRDefault="00C75414">
      <w:pPr>
        <w:pStyle w:val="FORMATTEXT"/>
        <w:ind w:firstLine="568"/>
        <w:jc w:val="both"/>
      </w:pPr>
    </w:p>
    <w:p w:rsidR="00000000" w:rsidRDefault="00C75414">
      <w:pPr>
        <w:pStyle w:val="FORMATTEXT"/>
        <w:ind w:firstLine="568"/>
        <w:jc w:val="both"/>
      </w:pPr>
      <w:r>
        <w:t>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w:t>
      </w:r>
      <w:r>
        <w:t xml:space="preserve">отла для определения возможности его эксплуатации или необходимости проведения ремонта поврежденных элементов и обмуровки котла.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w:instrText>
      </w:r>
      <w:r>
        <w:instrText>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w:t>
      </w:r>
      <w:r>
        <w:rPr>
          <w:color w:val="0000AA"/>
          <w:u w:val="single"/>
        </w:rPr>
        <w:t>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rPr>
          <w:b/>
          <w:bCs/>
        </w:rPr>
        <w:t>Давление разрешенное рабочее (разрешенное давление, максимально допустимое рабочее давление)</w:t>
      </w:r>
      <w:r>
        <w:t xml:space="preserve"> - максимальное значение избыточного рабочего давления, допустимое для оборудования или его элемента, установленное на основании первичной оценки ег</w:t>
      </w:r>
      <w:r>
        <w:t xml:space="preserve">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 </w:t>
      </w:r>
    </w:p>
    <w:p w:rsidR="00000000" w:rsidRDefault="00C75414">
      <w:pPr>
        <w:pStyle w:val="FORMATTEXT"/>
        <w:ind w:firstLine="568"/>
        <w:jc w:val="both"/>
      </w:pPr>
      <w:r>
        <w:t>Величи</w:t>
      </w:r>
      <w:r>
        <w:t xml:space="preserve">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w:t>
      </w:r>
      <w:r>
        <w:t>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w:t>
      </w:r>
      <w:r>
        <w:t xml:space="preserve">ше рабочего давления, указанного в </w:t>
      </w:r>
      <w:r>
        <w:lastRenderedPageBreak/>
        <w:t>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w:t>
      </w:r>
      <w:r>
        <w:t>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000000" w:rsidRDefault="00C75414">
      <w:pPr>
        <w:pStyle w:val="FORMATTEXT"/>
        <w:ind w:firstLine="568"/>
        <w:jc w:val="both"/>
      </w:pPr>
    </w:p>
    <w:p w:rsidR="00000000" w:rsidRDefault="00C75414">
      <w:pPr>
        <w:pStyle w:val="FORMATTEXT"/>
        <w:ind w:firstLine="568"/>
        <w:jc w:val="both"/>
      </w:pPr>
      <w:r>
        <w:t>В случаях, когда подключенные к оборудованию под давлением пот</w:t>
      </w:r>
      <w:r>
        <w:t>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w:t>
      </w:r>
      <w:r>
        <w:t xml:space="preserve">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w:t>
      </w:r>
      <w:r>
        <w:t xml:space="preserve">пробного давления для испытаний.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внесении изменений в Федеральные нормы и правила в облас</w:instrText>
      </w:r>
      <w:r>
        <w:instrText>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Доизготовление</w:t>
      </w:r>
      <w:r>
        <w:t xml:space="preserve"> - окончательная сборка оборудования под давлением с </w:t>
      </w:r>
      <w:r>
        <w:t xml:space="preserve">использованием неразъемных и (или) разъемных соединений, осуществляемая изготовителем по месту установки.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w:instrText>
      </w:r>
      <w:r>
        <w:instrText>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w:t>
      </w:r>
      <w:r>
        <w:t xml:space="preserve">     </w:t>
      </w:r>
    </w:p>
    <w:p w:rsidR="00000000" w:rsidRDefault="00C75414">
      <w:pPr>
        <w:pStyle w:val="FORMATTEXT"/>
        <w:ind w:firstLine="568"/>
        <w:jc w:val="both"/>
      </w:pPr>
      <w:r>
        <w:rPr>
          <w:b/>
          <w:bCs/>
        </w:rPr>
        <w:t>Консервация</w:t>
      </w:r>
      <w:r>
        <w:t xml:space="preserve">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 </w:t>
      </w:r>
    </w:p>
    <w:p w:rsidR="00000000" w:rsidRDefault="00C75414">
      <w:pPr>
        <w:pStyle w:val="FORMATTEXT"/>
        <w:ind w:firstLine="568"/>
        <w:jc w:val="both"/>
      </w:pPr>
      <w:r>
        <w:t xml:space="preserve">(Термин </w:t>
      </w:r>
      <w:r>
        <w:t xml:space="preserve">дополнительно включен с 26 июня 2018 года </w:t>
      </w:r>
      <w:r>
        <w:fldChar w:fldCharType="begin"/>
      </w:r>
      <w:r>
        <w:instrText xml:space="preserve"> HYPERLINK "kodeks://link/d?nd=542615366&amp;point=mark=00000000000000000000000000000000000000000000000000A740NB"\o"’’О внесении изменений в Федеральные нормы и правила в области промышленной безопасности ’’Правила ...</w:instrText>
      </w:r>
      <w:r>
        <w:instrText>’’</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Основной элемент оборудования</w:t>
      </w:r>
      <w:r>
        <w:t xml:space="preserve"> - элемент (неотъемлемая часть конструкции оборудования), выдерживающий воздейст</w:t>
      </w:r>
      <w:r>
        <w:t xml:space="preserve">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w:instrText>
      </w:r>
      <w:r>
        <w:instrText>615366&amp;point=mark=00000000000000000000000000000000000000000000000000A740NB"\o"’’О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w:t>
      </w:r>
      <w:r>
        <w:rPr>
          <w:color w:val="0000AA"/>
          <w:u w:val="single"/>
        </w:rPr>
        <w:t>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Основными элементами (частями) котла</w:t>
      </w:r>
      <w:r>
        <w:t xml:space="preserve"> являются входящие в состав его конструкции согласно проекту экономайзеры, поверхности нагрева, пароперегреватели, барабаны, циклоны, теплообменные а</w:t>
      </w:r>
      <w:r>
        <w:t>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w:t>
      </w:r>
      <w:r>
        <w:t xml:space="preserve">ели. </w:t>
      </w:r>
    </w:p>
    <w:p w:rsidR="00000000" w:rsidRDefault="00C75414">
      <w:pPr>
        <w:pStyle w:val="FORMATTEXT"/>
        <w:ind w:firstLine="568"/>
        <w:jc w:val="both"/>
      </w:pPr>
      <w:r>
        <w:t xml:space="preserve">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w:t>
      </w:r>
      <w:r>
        <w:fldChar w:fldCharType="begin"/>
      </w:r>
      <w:r>
        <w:instrText xml:space="preserve"> HYPERLINK "kodeks://link/d?nd=</w:instrText>
      </w:r>
      <w:r>
        <w:instrText>499031170&amp;point=mark=000000000000000000000000000000000000000000000000007DK0K8"\o"’’Технический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w:instrText>
      </w:r>
      <w:r>
        <w:instrText>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пункте 4 ТР ТС 032/2013</w:t>
      </w:r>
      <w:r>
        <w:rPr>
          <w:color w:val="0000FF"/>
          <w:u w:val="single"/>
        </w:rPr>
        <w:t xml:space="preserve"> </w:t>
      </w:r>
      <w:r>
        <w:fldChar w:fldCharType="end"/>
      </w:r>
      <w:r>
        <w:t xml:space="preserve">, </w:t>
      </w:r>
      <w:hyperlink r:id="rId34" w:tooltip="Нет информации" w:history="1">
        <w:r>
          <w:rPr>
            <w:color w:val="0000AA"/>
            <w:u w:val="single"/>
          </w:rPr>
          <w:t>ГОСТ 23172-78 "Котлы стационарные. Термины и определения"</w:t>
        </w:r>
        <w:r>
          <w:rPr>
            <w:color w:val="0000FF"/>
            <w:u w:val="single"/>
          </w:rPr>
          <w:t xml:space="preserve"> </w:t>
        </w:r>
      </w:hyperlink>
      <w:r>
        <w:t xml:space="preserve">, </w:t>
      </w:r>
      <w:hyperlink r:id="rId35" w:tooltip="Нет информации" w:history="1">
        <w:r>
          <w:rPr>
            <w:color w:val="0000AA"/>
            <w:u w:val="single"/>
          </w:rPr>
          <w:t>ГОСТ Р 54974-2012 "Котлы стационарные паровые, водогрейные и котлы-утилизаторы. Термины и определения"</w:t>
        </w:r>
        <w:r>
          <w:rPr>
            <w:color w:val="0000FF"/>
            <w:u w:val="single"/>
          </w:rPr>
          <w:t xml:space="preserve"> </w:t>
        </w:r>
      </w:hyperlink>
      <w:r>
        <w:t xml:space="preserve">.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w:instrText>
      </w:r>
      <w:r>
        <w:instrText>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w:t>
      </w:r>
      <w:r>
        <w:rPr>
          <w:color w:val="0000AA"/>
          <w:u w:val="single"/>
        </w:rPr>
        <w:t>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rPr>
          <w:b/>
          <w:bCs/>
        </w:rPr>
        <w:t>Основными элементами (частями) сосуда</w:t>
      </w:r>
      <w:r>
        <w:t xml:space="preserve">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w:t>
      </w:r>
      <w:r>
        <w:t xml:space="preserve">корпусные фланцы, люки, быстросъемные крышки), внутренние элементы, конические переходы, бобышки, штуцера и патрубки (неразъемно присоединенные к корпусу), сведения о которых внесены изготовителем в паспорт сосуда. </w:t>
      </w:r>
    </w:p>
    <w:p w:rsidR="00000000" w:rsidRDefault="00C75414">
      <w:pPr>
        <w:pStyle w:val="FORMATTEXT"/>
        <w:ind w:firstLine="568"/>
        <w:jc w:val="both"/>
      </w:pPr>
      <w:r>
        <w:t xml:space="preserve">(Термин дополнительно включен с 26 июня </w:t>
      </w:r>
      <w:r>
        <w:t xml:space="preserve">2018 года </w:t>
      </w:r>
      <w:r>
        <w:fldChar w:fldCharType="begin"/>
      </w:r>
      <w:r>
        <w:instrText xml:space="preserve"> HYPERLINK "kodeks://link/d?nd=542615366&amp;point=mark=00000000000000000000000000000000000000000000000000A740NB"\o"’’О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w:instrText>
      </w:r>
      <w:r>
        <w:instrText>.2017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Основными элементами (частями) трубопровода</w:t>
      </w:r>
      <w:r>
        <w:t xml:space="preserve"> являются сборочные единицы, изготовленные в условиях завода-изготовителя, предназначенные для вып</w:t>
      </w:r>
      <w:r>
        <w:t xml:space="preserve">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 </w:t>
      </w:r>
    </w:p>
    <w:p w:rsidR="00000000" w:rsidRDefault="00C75414">
      <w:pPr>
        <w:pStyle w:val="FORMATTEXT"/>
        <w:ind w:firstLine="568"/>
        <w:jc w:val="both"/>
      </w:pPr>
      <w:r>
        <w:t>(Термин дополнительно в</w:t>
      </w:r>
      <w:r>
        <w:t xml:space="preserve">ключен с 26 июня 2018 года </w:t>
      </w:r>
      <w:r>
        <w:fldChar w:fldCharType="begin"/>
      </w:r>
      <w:r>
        <w:instrText xml:space="preserve"> HYPERLINK "kodeks://link/d?nd=542615366&amp;point=mark=00000000000000000000000000000000000000000000000000A740NB"\o"’’О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w:instrText>
      </w:r>
      <w:r>
        <w:instrText>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lastRenderedPageBreak/>
        <w:t xml:space="preserve">            </w:t>
      </w:r>
    </w:p>
    <w:p w:rsidR="00000000" w:rsidRDefault="00C75414">
      <w:pPr>
        <w:pStyle w:val="FORMATTEXT"/>
        <w:ind w:firstLine="568"/>
        <w:jc w:val="both"/>
      </w:pPr>
      <w:r>
        <w:rPr>
          <w:b/>
          <w:bCs/>
        </w:rPr>
        <w:t>Каркас котла</w:t>
      </w:r>
      <w:r>
        <w:t xml:space="preserve"> - несущая металлическая конструкция, воспринимающая нагрузку от массы котла с учетом временных и особых нагрузо</w:t>
      </w:r>
      <w:r>
        <w:t xml:space="preserve">к и обеспечивающая требуемое взаимное расположение элементов котла.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внесении изменений в </w:instrText>
      </w:r>
      <w:r>
        <w:instrText>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Сборочные единицы оборудования</w:t>
      </w:r>
      <w:r>
        <w:t xml:space="preserve"> -</w:t>
      </w:r>
      <w:r>
        <w:t xml:space="preserve">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w:t>
      </w:r>
      <w:r>
        <w:t xml:space="preserve">цовки и иных операций);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внесении изменений в Федеральные нормы и правила в области промыш</w:instrText>
      </w:r>
      <w:r>
        <w:instrText>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Ремонт капитальный</w:t>
      </w:r>
      <w:r>
        <w:t xml:space="preserve"> - ремонт, выполняемый для восстановления исправности и по</w:t>
      </w:r>
      <w:r>
        <w:t xml:space="preserve">лного или близкого к полному восстановлению ресурса оборудования с заменой или восстановлением любых его частей, включая базовые основные элементы;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w:instrText>
      </w:r>
      <w:r>
        <w:instrText>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w:t>
      </w:r>
      <w:r>
        <w:rPr>
          <w:color w:val="0000AA"/>
          <w:u w:val="single"/>
        </w:rPr>
        <w:t>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Ремонт средний</w:t>
      </w:r>
      <w:r>
        <w:t xml:space="preserve">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w:t>
      </w:r>
      <w:r>
        <w:t xml:space="preserve">еского состояния составных частей, выполняемом в объеме, установленном в нормативной и (или) технической документации.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w:instrText>
      </w:r>
      <w:r>
        <w:instrText>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Ремонт текущий</w:t>
      </w:r>
      <w:r>
        <w:t xml:space="preserve"> - ремонт, выполняемый для обеспечения или восстановления работоспособности оборудования и состоящий в замене и (или) восстановлении его отдельных частей.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w:instrText>
      </w:r>
      <w:r>
        <w:instrText xml:space="preserve"> "kodeks://link/d?nd=542615366&amp;point=mark=00000000000000000000000000000000000000000000000000A740NB"\o"’’О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 xml:space="preserve">Статус: </w:instrText>
      </w:r>
      <w:r>
        <w:instrText>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Ремонт плановый (планово-предупредительный, регламентный)</w:t>
      </w:r>
      <w:r>
        <w:t xml:space="preserve"> - ремонт, выполняемый по утвержденному в организации графику с периодичностью и в объеме, установленным</w:t>
      </w:r>
      <w:r>
        <w:t>и в нормативной и (или) технической документации. Вывод в плановый ремонт должен осуществляться в установленные графиком сроки независимо от технического состояния оборудования в момент начала ремонта с уточнением объема работ по результатам осмотра, ревиз</w:t>
      </w:r>
      <w:r>
        <w:t xml:space="preserve">ии, дефектации оборудования при подготовке к ремонту.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внесении изменений в Федеральные но</w:instrText>
      </w:r>
      <w:r>
        <w:instrText>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rPr>
        <w:t>Ремонт неплановый</w:t>
      </w:r>
      <w:r>
        <w:t xml:space="preserve"> - ремонт, осуществляемый вне</w:t>
      </w:r>
      <w:r>
        <w:t xml:space="preserve"> плана для ликвидации причин аварии или инцидента, а также по текущему состоянию оборудования, определяемому при выполнении работ по его обслуживанию.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w:instrText>
      </w:r>
      <w:r>
        <w:instrText>000000000000000000000000000000000000000000000000A740NB"\o"’’О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w:t>
      </w:r>
      <w:r>
        <w:rPr>
          <w:color w:val="0000AA"/>
          <w:u w:val="single"/>
        </w:rPr>
        <w:t>а от 12 декабря 2017 года N 539</w:t>
      </w:r>
      <w:r>
        <w:rPr>
          <w:color w:val="0000FF"/>
          <w:u w:val="single"/>
        </w:rPr>
        <w:t xml:space="preserve"> </w:t>
      </w:r>
      <w:r>
        <w:fldChar w:fldCharType="end"/>
      </w:r>
      <w:r>
        <w:t>)    </w:t>
      </w:r>
    </w:p>
    <w:p w:rsidR="00000000" w:rsidRDefault="00C75414">
      <w:pPr>
        <w:pStyle w:val="FORMATTEXT"/>
        <w:ind w:firstLine="568"/>
        <w:jc w:val="both"/>
      </w:pPr>
    </w:p>
    <w:p w:rsidR="00000000" w:rsidRDefault="00C75414">
      <w:pPr>
        <w:pStyle w:val="FORMATTEXT"/>
        <w:ind w:firstLine="568"/>
        <w:jc w:val="both"/>
      </w:pPr>
      <w:r>
        <w:rPr>
          <w:b/>
          <w:bCs/>
        </w:rPr>
        <w:t>Руководитель эксплуатирующей организации,</w:t>
      </w:r>
      <w:r>
        <w:t xml:space="preserve">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w:t>
      </w:r>
      <w:r>
        <w:t xml:space="preserve">гированы права по решению любых вопросов, касающихся исполнения требований ФНП ОРПД. </w:t>
      </w:r>
    </w:p>
    <w:p w:rsidR="00000000" w:rsidRDefault="00C75414">
      <w:pPr>
        <w:pStyle w:val="FORMATTEXT"/>
        <w:ind w:firstLine="568"/>
        <w:jc w:val="both"/>
      </w:pPr>
      <w:r>
        <w:t xml:space="preserve">(Термин дополнительно включен с 26 июня 2018 года </w:t>
      </w:r>
      <w:r>
        <w:fldChar w:fldCharType="begin"/>
      </w:r>
      <w:r>
        <w:instrText xml:space="preserve"> HYPERLINK "kodeks://link/d?nd=542615366&amp;point=mark=00000000000000000000000000000000000000000000000000A740NB"\o"’’О внес</w:instrText>
      </w:r>
      <w:r>
        <w:instrText>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jc w:val="right"/>
      </w:pPr>
      <w:r>
        <w:t>Приложение N 2</w:t>
      </w:r>
    </w:p>
    <w:p w:rsidR="00000000" w:rsidRDefault="00C75414">
      <w:pPr>
        <w:pStyle w:val="FORMATTEXT"/>
        <w:jc w:val="right"/>
      </w:pPr>
      <w:r>
        <w:t>к Федеральным</w:t>
      </w:r>
      <w:r>
        <w:t xml:space="preserve"> нормам и правилам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 xml:space="preserve">Окраска и надписи на трубопроводах </w:t>
      </w:r>
    </w:p>
    <w:p w:rsidR="00000000" w:rsidRDefault="00C75414">
      <w:pPr>
        <w:pStyle w:val="FORMATTEXT"/>
        <w:ind w:firstLine="568"/>
        <w:jc w:val="both"/>
      </w:pPr>
      <w:r>
        <w:t xml:space="preserve">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w:t>
      </w:r>
      <w:r>
        <w:lastRenderedPageBreak/>
        <w:t>законодательств</w:t>
      </w:r>
      <w:r>
        <w:t>ом Российской Федерации в области технического регулирования.</w:t>
      </w:r>
    </w:p>
    <w:p w:rsidR="00000000" w:rsidRDefault="00C75414">
      <w:pPr>
        <w:pStyle w:val="FORMATTEXT"/>
        <w:ind w:firstLine="568"/>
        <w:jc w:val="both"/>
      </w:pPr>
    </w:p>
    <w:p w:rsidR="00000000" w:rsidRDefault="00C75414">
      <w:pPr>
        <w:pStyle w:val="FORMATTEXT"/>
        <w:ind w:firstLine="568"/>
        <w:jc w:val="both"/>
      </w:pPr>
      <w:r>
        <w:t>2. На трубопроводы должны быть нанесены надписи следующего содержания:</w:t>
      </w:r>
    </w:p>
    <w:p w:rsidR="00000000" w:rsidRDefault="00C75414">
      <w:pPr>
        <w:pStyle w:val="FORMATTEXT"/>
        <w:ind w:firstLine="568"/>
        <w:jc w:val="both"/>
      </w:pPr>
    </w:p>
    <w:p w:rsidR="00000000" w:rsidRDefault="00C75414">
      <w:pPr>
        <w:pStyle w:val="FORMATTEXT"/>
        <w:ind w:firstLine="568"/>
        <w:jc w:val="both"/>
      </w:pPr>
      <w:r>
        <w:t xml:space="preserve">а) на магистральных линиях - номер магистрали (римская цифра) и стрелка, указывающая направление движения рабочей среды. </w:t>
      </w:r>
      <w:r>
        <w:t>В случае если при нормальном режиме возможно движение ее в обе стороны, даются две стрелки, направленные в обе стороны;</w:t>
      </w:r>
    </w:p>
    <w:p w:rsidR="00000000" w:rsidRDefault="00C75414">
      <w:pPr>
        <w:pStyle w:val="FORMATTEXT"/>
        <w:ind w:firstLine="568"/>
        <w:jc w:val="both"/>
      </w:pPr>
    </w:p>
    <w:p w:rsidR="00000000" w:rsidRDefault="00C75414">
      <w:pPr>
        <w:pStyle w:val="FORMATTEXT"/>
        <w:ind w:firstLine="568"/>
        <w:jc w:val="both"/>
      </w:pPr>
      <w:r>
        <w:t>б) на ответвлениях вблизи магистралей - номер магистрали (римская цифра), номер агрегата (арабские цифры) и стрелки, указывающие направ</w:t>
      </w:r>
      <w:r>
        <w:t>ление движения рабочей среды;</w:t>
      </w:r>
    </w:p>
    <w:p w:rsidR="00000000" w:rsidRDefault="00C75414">
      <w:pPr>
        <w:pStyle w:val="FORMATTEXT"/>
        <w:ind w:firstLine="568"/>
        <w:jc w:val="both"/>
      </w:pPr>
    </w:p>
    <w:p w:rsidR="00000000" w:rsidRDefault="00C75414">
      <w:pPr>
        <w:pStyle w:val="FORMATTEXT"/>
        <w:ind w:firstLine="568"/>
        <w:jc w:val="both"/>
      </w:pPr>
      <w: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00000" w:rsidRDefault="00C75414">
      <w:pPr>
        <w:pStyle w:val="FORMATTEXT"/>
        <w:ind w:firstLine="568"/>
        <w:jc w:val="both"/>
      </w:pPr>
    </w:p>
    <w:p w:rsidR="00000000" w:rsidRDefault="00C75414">
      <w:pPr>
        <w:pStyle w:val="FORMATTEXT"/>
        <w:ind w:firstLine="568"/>
        <w:jc w:val="both"/>
      </w:pPr>
      <w:r>
        <w:t>3. Количество надписей на одном и том же трубопроводе не нормируется. Надписи д</w:t>
      </w:r>
      <w:r>
        <w:t>олжны быть видимы с мест управления вентилями, задвижками и т.п. В местах выхода и входа трубопроводов в другое помещение надписи обязательны.</w:t>
      </w:r>
    </w:p>
    <w:p w:rsidR="00000000" w:rsidRDefault="00C75414">
      <w:pPr>
        <w:pStyle w:val="FORMATTEXT"/>
        <w:ind w:firstLine="568"/>
        <w:jc w:val="both"/>
      </w:pPr>
    </w:p>
    <w:p w:rsidR="00000000" w:rsidRDefault="00C75414">
      <w:pPr>
        <w:pStyle w:val="FORMATTEXT"/>
        <w:ind w:firstLine="568"/>
        <w:jc w:val="both"/>
      </w:pPr>
      <w:r>
        <w:t>4. При покрытии поверхности изоляции трубопровода металлической обшивкой (листами алюминия, оцинкованного железа</w:t>
      </w:r>
      <w:r>
        <w:t xml:space="preserve">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000000" w:rsidRDefault="00C75414">
      <w:pPr>
        <w:pStyle w:val="FORMATTEXT"/>
        <w:ind w:firstLine="568"/>
        <w:jc w:val="both"/>
      </w:pPr>
    </w:p>
    <w:p w:rsidR="00000000" w:rsidRDefault="00C75414">
      <w:pPr>
        <w:pStyle w:val="FORMATTEXT"/>
        <w:ind w:firstLine="568"/>
        <w:jc w:val="both"/>
      </w:pPr>
      <w:r>
        <w:t>5. На вентили, задвижки и приводы к ним должн</w:t>
      </w:r>
      <w:r>
        <w:t>ы быть нанесены надписи следующего содержания:</w:t>
      </w:r>
    </w:p>
    <w:p w:rsidR="00000000" w:rsidRDefault="00C75414">
      <w:pPr>
        <w:pStyle w:val="FORMATTEXT"/>
        <w:ind w:firstLine="568"/>
        <w:jc w:val="both"/>
      </w:pPr>
    </w:p>
    <w:p w:rsidR="00000000" w:rsidRDefault="00C75414">
      <w:pPr>
        <w:pStyle w:val="FORMATTEXT"/>
        <w:ind w:firstLine="568"/>
        <w:jc w:val="both"/>
      </w:pPr>
      <w:r>
        <w:t>а) номер или условное обозначение запорного или регулирующего органа, соответствующие эксплуатационным схемам и инструкциям;</w:t>
      </w:r>
    </w:p>
    <w:p w:rsidR="00000000" w:rsidRDefault="00C75414">
      <w:pPr>
        <w:pStyle w:val="FORMATTEXT"/>
        <w:ind w:firstLine="568"/>
        <w:jc w:val="both"/>
      </w:pPr>
    </w:p>
    <w:p w:rsidR="00000000" w:rsidRDefault="00C75414">
      <w:pPr>
        <w:pStyle w:val="FORMATTEXT"/>
        <w:ind w:firstLine="568"/>
        <w:jc w:val="both"/>
      </w:pPr>
      <w:r>
        <w:t xml:space="preserve">б) указатель направления вращения в сторону закрывания (З) и в сторону открывания </w:t>
      </w:r>
      <w:r>
        <w:t>(О).</w:t>
      </w:r>
    </w:p>
    <w:p w:rsidR="00000000" w:rsidRDefault="00C75414">
      <w:pPr>
        <w:pStyle w:val="FORMATTEXT"/>
        <w:ind w:firstLine="568"/>
        <w:jc w:val="both"/>
      </w:pPr>
    </w:p>
    <w:p w:rsidR="00000000" w:rsidRDefault="00C75414">
      <w:pPr>
        <w:pStyle w:val="FORMATTEXT"/>
        <w:ind w:firstLine="568"/>
        <w:jc w:val="both"/>
      </w:pPr>
      <w:r>
        <w:t xml:space="preserve">6. Надписи на арматуре и приводах, перечисленных в </w:t>
      </w:r>
      <w:r>
        <w:fldChar w:fldCharType="begin"/>
      </w:r>
      <w:r>
        <w:instrText xml:space="preserve"> HYPERLINK "kodeks://link/d?nd=499086260&amp;point=mark=00000000000000000000000000000000000000000000000000BQ60P4"\o"’’Об утверждении Федеральных норм и правил в области промышленной безопасности ’’Правил</w:instrText>
      </w:r>
      <w:r>
        <w:instrText>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пункте 5 настоящего приложения</w:t>
      </w:r>
      <w:r>
        <w:rPr>
          <w:color w:val="0000FF"/>
          <w:u w:val="single"/>
        </w:rPr>
        <w:t xml:space="preserve"> </w:t>
      </w:r>
      <w:r>
        <w:fldChar w:fldCharType="end"/>
      </w:r>
      <w:r>
        <w:t>, делают в следующих местах:</w:t>
      </w:r>
    </w:p>
    <w:p w:rsidR="00000000" w:rsidRDefault="00C75414">
      <w:pPr>
        <w:pStyle w:val="FORMATTEXT"/>
        <w:ind w:firstLine="568"/>
        <w:jc w:val="both"/>
      </w:pPr>
    </w:p>
    <w:p w:rsidR="00000000" w:rsidRDefault="00C75414">
      <w:pPr>
        <w:pStyle w:val="FORMATTEXT"/>
        <w:ind w:firstLine="568"/>
        <w:jc w:val="both"/>
      </w:pPr>
      <w:r>
        <w:t>а) при расположении штурвала вб</w:t>
      </w:r>
      <w:r>
        <w:t>лизи корпуса вентиля (задвижки) - на корпусе или изоляции вентиля (задвижки) или на прикрепленной табличке;</w:t>
      </w:r>
    </w:p>
    <w:p w:rsidR="00000000" w:rsidRDefault="00C75414">
      <w:pPr>
        <w:pStyle w:val="FORMATTEXT"/>
        <w:ind w:firstLine="568"/>
        <w:jc w:val="both"/>
      </w:pPr>
    </w:p>
    <w:p w:rsidR="00000000" w:rsidRDefault="00C75414">
      <w:pPr>
        <w:pStyle w:val="FORMATTEXT"/>
        <w:ind w:firstLine="568"/>
        <w:jc w:val="both"/>
      </w:pPr>
      <w:r>
        <w:t>б) при дистанционном управлении с помощью штурвала - на колонке или кронштейне штурвала;</w:t>
      </w:r>
    </w:p>
    <w:p w:rsidR="00000000" w:rsidRDefault="00C75414">
      <w:pPr>
        <w:pStyle w:val="FORMATTEXT"/>
        <w:ind w:firstLine="568"/>
        <w:jc w:val="both"/>
      </w:pPr>
    </w:p>
    <w:p w:rsidR="00000000" w:rsidRDefault="00C75414">
      <w:pPr>
        <w:pStyle w:val="FORMATTEXT"/>
        <w:ind w:firstLine="568"/>
        <w:jc w:val="both"/>
      </w:pPr>
      <w:r>
        <w:t>в) при дистанционном управлении с помощью цепи - на табли</w:t>
      </w:r>
      <w:r>
        <w:t>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00000" w:rsidRDefault="00C75414">
      <w:pPr>
        <w:pStyle w:val="FORMATTEXT"/>
        <w:ind w:firstLine="568"/>
        <w:jc w:val="both"/>
      </w:pPr>
    </w:p>
    <w:p w:rsidR="00000000" w:rsidRDefault="00C75414">
      <w:pPr>
        <w:pStyle w:val="FORMATTEXT"/>
        <w:ind w:firstLine="568"/>
        <w:jc w:val="both"/>
      </w:pPr>
      <w:r>
        <w:t>г) при дистанционном управлении вентилем или задвижкой, расположенными под полом площадки обслуживания, с помощь</w:t>
      </w:r>
      <w:r>
        <w:t>ю съемного штурвала (конец вала утоплен в полу и закрыт крышкой) - на крышке с внутренней и внешней сторон;</w:t>
      </w:r>
    </w:p>
    <w:p w:rsidR="00000000" w:rsidRDefault="00C75414">
      <w:pPr>
        <w:pStyle w:val="FORMATTEXT"/>
        <w:ind w:firstLine="568"/>
        <w:jc w:val="both"/>
      </w:pPr>
    </w:p>
    <w:p w:rsidR="00000000" w:rsidRDefault="00C75414">
      <w:pPr>
        <w:pStyle w:val="FORMATTEXT"/>
        <w:ind w:firstLine="568"/>
        <w:jc w:val="both"/>
      </w:pPr>
      <w:r>
        <w:t>д) при дистанционном управлении с помощью электропривода - у пускового включателя;</w:t>
      </w:r>
    </w:p>
    <w:p w:rsidR="00000000" w:rsidRDefault="00C75414">
      <w:pPr>
        <w:pStyle w:val="FORMATTEXT"/>
        <w:ind w:firstLine="568"/>
        <w:jc w:val="both"/>
      </w:pPr>
    </w:p>
    <w:p w:rsidR="00000000" w:rsidRDefault="00C75414">
      <w:pPr>
        <w:pStyle w:val="FORMATTEXT"/>
        <w:ind w:firstLine="568"/>
        <w:jc w:val="both"/>
      </w:pPr>
      <w:r>
        <w:t>е) при дистанционном управлении кроме надписей, предусмотренных</w:t>
      </w:r>
      <w:r>
        <w:t xml:space="preserve"> </w:t>
      </w:r>
      <w:r>
        <w:fldChar w:fldCharType="begin"/>
      </w:r>
      <w:r>
        <w:instrText xml:space="preserve"> HYPERLINK "kodeks://link/d?nd=499086260&amp;point=mark=00000000000000000000000000000000000000000000000000BQA0P6"\o"’’Об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w:instrText>
      </w:r>
      <w:r>
        <w:instrText>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"kodeks://link/d?nd=499086260&amp;point=mark=00000000000000000000000000000000000000000000000000BQI0PA"\o"’’Об утверждении Ф</w:instrText>
      </w:r>
      <w:r>
        <w:instrText>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w:instrText>
      </w:r>
      <w:r>
        <w:instrText>s://link/d?nd=499086260&amp;point=mark=00000000000000000000000000000000000000000000000000BQK0PB"\o"’’Об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w:instrText>
      </w:r>
      <w:r>
        <w:instrText>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"kodeks://link/d?nd=499086260&amp;point=mark=00000000000000000000000000000000000000000000000000BQ60P3"\o"’’Об утверждении Федеральных норм и правил в обл</w:instrText>
      </w:r>
      <w:r>
        <w:instrText>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"д"</w:t>
      </w:r>
      <w:r>
        <w:rPr>
          <w:color w:val="0000FF"/>
          <w:u w:val="single"/>
        </w:rPr>
        <w:t xml:space="preserve"> </w:t>
      </w:r>
      <w:r>
        <w:fldChar w:fldCharType="end"/>
      </w:r>
      <w:r>
        <w:t>, должны быть нанесены надписи и на маховики упра</w:t>
      </w:r>
      <w:r>
        <w:t>вляемой арматуры.</w:t>
      </w:r>
    </w:p>
    <w:p w:rsidR="00000000" w:rsidRDefault="00C75414">
      <w:pPr>
        <w:pStyle w:val="FORMATTEXT"/>
        <w:ind w:firstLine="568"/>
        <w:jc w:val="both"/>
      </w:pPr>
    </w:p>
    <w:p w:rsidR="00000000" w:rsidRDefault="00C75414">
      <w:pPr>
        <w:pStyle w:val="FORMATTEXT"/>
        <w:jc w:val="right"/>
      </w:pPr>
      <w:r>
        <w:t>Приложение N 3</w:t>
      </w:r>
    </w:p>
    <w:p w:rsidR="00000000" w:rsidRDefault="00C75414">
      <w:pPr>
        <w:pStyle w:val="FORMATTEXT"/>
        <w:jc w:val="right"/>
      </w:pPr>
      <w:r>
        <w:t xml:space="preserve">к Федеральным нормам и правилам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 xml:space="preserve">Требования к качеству питательной и котловой воды </w:t>
      </w:r>
    </w:p>
    <w:p w:rsidR="00000000" w:rsidRDefault="00C75414">
      <w:pPr>
        <w:pStyle w:val="FORMATTEXT"/>
        <w:jc w:val="center"/>
      </w:pPr>
      <w:r>
        <w:t xml:space="preserve">(с изменениями на 12 декабря 2017 года) </w:t>
      </w:r>
    </w:p>
    <w:p w:rsidR="00000000" w:rsidRDefault="00C75414">
      <w:pPr>
        <w:pStyle w:val="FORMATTEXT"/>
        <w:ind w:firstLine="568"/>
        <w:jc w:val="both"/>
      </w:pPr>
      <w:r>
        <w:t>1. Показатели качества питательной воды для котлов с естественной и многократной пр</w:t>
      </w:r>
      <w:r>
        <w:t xml:space="preserve">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w:t>
      </w:r>
      <w:r>
        <w:lastRenderedPageBreak/>
        <w:t>значений:</w:t>
      </w:r>
    </w:p>
    <w:p w:rsidR="00000000" w:rsidRDefault="00C75414">
      <w:pPr>
        <w:pStyle w:val="FORMATTEXT"/>
        <w:ind w:firstLine="568"/>
        <w:jc w:val="both"/>
      </w:pPr>
    </w:p>
    <w:p w:rsidR="00000000" w:rsidRDefault="00C75414">
      <w:pPr>
        <w:pStyle w:val="FORMATTEXT"/>
        <w:ind w:firstLine="568"/>
        <w:jc w:val="both"/>
      </w:pPr>
      <w:r>
        <w:t>а) для паровых газотрубных котлов:</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810"/>
        <w:gridCol w:w="2595"/>
        <w:gridCol w:w="2805"/>
      </w:tblGrid>
      <w:tr w:rsidR="00000000">
        <w:tblPrEx>
          <w:tblCellMar>
            <w:top w:w="0" w:type="dxa"/>
            <w:bottom w:w="0" w:type="dxa"/>
          </w:tblCellMar>
        </w:tblPrEx>
        <w:tc>
          <w:tcPr>
            <w:tcW w:w="38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3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для котлов, работающих </w:t>
            </w:r>
          </w:p>
        </w:tc>
      </w:tr>
      <w:tr w:rsidR="00000000">
        <w:tblPrEx>
          <w:tblCellMar>
            <w:top w:w="0" w:type="dxa"/>
            <w:bottom w:w="0" w:type="dxa"/>
          </w:tblCellMar>
        </w:tblPrEx>
        <w:tc>
          <w:tcPr>
            <w:tcW w:w="3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 жидком топливе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 других видах топлива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Прозрачность по шрифту, см, не менее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растворенного кислорода (для котлов паропроизводительностью 2 т/ч и более), мкг/кг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50</w:t>
            </w:r>
            <w:r w:rsidR="00786656">
              <w:rPr>
                <w:noProof/>
                <w:position w:val="-8"/>
                <w:sz w:val="18"/>
                <w:szCs w:val="18"/>
              </w:rPr>
              <w:drawing>
                <wp:inline distT="0" distB="0" distL="0" distR="0">
                  <wp:extent cx="857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 </w:t>
            </w:r>
          </w:p>
        </w:tc>
      </w:tr>
      <w:tr w:rsidR="00000000">
        <w:tblPrEx>
          <w:tblCellMar>
            <w:top w:w="0" w:type="dxa"/>
            <w:bottom w:w="0" w:type="dxa"/>
          </w:tblCellMar>
        </w:tblPrEx>
        <w:tc>
          <w:tcPr>
            <w:tcW w:w="921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Для котлов, не имеющих экономайзеров, и котлов с чугунными экономайзерами содержание растворенного кислорода допускается от 100 мкг/кг;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б) для водотрубных котлов с естественной циркуляцией (в том числе котлов-бойлеров)</w:t>
      </w:r>
      <w:r>
        <w:t xml:space="preserve"> и рабочим давлением пара до 4 МПа: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00"/>
        <w:gridCol w:w="1545"/>
        <w:gridCol w:w="1665"/>
        <w:gridCol w:w="1380"/>
        <w:gridCol w:w="1620"/>
      </w:tblGrid>
      <w:tr w:rsidR="00000000">
        <w:tblPrEx>
          <w:tblCellMar>
            <w:top w:w="0" w:type="dxa"/>
            <w:bottom w:w="0" w:type="dxa"/>
          </w:tblCellMar>
        </w:tblPrEx>
        <w:tc>
          <w:tcPr>
            <w:tcW w:w="30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Рабочее давление, МПа </w:t>
            </w: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0,9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Прозрачность по шрифту, см, не менее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30</w:t>
            </w:r>
            <w:r w:rsidR="00786656">
              <w:rPr>
                <w:noProof/>
                <w:position w:val="-8"/>
                <w:sz w:val="18"/>
                <w:szCs w:val="18"/>
              </w:rPr>
              <w:drawing>
                <wp:inline distT="0" distB="0" distL="0" distR="0">
                  <wp:extent cx="857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15</w:t>
            </w:r>
            <w:r w:rsidR="00786656">
              <w:rPr>
                <w:noProof/>
                <w:position w:val="-8"/>
                <w:sz w:val="18"/>
                <w:szCs w:val="18"/>
              </w:rPr>
              <w:drawing>
                <wp:inline distT="0" distB="0" distL="0" distR="0">
                  <wp:extent cx="857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20   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10</w:t>
            </w:r>
            <w:r w:rsidR="00786656">
              <w:rPr>
                <w:noProof/>
                <w:position w:val="-8"/>
                <w:sz w:val="18"/>
                <w:szCs w:val="18"/>
              </w:rPr>
              <w:drawing>
                <wp:inline distT="0" distB="0" distL="0" distR="0">
                  <wp:extent cx="857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15   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5</w:t>
            </w:r>
            <w:r w:rsidR="00786656">
              <w:rPr>
                <w:noProof/>
                <w:position w:val="-8"/>
                <w:sz w:val="18"/>
                <w:szCs w:val="18"/>
              </w:rPr>
              <w:drawing>
                <wp:inline distT="0" distB="0" distL="0" distR="0">
                  <wp:extent cx="857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нормируется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300</w:t>
            </w:r>
            <w:r w:rsidR="00786656">
              <w:rPr>
                <w:noProof/>
                <w:position w:val="-8"/>
                <w:sz w:val="18"/>
                <w:szCs w:val="18"/>
              </w:rPr>
              <w:drawing>
                <wp:inline distT="0" distB="0" distL="0" distR="0">
                  <wp:extent cx="857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Не нормируется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100</w:t>
            </w:r>
            <w:r w:rsidR="00786656">
              <w:rPr>
                <w:noProof/>
                <w:position w:val="-8"/>
                <w:sz w:val="18"/>
                <w:szCs w:val="18"/>
              </w:rPr>
              <w:drawing>
                <wp:inline distT="0" distB="0" distL="0" distR="0">
                  <wp:extent cx="857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200    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50</w:t>
            </w:r>
            <w:r w:rsidR="00786656">
              <w:rPr>
                <w:noProof/>
                <w:position w:val="-8"/>
                <w:sz w:val="18"/>
                <w:szCs w:val="18"/>
              </w:rPr>
              <w:drawing>
                <wp:inline distT="0" distB="0" distL="0" distR="0">
                  <wp:extent cx="857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100 </w:t>
            </w: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меди (в пересчете на Cu), мкг/кг </w:t>
            </w:r>
          </w:p>
        </w:tc>
        <w:tc>
          <w:tcPr>
            <w:tcW w:w="459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нормируется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10</w:t>
            </w:r>
            <w:r w:rsidR="00786656">
              <w:rPr>
                <w:noProof/>
                <w:position w:val="-8"/>
                <w:sz w:val="18"/>
                <w:szCs w:val="18"/>
              </w:rPr>
              <w:drawing>
                <wp:inline distT="0" distB="0" distL="0" distR="0">
                  <wp:extent cx="857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Не нормируется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растворенного кислорода (для котлов паропроизводительностью 2 т/ч и более)</w:t>
            </w:r>
            <w:r w:rsidR="00786656">
              <w:rPr>
                <w:noProof/>
                <w:position w:val="-8"/>
                <w:sz w:val="18"/>
                <w:szCs w:val="18"/>
              </w:rPr>
              <w:drawing>
                <wp:inline distT="0" distB="0" distL="0" distR="0">
                  <wp:extent cx="10477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50</w:t>
            </w:r>
            <w:r w:rsidR="00786656">
              <w:rPr>
                <w:noProof/>
                <w:position w:val="-8"/>
                <w:sz w:val="18"/>
                <w:szCs w:val="18"/>
              </w:rPr>
              <w:drawing>
                <wp:inline distT="0" distB="0" distL="0" distR="0">
                  <wp:extent cx="857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100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30</w:t>
            </w:r>
            <w:r w:rsidR="00786656">
              <w:rPr>
                <w:noProof/>
                <w:position w:val="-8"/>
                <w:sz w:val="18"/>
                <w:szCs w:val="18"/>
              </w:rPr>
              <w:drawing>
                <wp:inline distT="0" distB="0" distL="0" distR="0">
                  <wp:extent cx="857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20</w:t>
            </w:r>
            <w:r w:rsidR="00786656">
              <w:rPr>
                <w:noProof/>
                <w:position w:val="-8"/>
                <w:sz w:val="18"/>
                <w:szCs w:val="18"/>
              </w:rPr>
              <w:drawing>
                <wp:inline distT="0" distB="0" distL="0" distR="0">
                  <wp:extent cx="857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50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20</w:t>
            </w:r>
            <w:r w:rsidR="00786656">
              <w:rPr>
                <w:noProof/>
                <w:position w:val="-8"/>
                <w:sz w:val="18"/>
                <w:szCs w:val="18"/>
              </w:rPr>
              <w:drawing>
                <wp:inline distT="0" distB="0" distL="0" distR="0">
                  <wp:extent cx="857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при 25°C*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8,5-10,5</w:t>
            </w:r>
            <w:r w:rsidR="00786656">
              <w:rPr>
                <w:noProof/>
                <w:position w:val="-8"/>
                <w:sz w:val="18"/>
                <w:szCs w:val="18"/>
              </w:rPr>
              <w:drawing>
                <wp:inline distT="0" distB="0" distL="0" distR="0">
                  <wp:extent cx="10477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 </w:t>
            </w:r>
          </w:p>
        </w:tc>
      </w:tr>
      <w:tr w:rsidR="00000000">
        <w:tblPrEx>
          <w:tblCellMar>
            <w:top w:w="0" w:type="dxa"/>
            <w:bottom w:w="0" w:type="dxa"/>
          </w:tblCellMar>
        </w:tblPrEx>
        <w:tc>
          <w:tcPr>
            <w:tcW w:w="9210"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lastRenderedPageBreak/>
              <w:drawing>
                <wp:inline distT="0" distB="0" distL="0" distR="0">
                  <wp:extent cx="857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В числителе указаны значения для котлов, работающих на жидком топливе, в знаменателе - на других видах топлива.</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В отдельных обо</w:t>
            </w:r>
            <w:r w:rsidR="00C75414">
              <w:rPr>
                <w:sz w:val="18"/>
                <w:szCs w:val="18"/>
              </w:rPr>
              <w:t>снованных случаях может быть допущено снижение значения рН до 7,0.</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r>
              <w:rPr>
                <w:sz w:val="18"/>
                <w:szCs w:val="18"/>
              </w:rPr>
              <w:t xml:space="preserve">* В настоящем издании в </w:t>
            </w:r>
            <w:r>
              <w:rPr>
                <w:sz w:val="18"/>
                <w:szCs w:val="18"/>
              </w:rPr>
              <w:fldChar w:fldCharType="begin"/>
            </w:r>
            <w:r>
              <w:rPr>
                <w:sz w:val="18"/>
                <w:szCs w:val="18"/>
              </w:rPr>
              <w:instrText xml:space="preserve"> HYPERLINK "kodeks://link/d?nd=499086260&amp;point=mark=00000000000000000000000000000000000000000000000000BQA0P5"\o"’’Об утверждении Федеральных норм и правил в област</w:instrText>
            </w:r>
            <w:r>
              <w:rPr>
                <w:sz w:val="18"/>
                <w:szCs w:val="18"/>
              </w:rPr>
              <w:instrText>и промышленной безопасности ’’Правила ...’’</w:instrText>
            </w:r>
          </w:p>
          <w:p w:rsidR="00000000" w:rsidRDefault="00C75414">
            <w:pPr>
              <w:pStyle w:val="FORMATTEXT"/>
              <w:ind w:firstLine="568"/>
              <w:jc w:val="both"/>
              <w:rPr>
                <w:sz w:val="18"/>
                <w:szCs w:val="18"/>
              </w:rPr>
            </w:pPr>
            <w:r>
              <w:rPr>
                <w:sz w:val="18"/>
                <w:szCs w:val="18"/>
              </w:rPr>
              <w:instrText>Приказ Ростехнадзора от 25.03.2014 N 116</w:instrText>
            </w:r>
          </w:p>
          <w:p w:rsidR="00000000" w:rsidRDefault="00C75414">
            <w:pPr>
              <w:pStyle w:val="FORMATTEXT"/>
              <w:ind w:firstLine="568"/>
              <w:jc w:val="both"/>
              <w:rPr>
                <w:sz w:val="18"/>
                <w:szCs w:val="18"/>
              </w:rPr>
            </w:pPr>
            <w:r>
              <w:rPr>
                <w:sz w:val="18"/>
                <w:szCs w:val="18"/>
              </w:rPr>
              <w:instrText>ФНП в области промышленной безопасности от 25.03.2014 N 116</w:instrText>
            </w:r>
          </w:p>
          <w:p w:rsidR="00000000" w:rsidRDefault="00C75414">
            <w:pPr>
              <w:pStyle w:val="FORMATTEXT"/>
              <w:ind w:firstLine="568"/>
              <w:jc w:val="both"/>
              <w:rPr>
                <w:sz w:val="18"/>
                <w:szCs w:val="18"/>
              </w:rPr>
            </w:pPr>
            <w:r>
              <w:rPr>
                <w:sz w:val="18"/>
                <w:szCs w:val="18"/>
              </w:rPr>
              <w:instrText>Статус: действующая редакция (действ. с 26.06.2018)"</w:instrText>
            </w:r>
            <w:r w:rsidR="00786656">
              <w:rPr>
                <w:sz w:val="18"/>
                <w:szCs w:val="18"/>
              </w:rPr>
            </w:r>
            <w:r>
              <w:rPr>
                <w:sz w:val="18"/>
                <w:szCs w:val="18"/>
              </w:rPr>
              <w:fldChar w:fldCharType="separate"/>
            </w:r>
            <w:r>
              <w:rPr>
                <w:color w:val="0000AA"/>
                <w:sz w:val="18"/>
                <w:szCs w:val="18"/>
                <w:u w:val="single"/>
              </w:rPr>
              <w:t>приложении N 3</w:t>
            </w:r>
            <w:r>
              <w:rPr>
                <w:color w:val="0000FF"/>
                <w:sz w:val="18"/>
                <w:szCs w:val="18"/>
                <w:u w:val="single"/>
              </w:rPr>
              <w:t xml:space="preserve"> </w:t>
            </w:r>
            <w:r>
              <w:rPr>
                <w:sz w:val="18"/>
                <w:szCs w:val="18"/>
              </w:rPr>
              <w:fldChar w:fldCharType="end"/>
            </w:r>
            <w:r>
              <w:rPr>
                <w:sz w:val="18"/>
                <w:szCs w:val="18"/>
              </w:rPr>
              <w:t xml:space="preserve"> цифровые сноски в таблицах к обозначения</w:t>
            </w:r>
            <w:r>
              <w:rPr>
                <w:sz w:val="18"/>
                <w:szCs w:val="18"/>
              </w:rPr>
              <w:t xml:space="preserve">м единиц величин перемещены к наименованиям или численным значениям этих величин во избежание путаницы в размерностях величин. </w:t>
            </w:r>
            <w:r>
              <w:rPr>
                <w:i/>
                <w:iCs/>
                <w:sz w:val="18"/>
                <w:szCs w:val="18"/>
              </w:rPr>
              <w:t xml:space="preserve">(Примеч. изд.)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в) для водотрубных котлов с естественной циркуляцией и рабочим давлением пара 10 МПа: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500"/>
        <w:gridCol w:w="2205"/>
        <w:gridCol w:w="2505"/>
      </w:tblGrid>
      <w:tr w:rsidR="00000000">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r>
              <w:rPr>
                <w:sz w:val="18"/>
                <w:szCs w:val="18"/>
              </w:rPr>
              <w:t xml:space="preserve"> </w:t>
            </w:r>
          </w:p>
        </w:tc>
      </w:tr>
      <w:tr w:rsidR="00000000">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для котлов, работающих </w:t>
            </w:r>
          </w:p>
        </w:tc>
      </w:tr>
      <w:tr w:rsidR="00000000">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 жидком топливе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 других видах топлива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на Fe),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меди (в пересчете на Cu),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раст</w:t>
            </w:r>
            <w:r>
              <w:rPr>
                <w:sz w:val="18"/>
                <w:szCs w:val="18"/>
              </w:rPr>
              <w:t xml:space="preserve">воренного кислорода,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при 25°С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9,1±0,1</w:t>
            </w:r>
            <w:r w:rsidR="00786656">
              <w:rPr>
                <w:noProof/>
                <w:position w:val="-8"/>
                <w:sz w:val="18"/>
                <w:szCs w:val="18"/>
              </w:rPr>
              <w:drawing>
                <wp:inline distT="0" distB="0" distL="0" distR="0">
                  <wp:extent cx="85725" cy="2190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9,1+0,1</w:t>
            </w:r>
            <w:r w:rsidR="00786656">
              <w:rPr>
                <w:noProof/>
                <w:position w:val="-8"/>
                <w:sz w:val="18"/>
                <w:szCs w:val="18"/>
              </w:rPr>
              <w:drawing>
                <wp:inline distT="0" distB="0" distL="0" distR="0">
                  <wp:extent cx="85725" cy="219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921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При восполнении потерь пара и конденсата химически очищенной водой допускается повышение значения рН до 10,5;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г) для энерготехнологических котлов и котлов-утилизаторов с рабочим давлением пара до 5 МПа: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810"/>
        <w:gridCol w:w="1110"/>
        <w:gridCol w:w="1125"/>
        <w:gridCol w:w="1140"/>
        <w:gridCol w:w="1185"/>
        <w:gridCol w:w="840"/>
      </w:tblGrid>
      <w:tr w:rsidR="00000000">
        <w:tblPrEx>
          <w:tblCellMar>
            <w:top w:w="0" w:type="dxa"/>
            <w:bottom w:w="0" w:type="dxa"/>
          </w:tblCellMar>
        </w:tblPrEx>
        <w:tc>
          <w:tcPr>
            <w:tcW w:w="38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Показат</w:t>
            </w:r>
            <w:r>
              <w:rPr>
                <w:sz w:val="18"/>
                <w:szCs w:val="18"/>
              </w:rPr>
              <w:t xml:space="preserve">ель </w:t>
            </w:r>
          </w:p>
        </w:tc>
        <w:tc>
          <w:tcPr>
            <w:tcW w:w="5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3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Рабочее давление, МПа </w:t>
            </w:r>
          </w:p>
        </w:tc>
      </w:tr>
      <w:tr w:rsidR="00000000">
        <w:tblPrEx>
          <w:tblCellMar>
            <w:top w:w="0" w:type="dxa"/>
            <w:bottom w:w="0" w:type="dxa"/>
          </w:tblCellMar>
        </w:tblPrEx>
        <w:tc>
          <w:tcPr>
            <w:tcW w:w="3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0,9 </w:t>
            </w:r>
          </w:p>
        </w:tc>
        <w:tc>
          <w:tcPr>
            <w:tcW w:w="22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1,4 </w:t>
            </w:r>
          </w:p>
        </w:tc>
        <w:tc>
          <w:tcPr>
            <w:tcW w:w="20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и 5 </w:t>
            </w:r>
          </w:p>
        </w:tc>
      </w:tr>
      <w:tr w:rsidR="00000000">
        <w:tblPrEx>
          <w:tblCellMar>
            <w:top w:w="0" w:type="dxa"/>
            <w:bottom w:w="0" w:type="dxa"/>
          </w:tblCellMar>
        </w:tblPrEx>
        <w:tc>
          <w:tcPr>
            <w:tcW w:w="3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Температура греющего газа (расчетная), °С </w:t>
            </w:r>
          </w:p>
        </w:tc>
      </w:tr>
      <w:tr w:rsidR="00000000">
        <w:tblPrEx>
          <w:tblCellMar>
            <w:top w:w="0" w:type="dxa"/>
            <w:bottom w:w="0" w:type="dxa"/>
          </w:tblCellMar>
        </w:tblPrEx>
        <w:tc>
          <w:tcPr>
            <w:tcW w:w="3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 1200 включи-</w:t>
            </w:r>
          </w:p>
          <w:p w:rsidR="00000000" w:rsidRDefault="00C75414">
            <w:pPr>
              <w:pStyle w:val="FORMATTEXT"/>
              <w:jc w:val="center"/>
              <w:rPr>
                <w:sz w:val="18"/>
                <w:szCs w:val="18"/>
              </w:rPr>
            </w:pPr>
            <w:r>
              <w:rPr>
                <w:sz w:val="18"/>
                <w:szCs w:val="18"/>
              </w:rPr>
              <w:t xml:space="preserve">тельно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 1200 включи-</w:t>
            </w:r>
          </w:p>
          <w:p w:rsidR="00000000" w:rsidRDefault="00C75414">
            <w:pPr>
              <w:pStyle w:val="FORMATTEXT"/>
              <w:jc w:val="center"/>
              <w:rPr>
                <w:sz w:val="18"/>
                <w:szCs w:val="18"/>
              </w:rPr>
            </w:pPr>
            <w:r>
              <w:rPr>
                <w:sz w:val="18"/>
                <w:szCs w:val="18"/>
              </w:rPr>
              <w:t xml:space="preserve">тельно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свыше 1200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 1200 включи-</w:t>
            </w:r>
          </w:p>
          <w:p w:rsidR="00000000" w:rsidRDefault="00C75414">
            <w:pPr>
              <w:pStyle w:val="FORMATTEXT"/>
              <w:jc w:val="center"/>
              <w:rPr>
                <w:sz w:val="18"/>
                <w:szCs w:val="18"/>
              </w:rPr>
            </w:pPr>
            <w:r>
              <w:rPr>
                <w:sz w:val="18"/>
                <w:szCs w:val="18"/>
              </w:rPr>
              <w:t xml:space="preserve">тельно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свыше 1200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Прозрачность по шрифту, см, не менее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30</w:t>
            </w:r>
            <w:r w:rsidR="00786656">
              <w:rPr>
                <w:noProof/>
                <w:position w:val="-8"/>
                <w:sz w:val="18"/>
                <w:szCs w:val="18"/>
              </w:rPr>
              <w:drawing>
                <wp:inline distT="0" distB="0" distL="0" distR="0">
                  <wp:extent cx="85725" cy="2190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20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40</w:t>
            </w:r>
            <w:r w:rsidR="00786656">
              <w:rPr>
                <w:noProof/>
                <w:position w:val="-8"/>
                <w:sz w:val="18"/>
                <w:szCs w:val="18"/>
              </w:rPr>
              <w:drawing>
                <wp:inline distT="0" distB="0" distL="0" distR="0">
                  <wp:extent cx="85725" cy="2190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30 </w:t>
            </w:r>
          </w:p>
        </w:tc>
        <w:tc>
          <w:tcPr>
            <w:tcW w:w="31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40</w:t>
            </w:r>
            <w:r w:rsidR="00786656">
              <w:rPr>
                <w:noProof/>
                <w:position w:val="-8"/>
                <w:sz w:val="18"/>
                <w:szCs w:val="18"/>
              </w:rPr>
              <w:drawing>
                <wp:inline distT="0" distB="0" distL="0" distR="0">
                  <wp:extent cx="85725" cy="219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70   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20</w:t>
            </w:r>
            <w:r w:rsidR="00786656">
              <w:rPr>
                <w:noProof/>
                <w:position w:val="-8"/>
                <w:sz w:val="18"/>
                <w:szCs w:val="18"/>
              </w:rPr>
              <w:drawing>
                <wp:inline distT="0" distB="0" distL="0" distR="0">
                  <wp:extent cx="104775" cy="2190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50    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на Fe), мкг/кг </w:t>
            </w:r>
          </w:p>
        </w:tc>
        <w:tc>
          <w:tcPr>
            <w:tcW w:w="22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нормируется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50</w:t>
            </w:r>
            <w:r w:rsidR="00786656">
              <w:rPr>
                <w:noProof/>
                <w:position w:val="-8"/>
                <w:sz w:val="18"/>
                <w:szCs w:val="18"/>
              </w:rPr>
              <w:drawing>
                <wp:inline distT="0" distB="0" distL="0" distR="0">
                  <wp:extent cx="104775" cy="2190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92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Содержание растворенного кислорода: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а) для котлов с чугунным экономайзером или без экономайзера,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 для котлов со стальным экономайзером,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Значение рН при 25</w:t>
            </w:r>
            <w:r>
              <w:rPr>
                <w:sz w:val="18"/>
                <w:szCs w:val="18"/>
              </w:rPr>
              <w:t xml:space="preserve">°С </w:t>
            </w:r>
          </w:p>
        </w:tc>
        <w:tc>
          <w:tcPr>
            <w:tcW w:w="45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Не менее 8,5</w:t>
            </w:r>
            <w:r w:rsidR="00786656">
              <w:rPr>
                <w:noProof/>
                <w:position w:val="-8"/>
                <w:sz w:val="18"/>
                <w:szCs w:val="18"/>
              </w:rPr>
              <w:drawing>
                <wp:inline distT="0" distB="0" distL="0" distR="0">
                  <wp:extent cx="104775" cy="219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9210" w:type="dxa"/>
            <w:gridSpan w:val="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В числителе указано значение для водотрубных котлов, в знаменателе - для газотрубных котлов. </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Для водотрубных котлов с рабочим давлением пара 1,8 МПа жесткость не должна быть более 15 мкг·экв/кг.</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Допускается увеличение содержания соединений железа до 100 мкг/кг при условии при</w:t>
            </w:r>
            <w:r w:rsidR="00C75414">
              <w:rPr>
                <w:sz w:val="18"/>
                <w:szCs w:val="18"/>
              </w:rPr>
              <w:t>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C75414">
            <w:pPr>
              <w:pStyle w:val="FORMATTEXT"/>
              <w:jc w:val="both"/>
              <w:rPr>
                <w:sz w:val="18"/>
                <w:szCs w:val="18"/>
              </w:rPr>
            </w:pPr>
            <w:r>
              <w:rPr>
                <w:sz w:val="18"/>
                <w:szCs w:val="18"/>
              </w:rPr>
              <w:t>       </w:t>
            </w:r>
            <w:r w:rsidR="00786656">
              <w:rPr>
                <w:noProof/>
                <w:position w:val="-8"/>
                <w:sz w:val="18"/>
                <w:szCs w:val="18"/>
              </w:rPr>
              <w:drawing>
                <wp:inline distT="0" distB="0" distL="0" distR="0">
                  <wp:extent cx="104775" cy="2190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Верхнее значение рН устанавливается не более 9,5 в зависимости от материалов, применяемых в оборудовании пароконденсатного тракта.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rPr>
          <w:b/>
          <w:bCs/>
        </w:rPr>
        <w:t>Примечание</w:t>
      </w:r>
      <w:r>
        <w:t xml:space="preserve">: Для газотрубных котло-утилизаторов вертикального типа с рабочим </w:t>
      </w:r>
      <w:r>
        <w:t>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w:t>
      </w:r>
      <w:r>
        <w:t xml:space="preserve"> должно быть более 50 мг/кг:</w:t>
      </w:r>
    </w:p>
    <w:p w:rsidR="00000000" w:rsidRDefault="00C75414">
      <w:pPr>
        <w:pStyle w:val="FORMATTEXT"/>
        <w:ind w:firstLine="568"/>
        <w:jc w:val="both"/>
      </w:pPr>
    </w:p>
    <w:p w:rsidR="00000000" w:rsidRDefault="00C75414">
      <w:pPr>
        <w:pStyle w:val="FORMATTEXT"/>
        <w:ind w:firstLine="568"/>
        <w:jc w:val="both"/>
      </w:pPr>
      <w:r>
        <w:t>д) для энерготехнологических котлов и котлов-утилизаторов с рабочим давлением пара 11,0 МПа: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70"/>
        <w:gridCol w:w="1665"/>
      </w:tblGrid>
      <w:tr w:rsidR="00000000">
        <w:tblPrEx>
          <w:tblCellMar>
            <w:top w:w="0" w:type="dxa"/>
            <w:bottom w:w="0" w:type="dxa"/>
          </w:tblCellMar>
        </w:tblPrEx>
        <w:tc>
          <w:tcPr>
            <w:tcW w:w="74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на Fe),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w:t>
            </w:r>
            <w:r>
              <w:rPr>
                <w:sz w:val="18"/>
                <w:szCs w:val="18"/>
              </w:rPr>
              <w:t xml:space="preserve">растворенного кислорода,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при 25°С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9,1+0,1</w:t>
            </w:r>
            <w:r w:rsidR="00786656">
              <w:rPr>
                <w:noProof/>
                <w:position w:val="-8"/>
                <w:sz w:val="18"/>
                <w:szCs w:val="18"/>
              </w:rPr>
              <w:drawing>
                <wp:inline distT="0" distB="0" distL="0" distR="0">
                  <wp:extent cx="85725" cy="2190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Условное солесодержание</w:t>
            </w:r>
            <w:r w:rsidR="00786656">
              <w:rPr>
                <w:noProof/>
                <w:position w:val="-8"/>
                <w:sz w:val="18"/>
                <w:szCs w:val="18"/>
              </w:rPr>
              <w:drawing>
                <wp:inline distT="0" distB="0" distL="0" distR="0">
                  <wp:extent cx="104775" cy="2190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(в пересчете на NaCl),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300 </w:t>
            </w:r>
          </w:p>
        </w:tc>
      </w:tr>
      <w:tr w:rsidR="00000000">
        <w:tblPrEx>
          <w:tblCellMar>
            <w:top w:w="0" w:type="dxa"/>
            <w:bottom w:w="0" w:type="dxa"/>
          </w:tblCellMar>
        </w:tblPrEx>
        <w:tc>
          <w:tcPr>
            <w:tcW w:w="7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Удельная электрическая проводимость</w:t>
            </w:r>
            <w:r w:rsidR="00786656">
              <w:rPr>
                <w:noProof/>
                <w:position w:val="-8"/>
                <w:sz w:val="18"/>
                <w:szCs w:val="18"/>
              </w:rPr>
              <w:drawing>
                <wp:inline distT="0" distB="0" distL="0" distR="0">
                  <wp:extent cx="104775"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при 25°С, мкСм/см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r>
      <w:tr w:rsidR="00000000">
        <w:tblPrEx>
          <w:tblCellMar>
            <w:top w:w="0" w:type="dxa"/>
            <w:bottom w:w="0" w:type="dxa"/>
          </w:tblCellMar>
        </w:tblPrEx>
        <w:tc>
          <w:tcPr>
            <w:tcW w:w="91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(Строка в редакции, введенной в действие с 26 июня 2018 года </w:t>
            </w:r>
            <w:r>
              <w:rPr>
                <w:sz w:val="18"/>
                <w:szCs w:val="18"/>
              </w:rPr>
              <w:fldChar w:fldCharType="begin"/>
            </w:r>
            <w:r>
              <w:rPr>
                <w:sz w:val="18"/>
                <w:szCs w:val="18"/>
              </w:rPr>
              <w:instrText xml:space="preserve"> HYPERLINK "kodeks://link/d?nd=542615366&amp;point=mark=00000000000000000000000000000000000000000000000000A720N9"\o"’’О внесении изменений в Федеральные нормы</w:instrText>
            </w:r>
            <w:r>
              <w:rPr>
                <w:sz w:val="18"/>
                <w:szCs w:val="18"/>
              </w:rPr>
              <w:instrText xml:space="preserve"> и правила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12.12.2017 N 539</w:instrText>
            </w:r>
          </w:p>
          <w:p w:rsidR="00000000" w:rsidRDefault="00C75414">
            <w:pPr>
              <w:pStyle w:val="FORMATTEXT"/>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приказом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"kodeks://link/d?nd=542625780&amp;point=mark=00000</w:instrText>
            </w:r>
            <w:r>
              <w:rPr>
                <w:sz w:val="18"/>
                <w:szCs w:val="18"/>
              </w:rPr>
              <w:instrText>000000000000000000000000000000000000000000000BQM0PB"\o"’’Об утверждении Федеральных норм и правил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25.03.2014 N 116</w:instrText>
            </w:r>
          </w:p>
          <w:p w:rsidR="00000000" w:rsidRDefault="00C75414">
            <w:pPr>
              <w:pStyle w:val="FORMATTEXT"/>
              <w:rPr>
                <w:sz w:val="18"/>
                <w:szCs w:val="18"/>
              </w:rPr>
            </w:pPr>
            <w:r>
              <w:rPr>
                <w:sz w:val="18"/>
                <w:szCs w:val="18"/>
              </w:rPr>
              <w:instrText>Статус: недействующая редакция  (действ. с 22.12.2014 по 25.06.20</w:instrText>
            </w:r>
            <w:r>
              <w:rPr>
                <w:sz w:val="18"/>
                <w:szCs w:val="18"/>
              </w:rPr>
              <w:instrText>18)"</w:instrText>
            </w:r>
            <w:r w:rsidR="0078665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9135" w:type="dxa"/>
            <w:gridSpan w:val="2"/>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Верхнее значение рН устанавливается не более 9,5 в зависимости от материалов, применяемых в оборудовании пароконденсатного тракта.</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w:t>
            </w:r>
            <w:r w:rsidR="00C75414">
              <w:rPr>
                <w:sz w:val="18"/>
                <w:szCs w:val="18"/>
              </w:rPr>
              <w:t>анием пробы; контролируется один из этих показателей;</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r>
              <w:rPr>
                <w:sz w:val="18"/>
                <w:szCs w:val="18"/>
              </w:rPr>
              <w:t xml:space="preserve">* Сноска исключена с 26 июня 2018 года - </w:t>
            </w:r>
            <w:r>
              <w:rPr>
                <w:sz w:val="18"/>
                <w:szCs w:val="18"/>
              </w:rPr>
              <w:fldChar w:fldCharType="begin"/>
            </w:r>
            <w:r>
              <w:rPr>
                <w:sz w:val="18"/>
                <w:szCs w:val="18"/>
              </w:rPr>
              <w:instrText xml:space="preserve"> HYPERLINK "kodeks://link/d?nd=542615366&amp;point=mark=00000000000000000000000000000000000000000000000000A720N9"\o"’’О внесении изменений в Федеральные нормы и пр</w:instrText>
            </w:r>
            <w:r>
              <w:rPr>
                <w:sz w:val="18"/>
                <w:szCs w:val="18"/>
              </w:rPr>
              <w:instrText>авила в области промышленной безопасности ’’Правила ...’’</w:instrText>
            </w:r>
          </w:p>
          <w:p w:rsidR="00000000" w:rsidRDefault="00C75414">
            <w:pPr>
              <w:pStyle w:val="FORMATTEXT"/>
              <w:ind w:firstLine="568"/>
              <w:jc w:val="both"/>
              <w:rPr>
                <w:sz w:val="18"/>
                <w:szCs w:val="18"/>
              </w:rPr>
            </w:pPr>
            <w:r>
              <w:rPr>
                <w:sz w:val="18"/>
                <w:szCs w:val="18"/>
              </w:rPr>
              <w:instrText>Приказ Ростехнадзора от 12.12.2017 N 539</w:instrText>
            </w:r>
          </w:p>
          <w:p w:rsidR="00000000" w:rsidRDefault="00C75414">
            <w:pPr>
              <w:pStyle w:val="FORMATTEXT"/>
              <w:ind w:firstLine="568"/>
              <w:jc w:val="both"/>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"kodeks://link/d?nd=542625780&amp;point=mark=000000000000</w:instrText>
            </w:r>
            <w:r>
              <w:rPr>
                <w:sz w:val="18"/>
                <w:szCs w:val="18"/>
              </w:rPr>
              <w:instrText>00000000000000000000000000000000000000BQM0PB"\o"’’Об утверждении Федеральных норм и правил в области промышленной безопасности ’’Правила ...’’</w:instrText>
            </w:r>
          </w:p>
          <w:p w:rsidR="00000000" w:rsidRDefault="00C75414">
            <w:pPr>
              <w:pStyle w:val="FORMATTEXT"/>
              <w:ind w:firstLine="568"/>
              <w:jc w:val="both"/>
              <w:rPr>
                <w:sz w:val="18"/>
                <w:szCs w:val="18"/>
              </w:rPr>
            </w:pPr>
            <w:r>
              <w:rPr>
                <w:sz w:val="18"/>
                <w:szCs w:val="18"/>
              </w:rPr>
              <w:instrText>Приказ Ростехнадзора от 25.03.2014 N 116</w:instrText>
            </w:r>
          </w:p>
          <w:p w:rsidR="00000000" w:rsidRDefault="00C75414">
            <w:pPr>
              <w:pStyle w:val="FORMATTEXT"/>
              <w:ind w:firstLine="568"/>
              <w:jc w:val="both"/>
              <w:rPr>
                <w:sz w:val="18"/>
                <w:szCs w:val="18"/>
              </w:rPr>
            </w:pPr>
            <w:r>
              <w:rPr>
                <w:sz w:val="18"/>
                <w:szCs w:val="18"/>
              </w:rPr>
              <w:instrText>Статус: недействующая редакция  (действ. с 22.12.2014 по 25.06.2018)"</w:instrText>
            </w:r>
            <w:r w:rsidR="00786656">
              <w:rPr>
                <w:sz w:val="18"/>
                <w:szCs w:val="18"/>
              </w:rPr>
            </w:r>
            <w:r>
              <w:rPr>
                <w:sz w:val="18"/>
                <w:szCs w:val="18"/>
              </w:rPr>
              <w:fldChar w:fldCharType="separate"/>
            </w:r>
            <w:r>
              <w:rPr>
                <w:color w:val="BF2F1C"/>
                <w:sz w:val="18"/>
                <w:szCs w:val="18"/>
                <w:u w:val="single"/>
              </w:rPr>
              <w:t>пре</w:t>
            </w:r>
            <w:r>
              <w:rPr>
                <w:color w:val="BF2F1C"/>
                <w:sz w:val="18"/>
                <w:szCs w:val="18"/>
                <w:u w:val="single"/>
              </w:rPr>
              <w:t>дыдущую редакцию</w:t>
            </w:r>
            <w:r>
              <w:rPr>
                <w:color w:val="0000FF"/>
                <w:sz w:val="18"/>
                <w:szCs w:val="18"/>
                <w:u w:val="single"/>
              </w:rPr>
              <w:t xml:space="preserve"> </w:t>
            </w:r>
            <w:r>
              <w:rPr>
                <w:sz w:val="18"/>
                <w:szCs w:val="18"/>
              </w:rPr>
              <w:fldChar w:fldCharType="end"/>
            </w:r>
            <w:r>
              <w:rPr>
                <w:sz w:val="18"/>
                <w:szCs w:val="18"/>
              </w:rPr>
              <w:t xml:space="preserve">. </w:t>
            </w:r>
          </w:p>
          <w:p w:rsidR="00000000" w:rsidRDefault="00C75414">
            <w:pPr>
              <w:pStyle w:val="FORMATTEXT"/>
              <w:jc w:val="both"/>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е) для высоконапорных котлов парогазовых установок:</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920"/>
        <w:gridCol w:w="1545"/>
        <w:gridCol w:w="1560"/>
        <w:gridCol w:w="1185"/>
      </w:tblGrid>
      <w:tr w:rsidR="00000000">
        <w:tblPrEx>
          <w:tblCellMar>
            <w:top w:w="0" w:type="dxa"/>
            <w:bottom w:w="0" w:type="dxa"/>
          </w:tblCellMar>
        </w:tblPrEx>
        <w:tc>
          <w:tcPr>
            <w:tcW w:w="49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492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Рабочее давление, МПа </w:t>
            </w:r>
          </w:p>
        </w:tc>
      </w:tr>
      <w:tr w:rsidR="00000000">
        <w:tblPrEx>
          <w:tblCellMar>
            <w:top w:w="0" w:type="dxa"/>
            <w:bottom w:w="0" w:type="dxa"/>
          </w:tblCellMar>
        </w:tblPrEx>
        <w:tc>
          <w:tcPr>
            <w:tcW w:w="4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14 </w:t>
            </w: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7 </w:t>
            </w: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50</w:t>
            </w:r>
            <w:r w:rsidR="00786656">
              <w:rPr>
                <w:noProof/>
                <w:position w:val="-8"/>
                <w:sz w:val="18"/>
                <w:szCs w:val="18"/>
              </w:rPr>
              <w:drawing>
                <wp:inline distT="0" distB="0" distL="0" distR="0">
                  <wp:extent cx="85725" cy="2190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301</w:t>
            </w:r>
            <w:r w:rsidR="00786656">
              <w:rPr>
                <w:noProof/>
                <w:position w:val="-8"/>
                <w:sz w:val="18"/>
                <w:szCs w:val="18"/>
              </w:rPr>
              <w:drawing>
                <wp:inline distT="0" distB="0" distL="0" distR="0">
                  <wp:extent cx="85725" cy="2190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20</w:t>
            </w:r>
            <w:r w:rsidR="00786656">
              <w:rPr>
                <w:noProof/>
                <w:position w:val="-8"/>
                <w:sz w:val="18"/>
                <w:szCs w:val="18"/>
              </w:rPr>
              <w:drawing>
                <wp:inline distT="0" distB="0" distL="0" distR="0">
                  <wp:extent cx="85725" cy="2190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растворенного кислорода,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при 25°С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9,1±0,2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9,1±0,1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9,1±0,1 </w:t>
            </w: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Условное солесодержание</w:t>
            </w:r>
            <w:r w:rsidR="00786656">
              <w:rPr>
                <w:noProof/>
                <w:position w:val="-8"/>
                <w:sz w:val="18"/>
                <w:szCs w:val="18"/>
              </w:rPr>
              <w:drawing>
                <wp:inline distT="0" distB="0" distL="0" distR="0">
                  <wp:extent cx="104775" cy="2190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(в пересчете на NaCl),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нормируется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200 </w:t>
            </w:r>
          </w:p>
        </w:tc>
      </w:tr>
      <w:tr w:rsidR="00000000">
        <w:tblPrEx>
          <w:tblCellMar>
            <w:top w:w="0" w:type="dxa"/>
            <w:bottom w:w="0" w:type="dxa"/>
          </w:tblCellMar>
        </w:tblPrEx>
        <w:tc>
          <w:tcPr>
            <w:tcW w:w="4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Удельная электрическая проводимость</w:t>
            </w:r>
            <w:r w:rsidR="00786656">
              <w:rPr>
                <w:noProof/>
                <w:position w:val="-8"/>
                <w:sz w:val="18"/>
                <w:szCs w:val="18"/>
              </w:rPr>
              <w:drawing>
                <wp:inline distT="0" distB="0" distL="0" distR="0">
                  <wp:extent cx="104775" cy="2190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при 25°С, </w:t>
            </w:r>
          </w:p>
          <w:p w:rsidR="00000000" w:rsidRDefault="00C75414">
            <w:pPr>
              <w:pStyle w:val="FORMATTEXT"/>
              <w:rPr>
                <w:sz w:val="18"/>
                <w:szCs w:val="18"/>
              </w:rPr>
            </w:pPr>
            <w:r>
              <w:rPr>
                <w:sz w:val="18"/>
                <w:szCs w:val="18"/>
              </w:rPr>
              <w:t xml:space="preserve">мкСм/см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нормируется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 </w:t>
            </w:r>
          </w:p>
        </w:tc>
      </w:tr>
      <w:tr w:rsidR="00000000">
        <w:tblPrEx>
          <w:tblCellMar>
            <w:top w:w="0" w:type="dxa"/>
            <w:bottom w:w="0" w:type="dxa"/>
          </w:tblCellMar>
        </w:tblPrEx>
        <w:tc>
          <w:tcPr>
            <w:tcW w:w="921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(Строка в редакции, введенной в действие с</w:t>
            </w:r>
            <w:r>
              <w:rPr>
                <w:sz w:val="18"/>
                <w:szCs w:val="18"/>
              </w:rPr>
              <w:t xml:space="preserve"> 26 июня 2018 года </w:t>
            </w:r>
            <w:r>
              <w:rPr>
                <w:sz w:val="18"/>
                <w:szCs w:val="18"/>
              </w:rPr>
              <w:fldChar w:fldCharType="begin"/>
            </w:r>
            <w:r>
              <w:rPr>
                <w:sz w:val="18"/>
                <w:szCs w:val="18"/>
              </w:rPr>
              <w:instrText xml:space="preserve"> HYPERLINK "kodeks://link/d?nd=542615366&amp;point=mark=00000000000000000000000000000000000000000000000000A720N9"\o"’’О внесении изменений в Федеральные нормы и правила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w:instrText>
            </w:r>
            <w:r>
              <w:rPr>
                <w:sz w:val="18"/>
                <w:szCs w:val="18"/>
              </w:rPr>
              <w:instrText xml:space="preserve"> от 12.12.2017 N 539</w:instrText>
            </w:r>
          </w:p>
          <w:p w:rsidR="00000000" w:rsidRDefault="00C75414">
            <w:pPr>
              <w:pStyle w:val="FORMATTEXT"/>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приказом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"kodeks://link/d?nd=542625780&amp;point=mark=00000000000000000000000000000000000000000000000000BQO0PC"\o"’’Об утверждении Федеральных</w:instrText>
            </w:r>
            <w:r>
              <w:rPr>
                <w:sz w:val="18"/>
                <w:szCs w:val="18"/>
              </w:rPr>
              <w:instrText xml:space="preserve"> норм и правил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25.03.2014 N 116</w:instrText>
            </w:r>
          </w:p>
          <w:p w:rsidR="00000000" w:rsidRDefault="00C75414">
            <w:pPr>
              <w:pStyle w:val="FORMATTEXT"/>
              <w:rPr>
                <w:sz w:val="18"/>
                <w:szCs w:val="18"/>
              </w:rPr>
            </w:pPr>
            <w:r>
              <w:rPr>
                <w:sz w:val="18"/>
                <w:szCs w:val="18"/>
              </w:rPr>
              <w:instrText>Статус: недействующая редакция  (действ. с 22.12.2014 по 25.06.2018)"</w:instrText>
            </w:r>
            <w:r w:rsidR="0078665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p w:rsidR="00000000" w:rsidRDefault="00C75414">
            <w:pPr>
              <w:pStyle w:val="FORMATTEXT"/>
              <w:rPr>
                <w:sz w:val="18"/>
                <w:szCs w:val="18"/>
              </w:rPr>
            </w:pPr>
          </w:p>
        </w:tc>
      </w:tr>
      <w:tr w:rsidR="00000000">
        <w:tblPrEx>
          <w:tblCellMar>
            <w:top w:w="0" w:type="dxa"/>
            <w:bottom w:w="0" w:type="dxa"/>
          </w:tblCellMar>
        </w:tblPrEx>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921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Допускается превышение норм по содержанию железа на 50% при работе парогенератора на природном газе.</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Условное солесодержание должно определяться кондуктометрическим с</w:t>
            </w:r>
            <w:r w:rsidR="00C75414">
              <w:rPr>
                <w:sz w:val="18"/>
                <w:szCs w:val="18"/>
              </w:rPr>
              <w:t xml:space="preserve">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2. Показатели качества питательной воды для</w:t>
      </w:r>
      <w:r>
        <w:t xml:space="preserve">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00000" w:rsidRDefault="00C75414">
      <w:pPr>
        <w:pStyle w:val="FORMATTEXT"/>
        <w:ind w:firstLine="568"/>
        <w:jc w:val="both"/>
      </w:pPr>
    </w:p>
    <w:p w:rsidR="00000000" w:rsidRDefault="00C75414">
      <w:pPr>
        <w:pStyle w:val="FORMATTEXT"/>
        <w:ind w:firstLine="568"/>
        <w:jc w:val="both"/>
      </w:pPr>
      <w:r>
        <w:t>а) для водотрубных котлов с естественной циркуляцией и рабочим давлением пара 14 МПа: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05"/>
        <w:gridCol w:w="7065"/>
        <w:gridCol w:w="1740"/>
      </w:tblGrid>
      <w:tr w:rsidR="00000000">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0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Показ</w:t>
            </w:r>
            <w:r>
              <w:rPr>
                <w:sz w:val="18"/>
                <w:szCs w:val="18"/>
              </w:rPr>
              <w:t>атель</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Общая жесткость, мкг·экв/дм</w:t>
            </w:r>
            <w:r w:rsidR="00786656">
              <w:rPr>
                <w:noProof/>
                <w:position w:val="-8"/>
                <w:sz w:val="18"/>
                <w:szCs w:val="18"/>
              </w:rPr>
              <w:drawing>
                <wp:inline distT="0" distB="0" distL="0" distR="0">
                  <wp:extent cx="104775" cy="2190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соединений железа, мкг/дм</w:t>
            </w:r>
            <w:r w:rsidR="00786656">
              <w:rPr>
                <w:noProof/>
                <w:position w:val="-8"/>
                <w:sz w:val="18"/>
                <w:szCs w:val="18"/>
              </w:rPr>
              <w:drawing>
                <wp:inline distT="0" distB="0" distL="0" distR="0">
                  <wp:extent cx="104775" cy="2190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соединений меди в воде перед деаэратором, мкг/дм</w:t>
            </w:r>
            <w:r w:rsidR="00786656">
              <w:rPr>
                <w:noProof/>
                <w:position w:val="-8"/>
                <w:sz w:val="18"/>
                <w:szCs w:val="18"/>
              </w:rPr>
              <w:drawing>
                <wp:inline distT="0" distB="0" distL="0" distR="0">
                  <wp:extent cx="104775" cy="2190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растворенного кислорода в воде после деаэратора, мкг/дм</w:t>
            </w:r>
            <w:r w:rsidR="00786656">
              <w:rPr>
                <w:noProof/>
                <w:position w:val="-8"/>
                <w:sz w:val="18"/>
                <w:szCs w:val="18"/>
              </w:rPr>
              <w:drawing>
                <wp:inline distT="0" distB="0" distL="0" distR="0">
                  <wp:extent cx="104775" cy="2190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нефтепродуктов, мг/дм</w:t>
            </w:r>
            <w:r w:rsidR="00786656">
              <w:rPr>
                <w:noProof/>
                <w:position w:val="-8"/>
                <w:sz w:val="18"/>
                <w:szCs w:val="18"/>
              </w:rPr>
              <w:drawing>
                <wp:inline distT="0" distB="0" distL="0" distR="0">
                  <wp:extent cx="104775" cy="2190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9,1±0,1 </w:t>
            </w:r>
          </w:p>
        </w:tc>
      </w:tr>
      <w:tr w:rsidR="00000000">
        <w:tblPrEx>
          <w:tblCellMar>
            <w:top w:w="0" w:type="dxa"/>
            <w:bottom w:w="0" w:type="dxa"/>
          </w:tblCellMar>
        </w:tblPrEx>
        <w:tc>
          <w:tcPr>
            <w:tcW w:w="74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w:t>
            </w:r>
            <w:r>
              <w:rPr>
                <w:sz w:val="18"/>
                <w:szCs w:val="18"/>
              </w:rPr>
              <w:t>ие кремниевой кислоты, мкг/дм</w:t>
            </w:r>
            <w:r w:rsidR="00786656">
              <w:rPr>
                <w:noProof/>
                <w:position w:val="-8"/>
                <w:sz w:val="18"/>
                <w:szCs w:val="18"/>
              </w:rPr>
              <w:drawing>
                <wp:inline distT="0" distB="0" distL="0" distR="0">
                  <wp:extent cx="104775" cy="2190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706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для конденсационных электростанций и отопительных ТЭЦ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706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для ТЭЦ с производственным отбором пара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60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При восполнении потерь пара и конденсата химически очищенной водой допускаетс</w:t>
      </w:r>
      <w:r>
        <w:t>я повышение значения рН до 10,5.</w:t>
      </w:r>
    </w:p>
    <w:p w:rsidR="00000000" w:rsidRDefault="00C75414">
      <w:pPr>
        <w:pStyle w:val="FORMATTEXT"/>
        <w:ind w:firstLine="568"/>
        <w:jc w:val="both"/>
      </w:pPr>
    </w:p>
    <w:p w:rsidR="00000000" w:rsidRDefault="00C75414">
      <w:pPr>
        <w:pStyle w:val="FORMATTEXT"/>
        <w:ind w:firstLine="568"/>
        <w:jc w:val="both"/>
      </w:pPr>
      <w:r>
        <w:t>Содержание соединений натрия для котлов с давлением 14 МПа должно быть не более 50 мкг/дм</w:t>
      </w:r>
      <w:r w:rsidR="00786656">
        <w:rPr>
          <w:noProof/>
          <w:position w:val="-8"/>
        </w:rPr>
        <w:drawing>
          <wp:inline distT="0" distB="0" distL="0" distR="0">
            <wp:extent cx="104775" cy="2190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Допускается корректировка норм содержания натрия в питательной воде на ТЭЦ с производственным о</w:t>
      </w:r>
      <w:r>
        <w:t>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00000" w:rsidRDefault="00C75414">
      <w:pPr>
        <w:pStyle w:val="FORMATTEXT"/>
        <w:ind w:firstLine="568"/>
        <w:jc w:val="both"/>
      </w:pPr>
    </w:p>
    <w:p w:rsidR="00000000" w:rsidRDefault="00C75414">
      <w:pPr>
        <w:pStyle w:val="FORMATTEXT"/>
        <w:ind w:firstLine="568"/>
        <w:jc w:val="both"/>
      </w:pPr>
      <w:r>
        <w:t>Удельная электрическая проводимость Н-катио</w:t>
      </w:r>
      <w:r>
        <w:t xml:space="preserve">нированной пробы для котлов с давлением 14 МПа должна быть не более 1,5 мкСм/см.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 </w:t>
      </w:r>
    </w:p>
    <w:p w:rsidR="00000000" w:rsidRDefault="00C75414">
      <w:pPr>
        <w:pStyle w:val="FORMATTEXT"/>
        <w:ind w:firstLine="568"/>
        <w:jc w:val="both"/>
      </w:pPr>
      <w:r>
        <w:t>(Абзац в редакции, вве</w:t>
      </w:r>
      <w:r>
        <w:t xml:space="preserve">денной в действие с 26 июня 2018 года </w:t>
      </w:r>
      <w:r>
        <w:fldChar w:fldCharType="begin"/>
      </w:r>
      <w:r>
        <w:instrText xml:space="preserve"> HYPERLINK "kodeks://link/d?nd=542615366&amp;point=mark=00000000000000000000000000000000000000000000000000A720N9"\o"’’О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w:instrText>
      </w:r>
      <w:r>
        <w:instrText>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"kodeks://link/d?nd=542625780&amp;point=mark=00000000000000000000000000000000000000000000000000BPC0OS"\o"’’Об утве</w:instrText>
      </w:r>
      <w:r>
        <w:instrText>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ind w:firstLine="568"/>
        <w:jc w:val="both"/>
      </w:pPr>
      <w:r>
        <w:t>Содержание гидразина (при обработк</w:t>
      </w:r>
      <w:r>
        <w:t>е воды гидразином) должно составлять от 20 до 60 мкг/дм</w:t>
      </w:r>
      <w:r w:rsidR="00786656">
        <w:rPr>
          <w:noProof/>
          <w:position w:val="-8"/>
        </w:rPr>
        <w:drawing>
          <wp:inline distT="0" distB="0" distL="0" distR="0">
            <wp:extent cx="104775" cy="2190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в период пуска и остановки котла допускается содержание гидразина до 3000 мкг/дм</w:t>
      </w:r>
      <w:r w:rsidR="00786656">
        <w:rPr>
          <w:noProof/>
          <w:position w:val="-8"/>
        </w:rPr>
        <w:drawing>
          <wp:inline distT="0" distB="0" distL="0" distR="0">
            <wp:extent cx="104775" cy="2190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(со сбросом пара в атмосферу).</w:t>
      </w:r>
    </w:p>
    <w:p w:rsidR="00000000" w:rsidRDefault="00C75414">
      <w:pPr>
        <w:pStyle w:val="FORMATTEXT"/>
        <w:ind w:firstLine="568"/>
        <w:jc w:val="both"/>
      </w:pPr>
    </w:p>
    <w:p w:rsidR="00000000" w:rsidRDefault="00C75414">
      <w:pPr>
        <w:pStyle w:val="FORMATTEXT"/>
        <w:ind w:firstLine="568"/>
        <w:jc w:val="both"/>
      </w:pPr>
      <w:r>
        <w:t>Содержание амм</w:t>
      </w:r>
      <w:r>
        <w:t>иака и его соединений должно быть не более 1000 мкг/дм</w:t>
      </w:r>
      <w:r w:rsidR="00786656">
        <w:rPr>
          <w:noProof/>
          <w:position w:val="-8"/>
        </w:rPr>
        <w:drawing>
          <wp:inline distT="0" distB="0" distL="0" distR="0">
            <wp:extent cx="104775" cy="2190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w:t>
      </w:r>
      <w:r>
        <w:t xml:space="preserve"> диспетчера), допускается увеличение </w:t>
      </w:r>
      <w:r>
        <w:lastRenderedPageBreak/>
        <w:t>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000000" w:rsidRDefault="00C75414">
      <w:pPr>
        <w:pStyle w:val="FORMATTEXT"/>
        <w:ind w:firstLine="568"/>
        <w:jc w:val="both"/>
      </w:pPr>
    </w:p>
    <w:p w:rsidR="00000000" w:rsidRDefault="00C75414">
      <w:pPr>
        <w:pStyle w:val="FORMATTEXT"/>
        <w:ind w:firstLine="568"/>
        <w:jc w:val="both"/>
      </w:pPr>
      <w:r>
        <w:t>Содержание свободного сульфита (при сульфитиро</w:t>
      </w:r>
      <w:r>
        <w:t>вании) должно быть не более 2 мг/дм</w:t>
      </w:r>
      <w:r w:rsidR="00786656">
        <w:rPr>
          <w:noProof/>
          <w:position w:val="-8"/>
        </w:rPr>
        <w:drawing>
          <wp:inline distT="0" distB="0" distL="0" distR="0">
            <wp:extent cx="104775" cy="2190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Суммарное содержание нитритов и нитратов для котлов с давлением 14 МПа должно быть не более 20 мкг/дм</w:t>
      </w:r>
      <w:r w:rsidR="00786656">
        <w:rPr>
          <w:noProof/>
          <w:position w:val="-8"/>
        </w:rPr>
        <w:drawing>
          <wp:inline distT="0" distB="0" distL="0" distR="0">
            <wp:extent cx="104775" cy="2190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б) для энергетических прямоточных котлов:</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05"/>
        <w:gridCol w:w="6705"/>
        <w:gridCol w:w="2100"/>
      </w:tblGrid>
      <w:tr w:rsidR="00000000">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Показатель</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71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Общая жесткость, мкг·экв/дм</w:t>
            </w:r>
            <w:r w:rsidR="00786656">
              <w:rPr>
                <w:noProof/>
                <w:position w:val="-8"/>
                <w:sz w:val="18"/>
                <w:szCs w:val="18"/>
              </w:rPr>
              <w:drawing>
                <wp:inline distT="0" distB="0" distL="0" distR="0">
                  <wp:extent cx="104775" cy="2190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0,2 </w:t>
            </w:r>
          </w:p>
        </w:tc>
      </w:tr>
      <w:tr w:rsidR="00000000">
        <w:tblPrEx>
          <w:tblCellMar>
            <w:top w:w="0" w:type="dxa"/>
            <w:bottom w:w="0" w:type="dxa"/>
          </w:tblCellMar>
        </w:tblPrEx>
        <w:tc>
          <w:tcPr>
            <w:tcW w:w="92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(Строка в редакции, введенной в действие с 26 июня 2018 года </w:t>
            </w:r>
            <w:r>
              <w:rPr>
                <w:sz w:val="18"/>
                <w:szCs w:val="18"/>
              </w:rPr>
              <w:fldChar w:fldCharType="begin"/>
            </w:r>
            <w:r>
              <w:rPr>
                <w:sz w:val="18"/>
                <w:szCs w:val="18"/>
              </w:rPr>
              <w:instrText xml:space="preserve"> HYPERLINK "kodeks://link/d?nd=542615366&amp;point=mark=00000000000000000000000000000000000000000000000000A740NA"\o"’’О внесении изменений в Федер</w:instrText>
            </w:r>
            <w:r>
              <w:rPr>
                <w:sz w:val="18"/>
                <w:szCs w:val="18"/>
              </w:rPr>
              <w:instrText>альные нормы и правила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12.12.2017 N 539</w:instrText>
            </w:r>
          </w:p>
          <w:p w:rsidR="00000000" w:rsidRDefault="00C75414">
            <w:pPr>
              <w:pStyle w:val="FORMATTEXT"/>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приказом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"kodeks://link/d?nd=542625780&amp;poin</w:instrText>
            </w:r>
            <w:r>
              <w:rPr>
                <w:sz w:val="18"/>
                <w:szCs w:val="18"/>
              </w:rPr>
              <w:instrText>t=mark=00000000000000000000000000000000000000000000000000BPG0OT"\o"’’Об утверждении Федеральных норм и правил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25.03.2014 N 116</w:instrText>
            </w:r>
          </w:p>
          <w:p w:rsidR="00000000" w:rsidRDefault="00C75414">
            <w:pPr>
              <w:pStyle w:val="FORMATTEXT"/>
              <w:rPr>
                <w:sz w:val="18"/>
                <w:szCs w:val="18"/>
              </w:rPr>
            </w:pPr>
            <w:r>
              <w:rPr>
                <w:sz w:val="18"/>
                <w:szCs w:val="18"/>
              </w:rPr>
              <w:instrText>Статус: недействующая редакция  (действ. с 22.12.2014</w:instrText>
            </w:r>
            <w:r>
              <w:rPr>
                <w:sz w:val="18"/>
                <w:szCs w:val="18"/>
              </w:rPr>
              <w:instrText xml:space="preserve"> по 25.06.2018)"</w:instrText>
            </w:r>
            <w:r w:rsidR="0078665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w:t>
            </w:r>
          </w:p>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натрия, мкг/дм</w:t>
            </w:r>
            <w:r w:rsidR="00786656">
              <w:rPr>
                <w:noProof/>
                <w:position w:val="-8"/>
                <w:sz w:val="18"/>
                <w:szCs w:val="18"/>
              </w:rPr>
              <w:drawing>
                <wp:inline distT="0" distB="0" distL="0" distR="0">
                  <wp:extent cx="104775" cy="2190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Кремниевая кислота, мкг/дм</w:t>
            </w:r>
            <w:r w:rsidR="00786656">
              <w:rPr>
                <w:noProof/>
                <w:position w:val="-8"/>
                <w:sz w:val="18"/>
                <w:szCs w:val="18"/>
              </w:rPr>
              <w:drawing>
                <wp:inline distT="0" distB="0" distL="0" distR="0">
                  <wp:extent cx="104775" cy="2190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Соединения железа, мкг/дм</w:t>
            </w:r>
            <w:r w:rsidR="00786656">
              <w:rPr>
                <w:noProof/>
                <w:position w:val="-8"/>
                <w:sz w:val="18"/>
                <w:szCs w:val="18"/>
              </w:rPr>
              <w:drawing>
                <wp:inline distT="0" distB="0" distL="0" distR="0">
                  <wp:extent cx="104775" cy="2190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Растворенный кислород при кислородных режимах, мкг/дм</w:t>
            </w:r>
            <w:r w:rsidR="00786656">
              <w:rPr>
                <w:noProof/>
                <w:position w:val="-8"/>
                <w:sz w:val="18"/>
                <w:szCs w:val="18"/>
              </w:rPr>
              <w:drawing>
                <wp:inline distT="0" distB="0" distL="0" distR="0">
                  <wp:extent cx="104775" cy="2190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100-400 </w:t>
            </w:r>
          </w:p>
        </w:tc>
      </w:tr>
      <w:tr w:rsidR="00000000">
        <w:tblPrEx>
          <w:tblCellMar>
            <w:top w:w="0" w:type="dxa"/>
            <w:bottom w:w="0" w:type="dxa"/>
          </w:tblCellMar>
        </w:tblPrEx>
        <w:tc>
          <w:tcPr>
            <w:tcW w:w="71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Удельная электрическая проводимость, мкСм/см,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92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(Строка в редакции, введенной в действие </w:t>
            </w:r>
            <w:r>
              <w:rPr>
                <w:sz w:val="18"/>
                <w:szCs w:val="18"/>
              </w:rPr>
              <w:t xml:space="preserve">с 26 июня 2018 года </w:t>
            </w:r>
            <w:r>
              <w:rPr>
                <w:sz w:val="18"/>
                <w:szCs w:val="18"/>
              </w:rPr>
              <w:fldChar w:fldCharType="begin"/>
            </w:r>
            <w:r>
              <w:rPr>
                <w:sz w:val="18"/>
                <w:szCs w:val="18"/>
              </w:rPr>
              <w:instrText xml:space="preserve"> HYPERLINK "kodeks://link/d?nd=542615366&amp;point=mark=00000000000000000000000000000000000000000000000000A720N9"\o"’’О внесении изменений в Федеральные нормы и правила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w:instrText>
            </w:r>
            <w:r>
              <w:rPr>
                <w:sz w:val="18"/>
                <w:szCs w:val="18"/>
              </w:rPr>
              <w:instrText>а от 12.12.2017 N 539</w:instrText>
            </w:r>
          </w:p>
          <w:p w:rsidR="00000000" w:rsidRDefault="00C75414">
            <w:pPr>
              <w:pStyle w:val="FORMATTEXT"/>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приказом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"kodeks://link/d?nd=542625780&amp;point=mark=00000000000000000000000000000000000000000000000000BPG0OT"\o"’’Об утверждении Федеральны</w:instrText>
            </w:r>
            <w:r>
              <w:rPr>
                <w:sz w:val="18"/>
                <w:szCs w:val="18"/>
              </w:rPr>
              <w:instrText>х норм и правил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25.03.2014 N 116</w:instrText>
            </w:r>
          </w:p>
          <w:p w:rsidR="00000000" w:rsidRDefault="00C75414">
            <w:pPr>
              <w:pStyle w:val="FORMATTEXT"/>
              <w:rPr>
                <w:sz w:val="18"/>
                <w:szCs w:val="18"/>
              </w:rPr>
            </w:pPr>
            <w:r>
              <w:rPr>
                <w:sz w:val="18"/>
                <w:szCs w:val="18"/>
              </w:rPr>
              <w:instrText>Статус: недействующая редакция  (действ. с 22.12.2014 по 25.06.2018)"</w:instrText>
            </w:r>
            <w:r w:rsidR="00786656">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Соединения меди в воде перед деаэратором, мкг/дм</w:t>
            </w:r>
            <w:r w:rsidR="00786656">
              <w:rPr>
                <w:noProof/>
                <w:position w:val="-8"/>
                <w:sz w:val="18"/>
                <w:szCs w:val="18"/>
              </w:rPr>
              <w:drawing>
                <wp:inline distT="0" distB="0" distL="0" distR="0">
                  <wp:extent cx="104775" cy="2190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5</w:t>
            </w:r>
            <w:r w:rsidR="00786656">
              <w:rPr>
                <w:noProof/>
                <w:position w:val="-8"/>
                <w:sz w:val="18"/>
                <w:szCs w:val="18"/>
              </w:rPr>
              <w:drawing>
                <wp:inline distT="0" distB="0" distL="0" distR="0">
                  <wp:extent cx="85725" cy="2190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Растворенный кислород в воде после деаэратора, мкг/дм</w:t>
            </w:r>
            <w:r w:rsidR="00786656">
              <w:rPr>
                <w:noProof/>
                <w:position w:val="-8"/>
                <w:sz w:val="18"/>
                <w:szCs w:val="18"/>
              </w:rPr>
              <w:drawing>
                <wp:inline distT="0" distB="0" distL="0" distR="0">
                  <wp:extent cx="104775" cy="2190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9,1±0,1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7,7±0,2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кислородно-аммиачном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8,0±0,5 </w:t>
            </w:r>
          </w:p>
        </w:tc>
      </w:tr>
      <w:tr w:rsidR="00000000">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нейтрально-кислородном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7,0+/-0,5 </w:t>
            </w:r>
          </w:p>
        </w:tc>
      </w:tr>
      <w:tr w:rsidR="00000000">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8805" w:type="dxa"/>
            <w:gridSpan w:val="2"/>
            <w:tcBorders>
              <w:top w:val="nil"/>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(Строка дополнительно включена с 26 июня 2018 года </w:t>
            </w:r>
            <w:r>
              <w:rPr>
                <w:sz w:val="18"/>
                <w:szCs w:val="18"/>
              </w:rPr>
              <w:fldChar w:fldCharType="begin"/>
            </w:r>
            <w:r>
              <w:rPr>
                <w:sz w:val="18"/>
                <w:szCs w:val="18"/>
              </w:rPr>
              <w:instrText xml:space="preserve"> HYPERLINK "kodeks://link/d?nd=542615366&amp;point=mark=00000000000000000000000000000000000000000000000000A760NB"\o"’’О внесении изменений в Федеральные нормы и правила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12.12.2017 N 53</w:instrText>
            </w:r>
            <w:r>
              <w:rPr>
                <w:sz w:val="18"/>
                <w:szCs w:val="18"/>
              </w:rPr>
              <w:instrText>9</w:instrText>
            </w:r>
          </w:p>
          <w:p w:rsidR="00000000" w:rsidRDefault="00C75414">
            <w:pPr>
              <w:pStyle w:val="FORMATTEXT"/>
              <w:rPr>
                <w:sz w:val="18"/>
                <w:szCs w:val="18"/>
              </w:rPr>
            </w:pPr>
            <w:r>
              <w:rPr>
                <w:sz w:val="18"/>
                <w:szCs w:val="18"/>
              </w:rPr>
              <w:instrText>Статус: действует с 26.06.2018"</w:instrText>
            </w:r>
            <w:r w:rsidR="00786656">
              <w:rPr>
                <w:sz w:val="18"/>
                <w:szCs w:val="18"/>
              </w:rPr>
            </w:r>
            <w:r>
              <w:rPr>
                <w:sz w:val="18"/>
                <w:szCs w:val="18"/>
              </w:rPr>
              <w:fldChar w:fldCharType="separate"/>
            </w:r>
            <w:r>
              <w:rPr>
                <w:color w:val="0000AA"/>
                <w:sz w:val="18"/>
                <w:szCs w:val="18"/>
                <w:u w:val="single"/>
              </w:rPr>
              <w:t>приказом Ростехнадзора от 12 декабря 2017 года N 539</w:t>
            </w:r>
            <w:r>
              <w:rPr>
                <w:color w:val="0000FF"/>
                <w:sz w:val="18"/>
                <w:szCs w:val="18"/>
                <w:u w:val="single"/>
              </w:rPr>
              <w:t xml:space="preserve"> </w:t>
            </w:r>
            <w:r>
              <w:rPr>
                <w:sz w:val="18"/>
                <w:szCs w:val="18"/>
              </w:rPr>
              <w:fldChar w:fldCharType="end"/>
            </w:r>
            <w:r>
              <w:rPr>
                <w:sz w:val="18"/>
                <w:szCs w:val="18"/>
              </w:rPr>
              <w:t xml:space="preserve">) </w:t>
            </w:r>
          </w:p>
          <w:p w:rsidR="00000000" w:rsidRDefault="00C75414">
            <w:pPr>
              <w:pStyle w:val="FORMATTEXT"/>
              <w:rPr>
                <w:sz w:val="18"/>
                <w:szCs w:val="18"/>
              </w:rPr>
            </w:pP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Гидразин, мкг/дм</w:t>
            </w:r>
            <w:r w:rsidR="00786656">
              <w:rPr>
                <w:noProof/>
                <w:position w:val="-8"/>
                <w:sz w:val="18"/>
                <w:szCs w:val="18"/>
              </w:rPr>
              <w:drawing>
                <wp:inline distT="0" distB="0" distL="0" distR="0">
                  <wp:extent cx="104775" cy="2190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20-60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80-100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7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пуска и останова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До 3000 </w:t>
            </w:r>
          </w:p>
        </w:tc>
      </w:tr>
      <w:tr w:rsidR="00000000">
        <w:tblPrEx>
          <w:tblCellMar>
            <w:top w:w="0" w:type="dxa"/>
            <w:bottom w:w="0" w:type="dxa"/>
          </w:tblCellMar>
        </w:tblPrEx>
        <w:tc>
          <w:tcPr>
            <w:tcW w:w="7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w:t>
            </w:r>
            <w:r>
              <w:rPr>
                <w:sz w:val="18"/>
                <w:szCs w:val="18"/>
              </w:rPr>
              <w:t>нефтепродуктов (до конденсатоочистки), мг/дм</w:t>
            </w:r>
            <w:r w:rsidR="00786656">
              <w:rPr>
                <w:noProof/>
                <w:position w:val="-8"/>
                <w:sz w:val="18"/>
                <w:szCs w:val="18"/>
              </w:rPr>
              <w:drawing>
                <wp:inline distT="0" distB="0" distL="0" distR="0">
                  <wp:extent cx="104775" cy="2190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0,1 </w:t>
            </w:r>
          </w:p>
        </w:tc>
      </w:tr>
      <w:tr w:rsidR="00000000">
        <w:tblPrEx>
          <w:tblCellMar>
            <w:top w:w="0" w:type="dxa"/>
            <w:bottom w:w="0" w:type="dxa"/>
          </w:tblCellMar>
        </w:tblPrEx>
        <w:tc>
          <w:tcPr>
            <w:tcW w:w="921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При установке в конденсатно-питательном тракте всех теплообменников с трубками из нержавеющей стали или д</w:t>
            </w:r>
            <w:r w:rsidR="00C75414">
              <w:rPr>
                <w:sz w:val="18"/>
                <w:szCs w:val="18"/>
              </w:rPr>
              <w:t>ругих коррозионно-стойких материалов - не более 2 мкг/дм</w:t>
            </w:r>
            <w:r>
              <w:rPr>
                <w:noProof/>
                <w:position w:val="-8"/>
                <w:sz w:val="18"/>
                <w:szCs w:val="18"/>
              </w:rPr>
              <w:drawing>
                <wp:inline distT="0" distB="0" distL="0" distR="0">
                  <wp:extent cx="104775" cy="2190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 xml:space="preserve">.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w:t>
      </w:r>
      <w:r>
        <w:t>ника турбины, допускается содержание соединений натрия в питательной воде и паре при работе котлов не более 10 мкг/дм</w:t>
      </w:r>
      <w:r w:rsidR="00786656">
        <w:rPr>
          <w:noProof/>
          <w:position w:val="-8"/>
        </w:rPr>
        <w:drawing>
          <wp:inline distT="0" distB="0" distL="0" distR="0">
            <wp:extent cx="104775" cy="2190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общая жесткость питательной воды должна быть не более 0,5 мкг·экв/дм</w:t>
      </w:r>
      <w:r w:rsidR="00786656">
        <w:rPr>
          <w:noProof/>
          <w:position w:val="-8"/>
        </w:rPr>
        <w:drawing>
          <wp:inline distT="0" distB="0" distL="0" distR="0">
            <wp:extent cx="104775" cy="2190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а содержание в ней соединений железа - не более 20 мкг/дм</w:t>
      </w:r>
      <w:r w:rsidR="00786656">
        <w:rPr>
          <w:noProof/>
          <w:position w:val="-8"/>
        </w:rPr>
        <w:drawing>
          <wp:inline distT="0" distB="0" distL="0" distR="0">
            <wp:extent cx="104775" cy="2190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w:t>
      </w:r>
      <w:r>
        <w:t>системами на основе имеющегося опыта эксплуатации.</w:t>
      </w:r>
    </w:p>
    <w:p w:rsidR="00000000" w:rsidRDefault="00C75414">
      <w:pPr>
        <w:pStyle w:val="FORMATTEXT"/>
        <w:ind w:firstLine="568"/>
        <w:jc w:val="both"/>
      </w:pPr>
    </w:p>
    <w:p w:rsidR="00000000" w:rsidRDefault="00C75414">
      <w:pPr>
        <w:pStyle w:val="FORMATTEXT"/>
        <w:ind w:firstLine="568"/>
        <w:jc w:val="both"/>
      </w:pPr>
      <w: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240"/>
        <w:gridCol w:w="1005"/>
        <w:gridCol w:w="990"/>
        <w:gridCol w:w="1005"/>
        <w:gridCol w:w="1005"/>
        <w:gridCol w:w="795"/>
        <w:gridCol w:w="1095"/>
      </w:tblGrid>
      <w:tr w:rsidR="00000000">
        <w:tblPrEx>
          <w:tblCellMar>
            <w:top w:w="0" w:type="dxa"/>
            <w:bottom w:w="0" w:type="dxa"/>
          </w:tblCellMar>
        </w:tblPrEx>
        <w:tc>
          <w:tcPr>
            <w:tcW w:w="32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2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Значение </w:t>
            </w:r>
          </w:p>
        </w:tc>
      </w:tr>
      <w:tr w:rsidR="00000000">
        <w:tblPrEx>
          <w:tblCellMar>
            <w:top w:w="0" w:type="dxa"/>
            <w:bottom w:w="0" w:type="dxa"/>
          </w:tblCellMar>
        </w:tblPrEx>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Система теплоснабжения </w:t>
            </w:r>
          </w:p>
        </w:tc>
      </w:tr>
      <w:tr w:rsidR="00000000">
        <w:tblPrEx>
          <w:tblCellMar>
            <w:top w:w="0" w:type="dxa"/>
            <w:bottom w:w="0" w:type="dxa"/>
          </w:tblCellMar>
        </w:tblPrEx>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открытая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закрытая </w:t>
            </w:r>
          </w:p>
        </w:tc>
      </w:tr>
      <w:tr w:rsidR="00000000">
        <w:tblPrEx>
          <w:tblCellMar>
            <w:top w:w="0" w:type="dxa"/>
            <w:bottom w:w="0" w:type="dxa"/>
          </w:tblCellMar>
        </w:tblPrEx>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Температура сетевой воды, °С </w:t>
            </w:r>
          </w:p>
        </w:tc>
      </w:tr>
      <w:tr w:rsidR="00000000">
        <w:tblPrEx>
          <w:tblCellMar>
            <w:top w:w="0" w:type="dxa"/>
            <w:bottom w:w="0" w:type="dxa"/>
          </w:tblCellMar>
        </w:tblPrEx>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200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Прозрачность по шрифту, см, не более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Карбонатная жесткость, мкг·экв/кг: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значение</w:t>
            </w:r>
            <w:r>
              <w:rPr>
                <w:sz w:val="18"/>
                <w:szCs w:val="18"/>
              </w:rPr>
              <w:t xml:space="preserve"> рН не более 8,5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800</w:t>
            </w:r>
            <w:r w:rsidR="00786656">
              <w:rPr>
                <w:noProof/>
                <w:position w:val="-8"/>
                <w:sz w:val="18"/>
                <w:szCs w:val="18"/>
              </w:rPr>
              <w:drawing>
                <wp:inline distT="0" distB="0" distL="0" distR="0">
                  <wp:extent cx="85725" cy="2190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700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750</w:t>
            </w:r>
            <w:r w:rsidR="00786656">
              <w:rPr>
                <w:noProof/>
                <w:position w:val="-8"/>
                <w:sz w:val="18"/>
                <w:szCs w:val="18"/>
              </w:rPr>
              <w:drawing>
                <wp:inline distT="0" distB="0" distL="0" distR="0">
                  <wp:extent cx="85725" cy="2190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600  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375</w:t>
            </w:r>
            <w:r w:rsidR="00786656">
              <w:rPr>
                <w:noProof/>
                <w:position w:val="-8"/>
                <w:sz w:val="18"/>
                <w:szCs w:val="18"/>
              </w:rPr>
              <w:drawing>
                <wp:inline distT="0" distB="0" distL="0" distR="0">
                  <wp:extent cx="85725" cy="2190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300  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800</w:t>
            </w:r>
            <w:r w:rsidR="00786656">
              <w:rPr>
                <w:noProof/>
                <w:position w:val="-8"/>
                <w:sz w:val="18"/>
                <w:szCs w:val="18"/>
              </w:rPr>
              <w:drawing>
                <wp:inline distT="0" distB="0" distL="0" distR="0">
                  <wp:extent cx="85725" cy="2190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700  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750</w:t>
            </w:r>
            <w:r w:rsidR="00786656">
              <w:rPr>
                <w:noProof/>
                <w:position w:val="-8"/>
                <w:sz w:val="18"/>
                <w:szCs w:val="18"/>
              </w:rPr>
              <w:drawing>
                <wp:inline distT="0" distB="0" distL="0" distR="0">
                  <wp:extent cx="85725" cy="2190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600  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375</w:t>
            </w:r>
            <w:r w:rsidR="00786656">
              <w:rPr>
                <w:noProof/>
                <w:position w:val="-8"/>
                <w:sz w:val="18"/>
                <w:szCs w:val="18"/>
              </w:rPr>
              <w:drawing>
                <wp:inline distT="0" distB="0" distL="0" distR="0">
                  <wp:extent cx="85725" cy="2190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300  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более 8,5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допускается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 расчету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растворенного кислорода,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соединений железа (в пересчете </w:t>
            </w:r>
            <w:r>
              <w:rPr>
                <w:sz w:val="18"/>
                <w:szCs w:val="18"/>
              </w:rPr>
              <w:t xml:space="preserve">на Fe),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300</w:t>
            </w:r>
            <w:r w:rsidR="00786656">
              <w:rPr>
                <w:noProof/>
                <w:position w:val="-8"/>
                <w:sz w:val="18"/>
                <w:szCs w:val="18"/>
              </w:rPr>
              <w:drawing>
                <wp:inline distT="0" distB="0" distL="0" distR="0">
                  <wp:extent cx="85725" cy="2190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250  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250</w:t>
            </w:r>
            <w:r w:rsidR="00786656">
              <w:rPr>
                <w:noProof/>
                <w:position w:val="-8"/>
                <w:sz w:val="18"/>
                <w:szCs w:val="18"/>
              </w:rPr>
              <w:drawing>
                <wp:inline distT="0" distB="0" distL="0" distR="0">
                  <wp:extent cx="85725" cy="2190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000000" w:rsidRDefault="00C75414">
            <w:pPr>
              <w:pStyle w:val="FORMATTEXT"/>
              <w:jc w:val="center"/>
              <w:rPr>
                <w:sz w:val="18"/>
                <w:szCs w:val="18"/>
              </w:rPr>
            </w:pPr>
            <w:r>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600</w:t>
            </w:r>
            <w:r w:rsidR="00786656">
              <w:rPr>
                <w:noProof/>
                <w:position w:val="-8"/>
                <w:sz w:val="18"/>
                <w:szCs w:val="18"/>
              </w:rPr>
              <w:drawing>
                <wp:inline distT="0" distB="0" distL="0" distR="0">
                  <wp:extent cx="85725" cy="219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500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500</w:t>
            </w:r>
            <w:r w:rsidR="00786656">
              <w:rPr>
                <w:noProof/>
                <w:position w:val="-8"/>
                <w:sz w:val="18"/>
                <w:szCs w:val="18"/>
              </w:rPr>
              <w:drawing>
                <wp:inline distT="0" distB="0" distL="0" distR="0">
                  <wp:extent cx="85725" cy="2190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400  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u w:val="single"/>
              </w:rPr>
              <w:t>375</w:t>
            </w:r>
            <w:r w:rsidR="00786656">
              <w:rPr>
                <w:noProof/>
                <w:position w:val="-8"/>
                <w:sz w:val="18"/>
                <w:szCs w:val="18"/>
              </w:rPr>
              <w:drawing>
                <wp:inline distT="0" distB="0" distL="0" distR="0">
                  <wp:extent cx="85725"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p w:rsidR="00000000" w:rsidRDefault="00C75414">
            <w:pPr>
              <w:pStyle w:val="FORMATTEXT"/>
              <w:jc w:val="center"/>
              <w:rPr>
                <w:sz w:val="18"/>
                <w:szCs w:val="18"/>
              </w:rPr>
            </w:pPr>
            <w:r>
              <w:rPr>
                <w:sz w:val="18"/>
                <w:szCs w:val="18"/>
              </w:rPr>
              <w:t xml:space="preserve">300  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З</w:t>
            </w:r>
            <w:r>
              <w:rPr>
                <w:sz w:val="18"/>
                <w:szCs w:val="18"/>
              </w:rPr>
              <w:t xml:space="preserve">начение рН при 25°С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От 7,0 до 8,5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От 7,0 до 11,0</w:t>
            </w:r>
            <w:r w:rsidR="00786656">
              <w:rPr>
                <w:noProof/>
                <w:position w:val="-8"/>
                <w:sz w:val="18"/>
                <w:szCs w:val="18"/>
              </w:rPr>
              <w:drawing>
                <wp:inline distT="0" distB="0" distL="0" distR="0">
                  <wp:extent cx="104775" cy="2190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r>
      <w:tr w:rsidR="00000000">
        <w:tblPrEx>
          <w:tblCellMar>
            <w:top w:w="0" w:type="dxa"/>
            <w:bottom w:w="0" w:type="dxa"/>
          </w:tblCellMar>
        </w:tblPrEx>
        <w:tc>
          <w:tcPr>
            <w:tcW w:w="9135" w:type="dxa"/>
            <w:gridSpan w:val="7"/>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В числителе указано значение для котлов на твердом топливе, в знаменателе - на жидком и </w:t>
            </w:r>
            <w:r w:rsidR="00C75414">
              <w:rPr>
                <w:sz w:val="18"/>
                <w:szCs w:val="18"/>
              </w:rPr>
              <w:lastRenderedPageBreak/>
              <w:t>газообразном топливе.</w:t>
            </w:r>
          </w:p>
          <w:p w:rsidR="00000000" w:rsidRDefault="00C75414">
            <w:pPr>
              <w:pStyle w:val="FORMATTEXT"/>
              <w:ind w:firstLine="568"/>
              <w:jc w:val="both"/>
              <w:rPr>
                <w:sz w:val="18"/>
                <w:szCs w:val="18"/>
              </w:rPr>
            </w:pPr>
          </w:p>
          <w:p w:rsidR="00000000" w:rsidRDefault="00C75414">
            <w:pPr>
              <w:pStyle w:val="FORMATTEXT"/>
              <w:ind w:firstLine="568"/>
              <w:jc w:val="both"/>
              <w:rPr>
                <w:sz w:val="18"/>
                <w:szCs w:val="18"/>
              </w:rPr>
            </w:pPr>
          </w:p>
          <w:p w:rsidR="00000000" w:rsidRDefault="00786656">
            <w:pPr>
              <w:pStyle w:val="FORMATTEXT"/>
              <w:ind w:firstLine="568"/>
              <w:jc w:val="both"/>
              <w:rPr>
                <w:sz w:val="18"/>
                <w:szCs w:val="18"/>
              </w:rPr>
            </w:pPr>
            <w:r>
              <w:rPr>
                <w:noProof/>
                <w:position w:val="-8"/>
                <w:sz w:val="18"/>
                <w:szCs w:val="18"/>
              </w:rPr>
              <w:drawing>
                <wp:inline distT="0" distB="0" distL="0" distR="0">
                  <wp:extent cx="104775" cy="2190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C75414">
              <w:rPr>
                <w:sz w:val="18"/>
                <w:szCs w:val="18"/>
              </w:rPr>
              <w:t>Для теплосетей, в которых водогрейные котлы работают параллельно с бойлер</w:t>
            </w:r>
            <w:r w:rsidR="00C75414">
              <w:rPr>
                <w:sz w:val="18"/>
                <w:szCs w:val="18"/>
              </w:rPr>
              <w:t xml:space="preserve">ами, имеющими латунные трубки, верхнее значение рН сетевой воды не должно превышать 9,5.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10"/>
        <w:gridCol w:w="6690"/>
        <w:gridCol w:w="2010"/>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6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свободной углекислоты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 </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Значение рН для систем теплоснабжения: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8,3-9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8,3-9,5 </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соединений железа для систем теплоснабжения, мг/дм</w:t>
            </w:r>
            <w:r w:rsidR="00786656">
              <w:rPr>
                <w:noProof/>
                <w:position w:val="-8"/>
                <w:sz w:val="18"/>
                <w:szCs w:val="18"/>
              </w:rPr>
              <w:drawing>
                <wp:inline distT="0" distB="0" distL="0" distR="0">
                  <wp:extent cx="104775" cy="2190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0,3-0,5</w:t>
            </w:r>
            <w:r w:rsidR="00786656">
              <w:rPr>
                <w:noProof/>
                <w:position w:val="-8"/>
                <w:sz w:val="18"/>
                <w:szCs w:val="18"/>
              </w:rPr>
              <w:drawing>
                <wp:inline distT="0" distB="0" distL="0" distR="0">
                  <wp:extent cx="85725" cy="2190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 </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растворенного кислорода, мкг/дм</w:t>
            </w:r>
            <w:r w:rsidR="00786656">
              <w:rPr>
                <w:noProof/>
                <w:position w:val="-8"/>
                <w:sz w:val="18"/>
                <w:szCs w:val="18"/>
              </w:rPr>
              <w:drawing>
                <wp:inline distT="0" distB="0" distL="0" distR="0">
                  <wp:extent cx="104775" cy="2190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Количество взвешенных веществ, мг/дм</w:t>
            </w:r>
            <w:r w:rsidR="00786656">
              <w:rPr>
                <w:noProof/>
                <w:position w:val="-8"/>
                <w:sz w:val="18"/>
                <w:szCs w:val="18"/>
              </w:rPr>
              <w:drawing>
                <wp:inline distT="0" distB="0" distL="0" distR="0">
                  <wp:extent cx="104775" cy="2190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7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нефтепродуктов для систем теплоснабжения, мг/дм</w:t>
            </w:r>
            <w:r w:rsidR="00786656">
              <w:rPr>
                <w:noProof/>
                <w:position w:val="-8"/>
                <w:sz w:val="18"/>
                <w:szCs w:val="18"/>
              </w:rPr>
              <w:drawing>
                <wp:inline distT="0" distB="0" distL="0" distR="0">
                  <wp:extent cx="104775" cy="2190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6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r>
      <w:tr w:rsidR="00000000">
        <w:tblPrEx>
          <w:tblCellMar>
            <w:top w:w="0" w:type="dxa"/>
            <w:bottom w:w="0" w:type="dxa"/>
          </w:tblCellMar>
        </w:tblPrEx>
        <w:tc>
          <w:tcPr>
            <w:tcW w:w="921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Верхний предел допускается по согласованию с органами Роспотребнадзора.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В начале отопительного сезона и в послеремонтный период допускается превышение норм в течение четырех недель для закрытых систем теплоснабжения и </w:t>
      </w:r>
      <w:r>
        <w:t>двух недель для открытых систем по содержанию соединений железа до 1 мг/дм</w:t>
      </w:r>
      <w:r w:rsidR="00786656">
        <w:rPr>
          <w:noProof/>
          <w:position w:val="-8"/>
        </w:rPr>
        <w:drawing>
          <wp:inline distT="0" distB="0" distL="0" distR="0">
            <wp:extent cx="104775" cy="2190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растворенного кислорода до 30 и взвешенных веществ до 15 мг/дм</w:t>
      </w:r>
      <w:r w:rsidR="00786656">
        <w:rPr>
          <w:noProof/>
          <w:position w:val="-8"/>
        </w:rPr>
        <w:drawing>
          <wp:inline distT="0" distB="0" distL="0" distR="0">
            <wp:extent cx="104775" cy="2190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 xml:space="preserve">5. Показатели качества подпиточной воды для </w:t>
      </w:r>
      <w:r>
        <w:t>водогрейных котлов, установленных на тепловых электростанциях и тепловых станциях, не должны превышать следующих значений:</w:t>
      </w:r>
    </w:p>
    <w:p w:rsidR="00000000" w:rsidRDefault="00C75414">
      <w:pPr>
        <w:pStyle w:val="FORMATTEXT"/>
        <w:ind w:firstLine="568"/>
        <w:jc w:val="both"/>
      </w:pPr>
    </w:p>
    <w:p w:rsidR="00000000" w:rsidRDefault="00C75414">
      <w:pPr>
        <w:pStyle w:val="FORMATTEXT"/>
        <w:ind w:firstLine="568"/>
        <w:jc w:val="both"/>
      </w:pPr>
      <w:r>
        <w:t>а) закрытые тепловые сети:</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05"/>
        <w:gridCol w:w="7035"/>
        <w:gridCol w:w="1770"/>
      </w:tblGrid>
      <w:tr w:rsidR="00000000">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0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свободной углекислоты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 </w:t>
            </w: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Значение рН для систем теплоснабжения: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7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открытых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8,3-9</w:t>
            </w:r>
            <w:r w:rsidR="00786656">
              <w:rPr>
                <w:noProof/>
                <w:position w:val="-8"/>
                <w:sz w:val="18"/>
                <w:szCs w:val="18"/>
              </w:rPr>
              <w:drawing>
                <wp:inline distT="0" distB="0" distL="0" distR="0">
                  <wp:extent cx="85725" cy="2190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7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8,3-9,5</w:t>
            </w:r>
            <w:r w:rsidR="00786656">
              <w:rPr>
                <w:noProof/>
                <w:position w:val="-8"/>
                <w:sz w:val="18"/>
                <w:szCs w:val="18"/>
              </w:rPr>
              <w:drawing>
                <wp:inline distT="0" distB="0" distL="0" distR="0">
                  <wp:extent cx="85725" cy="2190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растворенного кислорода, мкг/дм</w:t>
            </w:r>
            <w:r w:rsidR="00786656">
              <w:rPr>
                <w:noProof/>
                <w:position w:val="-8"/>
                <w:sz w:val="18"/>
                <w:szCs w:val="18"/>
              </w:rPr>
              <w:drawing>
                <wp:inline distT="0" distB="0" distL="0" distR="0">
                  <wp:extent cx="104775" cy="2190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50 </w:t>
            </w: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Количество взвешенных веществ, мкг/дм</w:t>
            </w:r>
            <w:r w:rsidR="00786656">
              <w:rPr>
                <w:noProof/>
                <w:position w:val="-8"/>
                <w:sz w:val="18"/>
                <w:szCs w:val="18"/>
              </w:rPr>
              <w:drawing>
                <wp:inline distT="0" distB="0" distL="0" distR="0">
                  <wp:extent cx="104775"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74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Содержание нефтепродуктов, мкг/дм</w:t>
            </w:r>
            <w:r w:rsidR="00786656">
              <w:rPr>
                <w:noProof/>
                <w:position w:val="-8"/>
                <w:sz w:val="18"/>
                <w:szCs w:val="18"/>
              </w:rPr>
              <w:drawing>
                <wp:inline distT="0" distB="0" distL="0" distR="0">
                  <wp:extent cx="104775" cy="2190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r>
      <w:tr w:rsidR="00000000">
        <w:tblPrEx>
          <w:tblCellMar>
            <w:top w:w="0" w:type="dxa"/>
            <w:bottom w:w="0" w:type="dxa"/>
          </w:tblCellMar>
        </w:tblPrEx>
        <w:tc>
          <w:tcPr>
            <w:tcW w:w="921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 xml:space="preserve">Верхний предел значения рН допускается только при глубоком умягчении воды, нижний - с разрешения энергосистемы может корректироваться в зависимости от </w:t>
            </w:r>
            <w:r w:rsidR="00C75414">
              <w:rPr>
                <w:sz w:val="18"/>
                <w:szCs w:val="18"/>
              </w:rPr>
              <w:t xml:space="preserve">интенсивности коррозионных явлений в оборудовании и трубопроводах систем теплоснабжения.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w:t>
      </w:r>
      <w:r>
        <w:t>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w:t>
      </w:r>
      <w:r>
        <w:t xml:space="preserve"> воды.</w:t>
      </w:r>
    </w:p>
    <w:p w:rsidR="00000000" w:rsidRDefault="00C75414">
      <w:pPr>
        <w:pStyle w:val="FORMATTEXT"/>
        <w:ind w:firstLine="568"/>
        <w:jc w:val="both"/>
      </w:pPr>
    </w:p>
    <w:p w:rsidR="00000000" w:rsidRDefault="00C75414">
      <w:pPr>
        <w:pStyle w:val="FORMATTEXT"/>
        <w:ind w:firstLine="568"/>
        <w:jc w:val="both"/>
      </w:pPr>
      <w: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00786656">
        <w:rPr>
          <w:noProof/>
          <w:position w:val="-8"/>
        </w:rPr>
        <w:drawing>
          <wp:inline distT="0" distB="0" distL="0" distR="0">
            <wp:extent cx="104775" cy="2190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 пересчете на SiO</w:t>
      </w:r>
      <w:r w:rsidR="00786656">
        <w:rPr>
          <w:noProof/>
          <w:position w:val="-8"/>
        </w:rPr>
        <w:drawing>
          <wp:inline distT="0" distB="0" distL="0" distR="0">
            <wp:extent cx="104775" cy="2190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rsidR="00000000" w:rsidRDefault="00C75414">
      <w:pPr>
        <w:pStyle w:val="FORMATTEXT"/>
        <w:ind w:firstLine="568"/>
        <w:jc w:val="both"/>
      </w:pPr>
    </w:p>
    <w:p w:rsidR="00000000" w:rsidRDefault="00C75414">
      <w:pPr>
        <w:pStyle w:val="FORMATTEXT"/>
        <w:ind w:firstLine="568"/>
        <w:jc w:val="both"/>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w:t>
      </w:r>
      <w:r>
        <w:t>я выпадения CaSO</w:t>
      </w:r>
      <w:r w:rsidR="00786656">
        <w:rPr>
          <w:noProof/>
          <w:position w:val="-8"/>
        </w:rPr>
        <w:drawing>
          <wp:inline distT="0" distB="0" distL="0" distR="0">
            <wp:extent cx="104775" cy="2190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но и кремниевой кислоты (для предотвращения выпадения CaSiO</w:t>
      </w:r>
      <w:r w:rsidR="00786656">
        <w:rPr>
          <w:noProof/>
          <w:position w:val="-9"/>
        </w:rPr>
        <w:drawing>
          <wp:inline distT="0" distB="0" distL="0" distR="0">
            <wp:extent cx="10477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t>) для заданной температуры нагрева сетевой воды с учетом ее превышения в пристенном слое труб котла на 40°С</w:t>
      </w:r>
      <w:r>
        <w:t>.</w:t>
      </w:r>
    </w:p>
    <w:p w:rsidR="00000000" w:rsidRDefault="00C75414">
      <w:pPr>
        <w:pStyle w:val="FORMATTEXT"/>
        <w:ind w:firstLine="568"/>
        <w:jc w:val="both"/>
      </w:pPr>
    </w:p>
    <w:p w:rsidR="00000000" w:rsidRDefault="00C75414">
      <w:pPr>
        <w:pStyle w:val="FORMATTEXT"/>
        <w:ind w:firstLine="568"/>
        <w:jc w:val="both"/>
      </w:pPr>
      <w:r>
        <w:t>Непосредственная присадка гидразина и других токсичных веществ в подпиточную воду тепловых сетей и сетевую воду не допускается.</w:t>
      </w:r>
    </w:p>
    <w:p w:rsidR="00000000" w:rsidRDefault="00C75414">
      <w:pPr>
        <w:pStyle w:val="FORMATTEXT"/>
        <w:ind w:firstLine="568"/>
        <w:jc w:val="both"/>
      </w:pPr>
    </w:p>
    <w:p w:rsidR="00000000" w:rsidRDefault="00C75414">
      <w:pPr>
        <w:pStyle w:val="FORMATTEXT"/>
        <w:ind w:firstLine="568"/>
        <w:jc w:val="both"/>
      </w:pPr>
      <w:r>
        <w:t>6. Нормы качества котловой воды, необходимый режим ее коррекционной обработки, режимы непрерывной и периодической продувок п</w:t>
      </w:r>
      <w:r>
        <w:t>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 При этом для паровых котлов с давлением до 4 МПа включительно, имеющих закле</w:t>
      </w:r>
      <w:r>
        <w:t>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w:t>
      </w:r>
      <w:r>
        <w:t>ля котлов со сварными барабанами и приварными трубами относительная щелочность котловой воды не нормируется.</w:t>
      </w:r>
    </w:p>
    <w:p w:rsidR="00000000" w:rsidRDefault="00C75414">
      <w:pPr>
        <w:pStyle w:val="FORMATTEXT"/>
        <w:ind w:firstLine="568"/>
        <w:jc w:val="both"/>
      </w:pPr>
    </w:p>
    <w:p w:rsidR="00000000" w:rsidRDefault="00C75414">
      <w:pPr>
        <w:pStyle w:val="FORMATTEXT"/>
        <w:ind w:firstLine="568"/>
        <w:jc w:val="both"/>
      </w:pPr>
      <w:r>
        <w:t>Для паровых котлов с давлением свыше 4 до 10 МПа включительно относительная щелочность котловой воды не должна превышать 50%, для котлов с давлени</w:t>
      </w:r>
      <w:r>
        <w:t>ем свыше 10 до 14 МПа включительно не должна превышать 30%.</w:t>
      </w:r>
    </w:p>
    <w:p w:rsidR="00000000" w:rsidRDefault="00C75414">
      <w:pPr>
        <w:pStyle w:val="FORMATTEXT"/>
        <w:ind w:firstLine="568"/>
        <w:jc w:val="both"/>
      </w:pPr>
    </w:p>
    <w:p w:rsidR="00000000" w:rsidRDefault="00C75414">
      <w:pPr>
        <w:pStyle w:val="FORMATTEXT"/>
        <w:ind w:firstLine="568"/>
        <w:jc w:val="both"/>
      </w:pPr>
      <w:r>
        <w:t>7. Показатели качества питательной воды паровых электрических котлов не должны превышать следующих значений:</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705"/>
        <w:gridCol w:w="2505"/>
      </w:tblGrid>
      <w:tr w:rsidR="00000000">
        <w:tblPrEx>
          <w:tblCellMar>
            <w:top w:w="0" w:type="dxa"/>
            <w:bottom w:w="0" w:type="dxa"/>
          </w:tblCellMar>
        </w:tblPrEx>
        <w:tc>
          <w:tcPr>
            <w:tcW w:w="6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Прозрачность по шрифту,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 </w:t>
            </w: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Удельное сопротив</w:t>
            </w:r>
            <w:r>
              <w:rPr>
                <w:sz w:val="18"/>
                <w:szCs w:val="18"/>
              </w:rPr>
              <w:t xml:space="preserve">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 пределах, указанных в паспорте котла </w:t>
            </w: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0,1</w:t>
            </w:r>
            <w:r w:rsidR="00786656">
              <w:rPr>
                <w:noProof/>
                <w:position w:val="-8"/>
                <w:sz w:val="18"/>
                <w:szCs w:val="18"/>
              </w:rPr>
              <w:drawing>
                <wp:inline distT="0" distB="0" distL="0" distR="0">
                  <wp:extent cx="85725" cy="2190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0,1 </w:t>
            </w:r>
          </w:p>
        </w:tc>
      </w:tr>
      <w:tr w:rsidR="00000000">
        <w:tblPrEx>
          <w:tblCellMar>
            <w:top w:w="0" w:type="dxa"/>
            <w:bottom w:w="0" w:type="dxa"/>
          </w:tblCellMar>
        </w:tblPrEx>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r>
      <w:tr w:rsidR="00000000">
        <w:tblPrEx>
          <w:tblCellMar>
            <w:top w:w="0" w:type="dxa"/>
            <w:bottom w:w="0" w:type="dxa"/>
          </w:tblCellMar>
        </w:tblPrEx>
        <w:tc>
          <w:tcPr>
            <w:tcW w:w="9210" w:type="dxa"/>
            <w:gridSpan w:val="2"/>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________________ </w:t>
            </w:r>
          </w:p>
          <w:p w:rsidR="00000000" w:rsidRDefault="00786656">
            <w:pPr>
              <w:pStyle w:val="FORMATTEXT"/>
              <w:ind w:firstLine="568"/>
              <w:jc w:val="both"/>
              <w:rPr>
                <w:sz w:val="18"/>
                <w:szCs w:val="18"/>
              </w:rPr>
            </w:pPr>
            <w:r>
              <w:rPr>
                <w:noProof/>
                <w:position w:val="-8"/>
                <w:sz w:val="18"/>
                <w:szCs w:val="18"/>
              </w:rPr>
              <w:drawing>
                <wp:inline distT="0" distB="0" distL="0" distR="0">
                  <wp:extent cx="85725" cy="2190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C75414">
              <w:rPr>
                <w:sz w:val="18"/>
                <w:szCs w:val="18"/>
              </w:rPr>
              <w:t>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w:t>
            </w:r>
            <w:r w:rsidR="00C75414">
              <w:rPr>
                <w:sz w:val="18"/>
                <w:szCs w:val="18"/>
              </w:rPr>
              <w:t xml:space="preserve">олучаемого из него конденсата.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8. Показатели качества подпиточной и сетевой воды водогрейных электрических котлов не должны превышать следующих значений:</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00"/>
        <w:gridCol w:w="6105"/>
        <w:gridCol w:w="2505"/>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1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Значение</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Прозрачность по шрифту для систем теплоснабжения,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откр</w:t>
            </w:r>
            <w:r>
              <w:rPr>
                <w:sz w:val="18"/>
                <w:szCs w:val="18"/>
              </w:rPr>
              <w:t xml:space="preserve">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30 </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Удельное сопротивление,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 пределах, указанных в паспорте котла </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 температуре сетевой воды 115°С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0,05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 температуре </w:t>
            </w:r>
            <w:r>
              <w:rPr>
                <w:sz w:val="18"/>
                <w:szCs w:val="18"/>
              </w:rPr>
              <w:t xml:space="preserve">сетевой воды 150°С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0,03 </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свободной углекислоты, мг/кг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Не допускается </w:t>
            </w:r>
          </w:p>
        </w:tc>
      </w:tr>
      <w:tr w:rsidR="00000000">
        <w:tblPrEx>
          <w:tblCellMar>
            <w:top w:w="0" w:type="dxa"/>
            <w:bottom w:w="0" w:type="dxa"/>
          </w:tblCellMar>
        </w:tblPrEx>
        <w:tc>
          <w:tcPr>
            <w:tcW w:w="67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Содержание нефтепродуктов для систем теплоснабжения,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61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Данные нормы качества подпиточной и сетевой воды водогрейных элек</w:t>
      </w:r>
      <w:r>
        <w:t>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w:t>
      </w:r>
      <w:r>
        <w:t xml:space="preserve"> постоянной работе котлов на предельных параметрах, качество подпиточной и сетевой воды принимается проектной организацией.</w:t>
      </w:r>
    </w:p>
    <w:p w:rsidR="00000000" w:rsidRDefault="00C75414">
      <w:pPr>
        <w:pStyle w:val="FORMATTEXT"/>
        <w:ind w:firstLine="568"/>
        <w:jc w:val="both"/>
      </w:pPr>
    </w:p>
    <w:p w:rsidR="00000000" w:rsidRDefault="00C75414">
      <w:pPr>
        <w:pStyle w:val="FORMATTEXT"/>
        <w:jc w:val="right"/>
      </w:pPr>
      <w:r>
        <w:t>Приложение N 4</w:t>
      </w:r>
    </w:p>
    <w:p w:rsidR="00000000" w:rsidRDefault="00C75414">
      <w:pPr>
        <w:pStyle w:val="FORMATTEXT"/>
        <w:jc w:val="right"/>
      </w:pPr>
      <w:r>
        <w:t xml:space="preserve">к Федеральным нормам и правилам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Периодичность проведения технического освидетельствования сосудов в с</w:t>
      </w:r>
      <w:r>
        <w:rPr>
          <w:b/>
          <w:bCs/>
        </w:rPr>
        <w:t xml:space="preserve">лучае отсутствия </w:t>
      </w:r>
      <w:r>
        <w:rPr>
          <w:b/>
          <w:bCs/>
        </w:rPr>
        <w:lastRenderedPageBreak/>
        <w:t xml:space="preserve">конкретных указаний в руководстве (инструкции) по эксплуатации </w:t>
      </w:r>
    </w:p>
    <w:p w:rsidR="00000000" w:rsidRDefault="00C75414">
      <w:pPr>
        <w:pStyle w:val="FORMATTEXT"/>
        <w:jc w:val="center"/>
      </w:pPr>
      <w:r>
        <w:t xml:space="preserve">(с изменениями на 12 декабря 2017 года) </w:t>
      </w:r>
    </w:p>
    <w:p w:rsidR="00000000" w:rsidRDefault="00C75414">
      <w:pPr>
        <w:pStyle w:val="FORMATTEXT"/>
      </w:pPr>
      <w:r>
        <w:t xml:space="preserve">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Периодичность технических освидетельствований сосудов, находящихся в эксплуатации и не подлежащих учету в органах Рост</w:t>
      </w:r>
      <w:r>
        <w:rPr>
          <w:b/>
          <w:bCs/>
        </w:rPr>
        <w:t xml:space="preserve">ехнадзора или иных федеральных органах исполнительной власти в области промышленной безопасности </w:t>
      </w:r>
    </w:p>
    <w:p w:rsidR="00000000" w:rsidRDefault="00C75414">
      <w:pPr>
        <w:pStyle w:val="FORMATTEXT"/>
        <w:jc w:val="center"/>
      </w:pPr>
      <w:r>
        <w:t xml:space="preserve">(Название в редакции, введенной в действие с 26 июня 2018 года </w:t>
      </w:r>
      <w:r>
        <w:fldChar w:fldCharType="begin"/>
      </w:r>
      <w:r>
        <w:instrText xml:space="preserve"> HYPERLINK "kodeks://link/d?nd=542615366&amp;point=mark=0000000000000000000000000000000000000000000</w:instrText>
      </w:r>
      <w:r>
        <w:instrText>0000000A780NC"\o"’’О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 См</w:t>
      </w:r>
      <w:r>
        <w:t xml:space="preserve">. </w:t>
      </w:r>
      <w:r>
        <w:fldChar w:fldCharType="begin"/>
      </w:r>
      <w:r>
        <w:instrText xml:space="preserve"> HYPERLINK "kodeks://link/d?nd=542625780&amp;point=mark=00000000000000000000000000000000000000000000000000BQG0P7"\o"’’Об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w:instrText>
      </w:r>
      <w:r>
        <w:instrText>: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tbl>
      <w:tblPr>
        <w:tblW w:w="0" w:type="auto"/>
        <w:tblInd w:w="28" w:type="dxa"/>
        <w:tblLayout w:type="fixed"/>
        <w:tblCellMar>
          <w:left w:w="90" w:type="dxa"/>
          <w:right w:w="90" w:type="dxa"/>
        </w:tblCellMar>
        <w:tblLook w:val="0000" w:firstRow="0" w:lastRow="0" w:firstColumn="0" w:lastColumn="0" w:noHBand="0" w:noVBand="0"/>
      </w:tblPr>
      <w:tblGrid>
        <w:gridCol w:w="525"/>
        <w:gridCol w:w="4680"/>
        <w:gridCol w:w="1485"/>
        <w:gridCol w:w="2565"/>
      </w:tblGrid>
      <w:tr w:rsidR="00000000">
        <w:tblPrEx>
          <w:tblCellMar>
            <w:top w:w="0" w:type="dxa"/>
            <w:bottom w:w="0" w:type="dxa"/>
          </w:tblCellMar>
        </w:tblPrEx>
        <w:tc>
          <w:tcPr>
            <w:tcW w:w="5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пробным давлением </w:t>
            </w: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Сосуды, работающие со средой, вызывающей разрушение и физико-хи</w:t>
            </w:r>
            <w:r>
              <w:rPr>
                <w:sz w:val="18"/>
                <w:szCs w:val="18"/>
              </w:rPr>
              <w:t xml:space="preserve">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pPr>
      <w:r>
        <w:t xml:space="preserve">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Периодично</w:t>
      </w:r>
      <w:r>
        <w:rPr>
          <w:b/>
          <w:bCs/>
        </w:rPr>
        <w:t xml:space="preserve">сть технических освидетельствований сосудов, подлежащих учету в органах Ростехнадзора или иных федеральных органах исполнительной власти в области промышленной безопасности </w:t>
      </w:r>
    </w:p>
    <w:p w:rsidR="00000000" w:rsidRDefault="00C75414">
      <w:pPr>
        <w:pStyle w:val="FORMATTEXT"/>
        <w:jc w:val="center"/>
      </w:pPr>
      <w:r>
        <w:t xml:space="preserve">(Название в редакции, введенной в действие с 26 июня 2018 года </w:t>
      </w:r>
      <w:r>
        <w:fldChar w:fldCharType="begin"/>
      </w:r>
      <w:r>
        <w:instrText xml:space="preserve"> HYPERLINK "kodeks:</w:instrText>
      </w:r>
      <w:r>
        <w:instrText>//link/d?nd=542615366&amp;point=mark=00000000000000000000000000000000000000000000000000A7A0ND"\o"’’О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w:instrText>
      </w:r>
      <w:r>
        <w:instrText xml:space="preserve">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"kodeks://link/d?nd=542625780&amp;point=mark=00000000000000000000000000000000000000000000000000BQI0P8"\o"’’Об утверждении Федеральных норм и правил в области промышленной </w:instrText>
      </w:r>
      <w:r>
        <w:instrText>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75"/>
        <w:gridCol w:w="3255"/>
        <w:gridCol w:w="1845"/>
        <w:gridCol w:w="1560"/>
        <w:gridCol w:w="1860"/>
      </w:tblGrid>
      <w:tr w:rsidR="00000000">
        <w:tblPrEx>
          <w:tblCellMar>
            <w:top w:w="0" w:type="dxa"/>
            <w:bottom w:w="0" w:type="dxa"/>
          </w:tblCellMar>
        </w:tblPrEx>
        <w:tc>
          <w:tcPr>
            <w:tcW w:w="6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2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N</w:t>
            </w:r>
          </w:p>
          <w:p w:rsidR="00000000" w:rsidRDefault="00C75414">
            <w:pPr>
              <w:pStyle w:val="FORMATTEXT"/>
              <w:jc w:val="center"/>
              <w:rPr>
                <w:sz w:val="18"/>
                <w:szCs w:val="18"/>
              </w:rPr>
            </w:pPr>
            <w:r>
              <w:rPr>
                <w:sz w:val="18"/>
                <w:szCs w:val="18"/>
              </w:rPr>
              <w:t xml:space="preserve">п/п </w:t>
            </w:r>
          </w:p>
        </w:tc>
        <w:tc>
          <w:tcPr>
            <w:tcW w:w="32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Ответственными лицами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Специалистом уполномоченной организации </w:t>
            </w:r>
          </w:p>
        </w:tc>
      </w:tr>
      <w:tr w:rsidR="00000000">
        <w:tblPrEx>
          <w:tblCellMar>
            <w:top w:w="0" w:type="dxa"/>
            <w:bottom w:w="0" w:type="dxa"/>
          </w:tblCellMar>
        </w:tblPrEx>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пробным давлением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Сосуды, зарытые в грунт, предназначенные для хранения сжиженного нефтяного газа с содерж</w:t>
            </w:r>
            <w:r>
              <w:rPr>
                <w:sz w:val="18"/>
                <w:szCs w:val="18"/>
              </w:rPr>
              <w:t>анием сероводорода не более 5 г на 100 м</w:t>
            </w:r>
            <w:r w:rsidR="00786656">
              <w:rPr>
                <w:noProof/>
                <w:position w:val="-8"/>
                <w:sz w:val="18"/>
                <w:szCs w:val="18"/>
              </w:rPr>
              <w:drawing>
                <wp:inline distT="0" distB="0" distL="0" distR="0">
                  <wp:extent cx="104775" cy="2190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10</w:t>
            </w:r>
            <w:r>
              <w:rPr>
                <w:sz w:val="18"/>
                <w:szCs w:val="18"/>
              </w:rPr>
              <w:t xml:space="preserve">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lastRenderedPageBreak/>
              <w:t xml:space="preserve">4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Сульфитные варочные котлы и гидролизные аппараты с внутренней кислотоупорной футеровкой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Многослойные сосуды для аккумулирования газа, установленные на автомобильных газонаполнительных компрессорных станциях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10 лет</w:t>
            </w: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6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Регенеративные подогреватели высокого и низкого давления, бойлеры, деаэраторы, ресиверы и расширители продувки электростанций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После каждого капитального ремонта, но не реже одного раза в 6 лет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Внутренний осмотр и гидравлическое испы</w:t>
            </w:r>
            <w:r>
              <w:rPr>
                <w:sz w:val="18"/>
                <w:szCs w:val="18"/>
              </w:rPr>
              <w:t xml:space="preserve">тание после двух капитальных ремонтов, но не реже одного раза в 12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7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Сосуды в производствах аммиака и метанола, вызывающих разрушение и физико-химическое превращение материала со скоростью не более 0,5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Теплообме</w:t>
            </w:r>
            <w:r>
              <w:rPr>
                <w:sz w:val="18"/>
                <w:szCs w:val="18"/>
              </w:rPr>
              <w:t xml:space="preserve">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9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После</w:t>
            </w:r>
            <w:r>
              <w:rPr>
                <w:sz w:val="18"/>
                <w:szCs w:val="18"/>
              </w:rPr>
              <w:t xml:space="preserve">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6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6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Сосуды нефтехимических</w:t>
            </w:r>
            <w:r>
              <w:rPr>
                <w:sz w:val="18"/>
                <w:szCs w:val="18"/>
              </w:rPr>
              <w:t xml:space="preserve"> предприятий, работающие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Сосуды нефтехимических предприятий, работающие со средой, вызывающей разрушение и физико-х</w:t>
            </w:r>
            <w:r>
              <w:rPr>
                <w:sz w:val="18"/>
                <w:szCs w:val="18"/>
              </w:rPr>
              <w:t xml:space="preserve">имическое превращение материала со скоростью более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(Таблица в редакции, введенной в действие с 26 июня 2018 года </w:t>
      </w:r>
      <w:r>
        <w:fldChar w:fldCharType="begin"/>
      </w:r>
      <w:r>
        <w:instrText xml:space="preserve"> HYPERLINK "kodeks://link/d?nd=542615366&amp;point=mark=00000000000000000000000000000000000000000000000000A7A0ND"\o"’’О внесении изменений в Федеральные нормы и правила в области промышленной безопасности ’’Правила ...’’</w:instrText>
      </w:r>
    </w:p>
    <w:p w:rsidR="00000000" w:rsidRDefault="00C75414">
      <w:pPr>
        <w:pStyle w:val="FORMATTEXT"/>
        <w:ind w:firstLine="568"/>
        <w:jc w:val="both"/>
      </w:pPr>
      <w:r>
        <w:instrText>Приказ Ростехнадзора от 12.12.2017 N 53</w:instrText>
      </w:r>
      <w:r>
        <w:instrText>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"kodeks://link/d?nd=542625780&amp;point=mark=00000000000000000000000000000000000000000000000000BQI0P8"\o"’’Об утверждении Федеральных норм и правил в об</w:instrText>
      </w:r>
      <w:r>
        <w:instrText>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jc w:val="both"/>
      </w:pPr>
      <w:r>
        <w:t xml:space="preserve">            </w:t>
      </w:r>
    </w:p>
    <w:p w:rsidR="00000000" w:rsidRDefault="00C75414">
      <w:pPr>
        <w:pStyle w:val="FORMATTEXT"/>
        <w:ind w:firstLine="568"/>
        <w:jc w:val="both"/>
      </w:pPr>
      <w:r>
        <w:rPr>
          <w:b/>
          <w:bCs/>
          <w:i/>
          <w:iCs/>
        </w:rPr>
        <w:t>Примечания:</w:t>
      </w:r>
    </w:p>
    <w:p w:rsidR="00000000" w:rsidRDefault="00C75414">
      <w:pPr>
        <w:pStyle w:val="FORMATTEXT"/>
        <w:ind w:firstLine="568"/>
        <w:jc w:val="both"/>
      </w:pPr>
    </w:p>
    <w:p w:rsidR="00000000" w:rsidRDefault="00C75414">
      <w:pPr>
        <w:pStyle w:val="FORMATTEXT"/>
        <w:ind w:firstLine="568"/>
        <w:jc w:val="both"/>
      </w:pPr>
      <w:r>
        <w:t>1. Техническое освидетельствование зарытых в г</w:t>
      </w:r>
      <w:r>
        <w:t xml:space="preserve">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w:t>
      </w:r>
      <w:r>
        <w:lastRenderedPageBreak/>
        <w:t>антикоррозионной защиты и провед</w:t>
      </w:r>
      <w:r>
        <w:t>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00000" w:rsidRDefault="00C75414">
      <w:pPr>
        <w:pStyle w:val="FORMATTEXT"/>
        <w:ind w:firstLine="568"/>
        <w:jc w:val="both"/>
      </w:pPr>
    </w:p>
    <w:p w:rsidR="00000000" w:rsidRDefault="00C75414">
      <w:pPr>
        <w:pStyle w:val="FORMATTEXT"/>
        <w:ind w:firstLine="568"/>
        <w:jc w:val="both"/>
      </w:pPr>
      <w:r>
        <w:t>2. Гидравлическое испытание сульфитных варочных котлов и гидролизных аппаратов с внутренней кислото</w:t>
      </w:r>
      <w:r>
        <w:t>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w:t>
      </w:r>
      <w:r>
        <w:t>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000000" w:rsidRDefault="00C75414">
      <w:pPr>
        <w:pStyle w:val="FORMATTEXT"/>
        <w:ind w:firstLine="568"/>
        <w:jc w:val="both"/>
      </w:pPr>
    </w:p>
    <w:p w:rsidR="00000000" w:rsidRDefault="00C75414">
      <w:pPr>
        <w:pStyle w:val="FORMATTEXT"/>
        <w:ind w:firstLine="568"/>
        <w:jc w:val="both"/>
      </w:pPr>
      <w:r>
        <w:t>3. Сосуды, изготовляемые с применением композиционных материалов, за</w:t>
      </w:r>
      <w:r>
        <w:t>рытые в грунт, осматривают и испытывают по методике разработчика проекта и (или) изготовителя сосуда.</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Периодичность технических освидетельствований цистерн и бочек, находящихся в эксплуатации и не подлежащих учету в органах Ростехнадзора или иных федера</w:t>
      </w:r>
      <w:r>
        <w:rPr>
          <w:b/>
          <w:bCs/>
        </w:rPr>
        <w:t xml:space="preserve">льных органах исполнительной власти в области промышленной безопасности </w:t>
      </w:r>
    </w:p>
    <w:p w:rsidR="00000000" w:rsidRDefault="00C75414">
      <w:pPr>
        <w:pStyle w:val="FORMATTEXT"/>
        <w:jc w:val="center"/>
      </w:pPr>
      <w:r>
        <w:t xml:space="preserve">(Название в редакции, введенной в действие с 26 июня 2018 года </w:t>
      </w:r>
      <w:r>
        <w:fldChar w:fldCharType="begin"/>
      </w:r>
      <w:r>
        <w:instrText xml:space="preserve"> HYPERLINK "kodeks://link/d?nd=542615366&amp;point=mark=000000000000000000000000000000000000000000000000008Q20M3"\o"’’О внес</w:instrText>
      </w:r>
      <w:r>
        <w:instrText>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w:instrText>
      </w:r>
      <w:r>
        <w:instrText>nk/d?nd=542625780&amp;point=mark=00000000000000000000000000000000000000000000000000BQQ0PC"\o"’’Об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 xml:space="preserve">Статус: недействующая редакция </w:instrText>
      </w:r>
      <w:r>
        <w:instrText xml:space="preserve">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25"/>
        <w:gridCol w:w="4680"/>
        <w:gridCol w:w="1485"/>
        <w:gridCol w:w="2610"/>
      </w:tblGrid>
      <w:tr w:rsidR="00000000">
        <w:tblPrEx>
          <w:tblCellMar>
            <w:top w:w="0" w:type="dxa"/>
            <w:bottom w:w="0" w:type="dxa"/>
          </w:tblCellMar>
        </w:tblPrEx>
        <w:tc>
          <w:tcPr>
            <w:tcW w:w="5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6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пробным давлением </w:t>
            </w: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Цистерны и бочки, в которых давление выше 0,07 МПа создается периодически для их опорож</w:t>
            </w:r>
            <w:r>
              <w:rPr>
                <w:sz w:val="18"/>
                <w:szCs w:val="18"/>
              </w:rPr>
              <w:t xml:space="preserve">нения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Бочки для сжиженных газов, вызывающих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r>
      <w:tr w:rsidR="00000000">
        <w:tblPrEx>
          <w:tblCellMar>
            <w:top w:w="0" w:type="dxa"/>
            <w:bottom w:w="0" w:type="dxa"/>
          </w:tblCellMar>
        </w:tblPrEx>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Бочки для сжиженных газов, вызывающих разрушение и физико-химическое превращение мате</w:t>
            </w:r>
            <w:r>
              <w:rPr>
                <w:sz w:val="18"/>
                <w:szCs w:val="18"/>
              </w:rPr>
              <w:t xml:space="preserve">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pPr>
      <w:r>
        <w:t xml:space="preserve">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Периодичность технических освидетельствований цистерн, находящихся в эксплуатации и подлежащих учету в органах Ростехнадзора или иных федеральных органах исполнительной власти в области</w:t>
      </w:r>
      <w:r>
        <w:rPr>
          <w:b/>
          <w:bCs/>
        </w:rPr>
        <w:t xml:space="preserve"> промышленной безопасности </w:t>
      </w:r>
    </w:p>
    <w:p w:rsidR="00000000" w:rsidRDefault="00C75414">
      <w:pPr>
        <w:pStyle w:val="FORMATTEXT"/>
        <w:jc w:val="center"/>
      </w:pPr>
      <w:r>
        <w:t xml:space="preserve">(Название в редакции, введенной в действие с 26 июня 2018 года </w:t>
      </w:r>
      <w:r>
        <w:fldChar w:fldCharType="begin"/>
      </w:r>
      <w:r>
        <w:instrText xml:space="preserve"> HYPERLINK "kodeks://link/d?nd=542615366&amp;point=mark=000000000000000000000000000000000000000000000000008Q40M4"\o"’’О внесении изменений в Федеральные нормы и правила </w:instrText>
      </w:r>
      <w:r>
        <w:instrText>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w:instrText>
      </w:r>
      <w:r>
        <w:instrText>0000000000000000000000000000000000BQC0P4"\o"’’Об утверждении Федеральных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tbl>
      <w:tblPr>
        <w:tblW w:w="0" w:type="auto"/>
        <w:tblInd w:w="28" w:type="dxa"/>
        <w:tblLayout w:type="fixed"/>
        <w:tblCellMar>
          <w:left w:w="90" w:type="dxa"/>
          <w:right w:w="90" w:type="dxa"/>
        </w:tblCellMar>
        <w:tblLook w:val="0000" w:firstRow="0" w:lastRow="0" w:firstColumn="0" w:lastColumn="0" w:noHBand="0" w:noVBand="0"/>
      </w:tblPr>
      <w:tblGrid>
        <w:gridCol w:w="705"/>
        <w:gridCol w:w="3555"/>
        <w:gridCol w:w="1545"/>
        <w:gridCol w:w="1425"/>
        <w:gridCol w:w="1860"/>
      </w:tblGrid>
      <w:tr w:rsidR="00000000">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N</w:t>
            </w:r>
          </w:p>
          <w:p w:rsidR="00000000" w:rsidRDefault="00C75414">
            <w:pPr>
              <w:pStyle w:val="FORMATTEXT"/>
              <w:jc w:val="center"/>
              <w:rPr>
                <w:sz w:val="18"/>
                <w:szCs w:val="18"/>
              </w:rPr>
            </w:pPr>
            <w:r>
              <w:rPr>
                <w:sz w:val="18"/>
                <w:szCs w:val="18"/>
              </w:rPr>
              <w:t xml:space="preserve">п/п </w:t>
            </w:r>
          </w:p>
        </w:tc>
        <w:tc>
          <w:tcPr>
            <w:tcW w:w="3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Ответственными лицами </w:t>
            </w:r>
          </w:p>
        </w:tc>
        <w:tc>
          <w:tcPr>
            <w:tcW w:w="3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Специалистом уполномоченной организации </w:t>
            </w:r>
          </w:p>
        </w:tc>
      </w:tr>
      <w:tr w:rsidR="00000000">
        <w:tblPrEx>
          <w:tblCellMar>
            <w:top w:w="0" w:type="dxa"/>
            <w:bottom w:w="0" w:type="dxa"/>
          </w:tblCellMar>
        </w:tblPrEx>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пробным давлением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Цистерны железнодорожные для транс</w:t>
            </w:r>
            <w:r>
              <w:rPr>
                <w:sz w:val="18"/>
                <w:szCs w:val="18"/>
              </w:rPr>
              <w:t xml:space="preserve">портирования пропан-бутана и пентана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Цистерны, изолированные на основе вакуума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lastRenderedPageBreak/>
              <w:t xml:space="preserve">3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Цистерны железнодорожные, изготовленные из сталей марок 09Г2С и 10Г2СД, прошедшие термообработку в собранном виде и предназначенн</w:t>
            </w:r>
            <w:r>
              <w:rPr>
                <w:sz w:val="18"/>
                <w:szCs w:val="18"/>
              </w:rPr>
              <w:t xml:space="preserve">ые для перевозки аммиака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Цистерны для сжиженных газов, вызывающих разрушение и физико-химическое превращение материала со скоростью более 0,1 мм/год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3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Все остальные цистерны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(Таб</w:t>
      </w:r>
      <w:r>
        <w:t xml:space="preserve">лица в редакции, введенной в действие с 26 июня 2018 года </w:t>
      </w:r>
      <w:r>
        <w:fldChar w:fldCharType="begin"/>
      </w:r>
      <w:r>
        <w:instrText xml:space="preserve"> HYPERLINK "kodeks://link/d?nd=542615366&amp;point=mark=000000000000000000000000000000000000000000000000008Q40M4"\o"’’О внесении изменений в Федеральные нормы и правила в области промышленной безопаснос</w:instrText>
      </w:r>
      <w:r>
        <w:instrText>ти ’’Правила ...’’</w:instrText>
      </w:r>
    </w:p>
    <w:p w:rsidR="00000000" w:rsidRDefault="00C75414">
      <w:pPr>
        <w:pStyle w:val="FORMATTEXT"/>
        <w:ind w:firstLine="568"/>
        <w:jc w:val="both"/>
      </w:pPr>
      <w:r>
        <w:instrText>Приказ Ростехнадзора от 12.12.2017 N 539</w:instrText>
      </w:r>
    </w:p>
    <w:p w:rsidR="00000000" w:rsidRDefault="00C75414">
      <w:pPr>
        <w:pStyle w:val="FORMATTEXT"/>
        <w:ind w:firstLine="568"/>
        <w:jc w:val="both"/>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w:instrText>
      </w:r>
      <w:r>
        <w:instrText>0BQC0P4"\o"’’Об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C75414">
      <w:pPr>
        <w:pStyle w:val="FORMATTEXT"/>
      </w:pPr>
      <w:r>
        <w:t>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Периодичность технических освидетельствований баллонов,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00000" w:rsidRDefault="00C75414">
      <w:pPr>
        <w:pStyle w:val="FORMATTEXT"/>
        <w:jc w:val="center"/>
      </w:pPr>
      <w:r>
        <w:t>(Название в редакции, введенной в дейс</w:t>
      </w:r>
      <w:r>
        <w:t xml:space="preserve">твие с 26 июня 2018 года </w:t>
      </w:r>
      <w:r>
        <w:fldChar w:fldCharType="begin"/>
      </w:r>
      <w:r>
        <w:instrText xml:space="preserve"> HYPERLINK "kodeks://link/d?nd=542615366&amp;point=mark=000000000000000000000000000000000000000000000000008Q60M5"\o"’’О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w:instrText>
      </w:r>
      <w:r>
        <w:instrText>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"kodeks://link/d?nd=542625780&amp;point=mark=00000000000000000000000000000000000000000000000000BQG0P6"\o"’’Об утверждении Федер</w:instrText>
      </w:r>
      <w:r>
        <w:instrText>альных норм и правил в области промышленной безопасности ’’Правила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85"/>
        <w:gridCol w:w="4440"/>
        <w:gridCol w:w="1785"/>
        <w:gridCol w:w="2325"/>
      </w:tblGrid>
      <w:tr w:rsidR="00000000">
        <w:tblPrEx>
          <w:tblCellMar>
            <w:top w:w="0" w:type="dxa"/>
            <w:bottom w:w="0" w:type="dxa"/>
          </w:tblCellMar>
        </w:tblPrEx>
        <w:tc>
          <w:tcPr>
            <w:tcW w:w="5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4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3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N</w:t>
            </w:r>
          </w:p>
          <w:p w:rsidR="00000000" w:rsidRDefault="00C75414">
            <w:pPr>
              <w:pStyle w:val="FORMATTEXT"/>
              <w:jc w:val="center"/>
              <w:rPr>
                <w:sz w:val="18"/>
                <w:szCs w:val="18"/>
              </w:rPr>
            </w:pPr>
            <w:r>
              <w:rPr>
                <w:sz w:val="18"/>
                <w:szCs w:val="18"/>
              </w:rPr>
              <w:t xml:space="preserve">п/п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Наружный и внутренний</w:t>
            </w:r>
            <w:r>
              <w:rPr>
                <w:sz w:val="18"/>
                <w:szCs w:val="18"/>
              </w:rPr>
              <w:t xml:space="preserve"> осмотры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или пневматическое испытание пробным давлением </w:t>
            </w: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Баллоны, находящиеся в эксплуатации для наполнения газами, вызывающими разрушение и физико-химическое превращение материала: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 скоростью не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5 лет</w:t>
            </w:r>
            <w:r>
              <w:rPr>
                <w:sz w:val="18"/>
                <w:szCs w:val="18"/>
              </w:rPr>
              <w:t xml:space="preserve">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 скоростью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Баллоны, предназначенные для обеспечения топливом двигателей транспортных средств, на которых они установлены: а) для сжатого природного газа (компримированного):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изготовленные из легирован</w:t>
            </w:r>
            <w:r>
              <w:rPr>
                <w:sz w:val="18"/>
                <w:szCs w:val="18"/>
              </w:rPr>
              <w:t xml:space="preserve">ных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изготовленные из углеродистых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металлокомпозитные со стальными или алюминиевыми лейнерами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композитные (изготовленные из неметаллических материалов)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б) для сжиженного</w:t>
            </w:r>
            <w:r>
              <w:rPr>
                <w:sz w:val="18"/>
                <w:szCs w:val="18"/>
              </w:rPr>
              <w:t xml:space="preserve"> газа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года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Баллоны, установле</w:t>
            </w:r>
            <w:r>
              <w:rPr>
                <w:sz w:val="18"/>
                <w:szCs w:val="18"/>
              </w:rPr>
              <w:t xml:space="preserve">нные стационарно, а также </w:t>
            </w:r>
            <w:r>
              <w:rPr>
                <w:sz w:val="18"/>
                <w:szCs w:val="18"/>
              </w:rPr>
              <w:lastRenderedPageBreak/>
              <w:t>установленные постоянно на передвижных средствах, в которых хранятся сжатый воздух, кислород, аргон, азот, гелий с температурой точки росы минус 35°С и ниже, замеренной при давлении 15 МПа (150 кгс/см</w:t>
            </w:r>
            <w:r w:rsidR="00786656">
              <w:rPr>
                <w:noProof/>
                <w:position w:val="-8"/>
                <w:sz w:val="18"/>
                <w:szCs w:val="18"/>
              </w:rPr>
              <w:drawing>
                <wp:inline distT="0" distB="0" distL="0" distR="0">
                  <wp:extent cx="104775" cy="2190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и выше, а также баллоны с обезвоженной углекислотой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lastRenderedPageBreak/>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r>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Все остальные баллоны: металлокомпозитные и композитные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pPr>
      <w:r>
        <w:t xml:space="preserve">     (Таблица в редакции, введенной в действие с 26 июня 2018 года </w:t>
      </w:r>
      <w:r>
        <w:fldChar w:fldCharType="begin"/>
      </w:r>
      <w:r>
        <w:instrText xml:space="preserve"> HYPERLINK "kodeks://link/d?nd=542615366&amp;point=mark=000000000000000000000000000000000000000000000000008Q60M5"\o"’’О внесении изменений в Федеральные нормы и правила в области промышленной безопасности ’’Правила ...’’</w:instrText>
      </w:r>
    </w:p>
    <w:p w:rsidR="00000000" w:rsidRDefault="00C75414">
      <w:pPr>
        <w:pStyle w:val="FORMATTEXT"/>
      </w:pPr>
      <w:r>
        <w:instrText>Приказ Ростехнадзора от 12.12.2017 N 53</w:instrText>
      </w:r>
      <w:r>
        <w:instrText>9</w:instrText>
      </w:r>
    </w:p>
    <w:p w:rsidR="00000000" w:rsidRDefault="00C75414">
      <w:pPr>
        <w:pStyle w:val="FORMATTEXT"/>
      </w:pPr>
      <w:r>
        <w:instrText>Статус: действует с 26.06.2018"</w:instrText>
      </w:r>
      <w:r>
        <w:fldChar w:fldCharType="separate"/>
      </w:r>
      <w:r>
        <w:rPr>
          <w:color w:val="0000AA"/>
          <w:u w:val="single"/>
        </w:rPr>
        <w:t>приказом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"kodeks://link/d?nd=542625780&amp;point=mark=00000000000000000000000000000000000000000000000000BQG0P6"\o"’’Об утверждении Федеральных норм и правил в об</w:instrText>
      </w:r>
      <w:r>
        <w:instrText>ласти промышленной безопасности ’’Правила ...’’</w:instrText>
      </w:r>
    </w:p>
    <w:p w:rsidR="00000000" w:rsidRDefault="00C75414">
      <w:pPr>
        <w:pStyle w:val="FORMATTEXT"/>
      </w:pPr>
      <w:r>
        <w:instrText>Приказ Ростехнадзора от 25.03.2014 N 116</w:instrText>
      </w:r>
    </w:p>
    <w:p w:rsidR="00000000" w:rsidRDefault="00C75414">
      <w:pPr>
        <w:pStyle w:val="FORMATTEXT"/>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C75414">
      <w:pPr>
        <w:pStyle w:val="FORMATTEXT"/>
      </w:pPr>
      <w:r>
        <w:t xml:space="preserve">      </w:t>
      </w:r>
    </w:p>
    <w:p w:rsidR="00000000" w:rsidRDefault="00C75414">
      <w:pPr>
        <w:pStyle w:val="FORMATTEXT"/>
      </w:pPr>
      <w:r>
        <w:t xml:space="preserve">      </w:t>
      </w:r>
    </w:p>
    <w:p w:rsidR="00000000" w:rsidRDefault="00C75414">
      <w:pPr>
        <w:pStyle w:val="HEADERTEXT"/>
        <w:rPr>
          <w:b/>
          <w:bCs/>
        </w:rPr>
      </w:pPr>
    </w:p>
    <w:p w:rsidR="00000000" w:rsidRDefault="00C75414">
      <w:pPr>
        <w:pStyle w:val="HEADERTEXT"/>
        <w:jc w:val="center"/>
        <w:rPr>
          <w:b/>
          <w:bCs/>
        </w:rPr>
      </w:pPr>
      <w:r>
        <w:rPr>
          <w:b/>
          <w:bCs/>
        </w:rPr>
        <w:t xml:space="preserve"> Периодичность технических освидетельствований баллонов, н</w:t>
      </w:r>
      <w:r>
        <w:rPr>
          <w:b/>
          <w:bCs/>
        </w:rPr>
        <w:t xml:space="preserve">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00000" w:rsidRDefault="00C75414">
      <w:pPr>
        <w:pStyle w:val="FORMATTEXT"/>
        <w:jc w:val="center"/>
      </w:pPr>
      <w:r>
        <w:t xml:space="preserve">(Название в редакции, введенной в действие с 26 июня 2018 года </w:t>
      </w:r>
      <w:r>
        <w:fldChar w:fldCharType="begin"/>
      </w:r>
      <w:r>
        <w:instrText xml:space="preserve"> HYPERLINK "kodeks://link/d?nd=54261</w:instrText>
      </w:r>
      <w:r>
        <w:instrText>5366&amp;point=mark=000000000000000000000000000000000000000000000000008Q80M6"\o"’’О внесении изменений в Федеральные нормы и правила в области промышленной безопасности ’’Правила ...’’</w:instrText>
      </w:r>
    </w:p>
    <w:p w:rsidR="00000000" w:rsidRDefault="00C75414">
      <w:pPr>
        <w:pStyle w:val="FORMATTEXT"/>
        <w:jc w:val="center"/>
      </w:pPr>
      <w:r>
        <w:instrText>Приказ Ростехнадзора от 12.12.2017 N 539</w:instrText>
      </w:r>
    </w:p>
    <w:p w:rsidR="00000000" w:rsidRDefault="00C75414">
      <w:pPr>
        <w:pStyle w:val="FORMATTEXT"/>
        <w:jc w:val="center"/>
      </w:pPr>
      <w:r>
        <w:instrText>Статус: действует с 26.06.2018"</w:instrText>
      </w:r>
      <w:r>
        <w:fldChar w:fldCharType="separate"/>
      </w:r>
      <w:r>
        <w:rPr>
          <w:color w:val="0000AA"/>
          <w:u w:val="single"/>
        </w:rPr>
        <w:t>при</w:t>
      </w:r>
      <w:r>
        <w:rPr>
          <w:color w:val="0000AA"/>
          <w:u w:val="single"/>
        </w:rPr>
        <w:t>казом Ростехнадзора от 12 декабря 2017 года N 539</w:t>
      </w:r>
      <w:r>
        <w:rPr>
          <w:color w:val="0000FF"/>
          <w:u w:val="single"/>
        </w:rPr>
        <w:t xml:space="preserve"> </w:t>
      </w:r>
      <w:r>
        <w:fldChar w:fldCharType="end"/>
      </w:r>
      <w:r>
        <w:t xml:space="preserve">. - См. </w:t>
      </w:r>
      <w:r>
        <w:fldChar w:fldCharType="begin"/>
      </w:r>
      <w:r>
        <w:instrText xml:space="preserve"> HYPERLINK "kodeks://link/d?nd=542625780&amp;point=mark=00000000000000000000000000000000000000000000000000BQI0P7"\o"’’Об утверждении Федеральных норм и правил в области промышленной безопасности ’’Пр</w:instrText>
      </w:r>
      <w:r>
        <w:instrText>авила ...’’</w:instrText>
      </w:r>
    </w:p>
    <w:p w:rsidR="00000000" w:rsidRDefault="00C75414">
      <w:pPr>
        <w:pStyle w:val="FORMATTEXT"/>
        <w:jc w:val="center"/>
      </w:pPr>
      <w:r>
        <w:instrText>Приказ Ростехнадзора от 25.03.2014 N 116</w:instrText>
      </w:r>
    </w:p>
    <w:p w:rsidR="00000000" w:rsidRDefault="00C75414">
      <w:pPr>
        <w:pStyle w:val="FORMATTEXT"/>
        <w:jc w:val="center"/>
      </w:pPr>
      <w:r>
        <w:instrText>Статус: недействующая редакция  (действ. с 22.12.2014 по 25.06.2018)"</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585"/>
        <w:gridCol w:w="3315"/>
        <w:gridCol w:w="1935"/>
        <w:gridCol w:w="1470"/>
        <w:gridCol w:w="1830"/>
      </w:tblGrid>
      <w:tr w:rsidR="00000000">
        <w:tblPrEx>
          <w:tblCellMar>
            <w:top w:w="0" w:type="dxa"/>
            <w:bottom w:w="0" w:type="dxa"/>
          </w:tblCellMar>
        </w:tblPrEx>
        <w:tc>
          <w:tcPr>
            <w:tcW w:w="5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3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33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Ответственными лицами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Специалистом уполномоченной организации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наружный и вну</w:t>
            </w:r>
            <w:r>
              <w:rPr>
                <w:sz w:val="18"/>
                <w:szCs w:val="18"/>
              </w:rPr>
              <w:t xml:space="preserve">тренний осмотры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и внутренний осмотры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гидравлическое испытание пробным давлением </w:t>
            </w: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w:t>
            </w:r>
            <w:r>
              <w:rPr>
                <w:sz w:val="18"/>
                <w:szCs w:val="18"/>
              </w:rPr>
              <w:t>температурой точки росы минус 35°С и ниже, замеренной при давлении 15 МПа (150 кгс/см</w:t>
            </w:r>
            <w:r w:rsidR="00786656">
              <w:rPr>
                <w:noProof/>
                <w:position w:val="-8"/>
                <w:sz w:val="18"/>
                <w:szCs w:val="18"/>
              </w:rPr>
              <w:drawing>
                <wp:inline distT="0" distB="0" distL="0" distR="0">
                  <wp:extent cx="104775" cy="2190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и выше, а также баллоны с обезвоженной углекислотой: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10 ле</w:t>
            </w:r>
            <w:r>
              <w:rPr>
                <w:sz w:val="18"/>
                <w:szCs w:val="18"/>
              </w:rPr>
              <w:t xml:space="preserve">т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Баллоны, установленные стационарно, а также установленные постоянно на передвижных средствах, в которых хранится сжатый природный газ (компримированный):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Наружный осмотр перед к</w:t>
            </w:r>
            <w:r>
              <w:rPr>
                <w:sz w:val="18"/>
                <w:szCs w:val="18"/>
              </w:rPr>
              <w:t xml:space="preserve">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5 лет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года </w:t>
            </w:r>
          </w:p>
        </w:tc>
      </w:tr>
      <w:tr w:rsidR="00000000">
        <w:tblPrEx>
          <w:tblCellMar>
            <w:top w:w="0" w:type="dxa"/>
            <w:bottom w:w="0" w:type="dxa"/>
          </w:tblCellMar>
        </w:tblPrEx>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 </w:t>
            </w:r>
          </w:p>
        </w:tc>
        <w:tc>
          <w:tcPr>
            <w:tcW w:w="85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Все остальные баллоны: </w:t>
            </w:r>
          </w:p>
        </w:tc>
      </w:tr>
      <w:tr w:rsidR="00000000">
        <w:tblPrEx>
          <w:tblCellMar>
            <w:top w:w="0" w:type="dxa"/>
            <w:bottom w:w="0" w:type="dxa"/>
          </w:tblCellMar>
        </w:tblPrEx>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 средой, вызывающей разрушение и физико-химическое превращение </w:t>
            </w:r>
            <w:r>
              <w:rPr>
                <w:sz w:val="18"/>
                <w:szCs w:val="18"/>
              </w:rPr>
              <w:lastRenderedPageBreak/>
              <w:t>материалов со скоростью не боле</w:t>
            </w:r>
            <w:r>
              <w:rPr>
                <w:sz w:val="18"/>
                <w:szCs w:val="18"/>
              </w:rPr>
              <w:t xml:space="preserve">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lastRenderedPageBreak/>
              <w:t xml:space="preserve">2 года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r w:rsidR="00000000">
        <w:tblPrEx>
          <w:tblCellMar>
            <w:top w:w="0" w:type="dxa"/>
            <w:bottom w:w="0" w:type="dxa"/>
          </w:tblCellMar>
        </w:tblPrEx>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 средой, вызывающей разрушение и физико-химическое превращение материалов со скоростью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 месяцев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8 лет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pPr>
      <w:r>
        <w:t xml:space="preserve">      </w:t>
      </w:r>
    </w:p>
    <w:p w:rsidR="00000000" w:rsidRDefault="00C75414">
      <w:pPr>
        <w:pStyle w:val="FORMATTEXT"/>
      </w:pPr>
      <w:r>
        <w:t xml:space="preserve">      </w:t>
      </w:r>
    </w:p>
    <w:p w:rsidR="00000000" w:rsidRDefault="00C75414">
      <w:pPr>
        <w:pStyle w:val="FORMATTEXT"/>
        <w:jc w:val="right"/>
      </w:pPr>
      <w:r>
        <w:t>Приложение N 5</w:t>
      </w:r>
    </w:p>
    <w:p w:rsidR="00000000" w:rsidRDefault="00C75414">
      <w:pPr>
        <w:pStyle w:val="FORMATTEXT"/>
        <w:jc w:val="right"/>
      </w:pPr>
      <w:r>
        <w:t xml:space="preserve">к Федеральным нормам и правилам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Норм</w:t>
      </w:r>
      <w:r>
        <w:rPr>
          <w:b/>
          <w:bCs/>
        </w:rPr>
        <w:t xml:space="preserve">ы проведения электрических испытаний электрооборудования электрических котлов </w:t>
      </w:r>
    </w:p>
    <w:tbl>
      <w:tblPr>
        <w:tblW w:w="0" w:type="auto"/>
        <w:tblInd w:w="28" w:type="dxa"/>
        <w:tblLayout w:type="fixed"/>
        <w:tblCellMar>
          <w:left w:w="90" w:type="dxa"/>
          <w:right w:w="90" w:type="dxa"/>
        </w:tblCellMar>
        <w:tblLook w:val="0000" w:firstRow="0" w:lastRow="0" w:firstColumn="0" w:lastColumn="0" w:noHBand="0" w:noVBand="0"/>
      </w:tblPr>
      <w:tblGrid>
        <w:gridCol w:w="300"/>
        <w:gridCol w:w="2010"/>
        <w:gridCol w:w="990"/>
        <w:gridCol w:w="3210"/>
        <w:gridCol w:w="2790"/>
      </w:tblGrid>
      <w:tr w:rsidR="00000000">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2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7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Испытания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Вид ремонта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Нормативные показатели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Указания </w:t>
            </w:r>
          </w:p>
        </w:tc>
      </w:tr>
      <w:tr w:rsidR="00000000">
        <w:tblPrEx>
          <w:tblCellMar>
            <w:top w:w="0" w:type="dxa"/>
            <w:bottom w:w="0" w:type="dxa"/>
          </w:tblCellMar>
        </w:tblPrEx>
        <w:tc>
          <w:tcPr>
            <w:tcW w:w="23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1. Измерение сопротивления столба воды изолирующей вставки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 К, Т или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Сопротивление столба воды (Ом) в кажд</w:t>
            </w:r>
            <w:r>
              <w:rPr>
                <w:sz w:val="18"/>
                <w:szCs w:val="18"/>
              </w:rPr>
              <w:t xml:space="preserve">ой из вставок должно быть не менее 0,06 </w:t>
            </w:r>
            <w:r w:rsidR="00786656">
              <w:rPr>
                <w:noProof/>
                <w:position w:val="-8"/>
                <w:sz w:val="18"/>
                <w:szCs w:val="18"/>
              </w:rPr>
              <w:drawing>
                <wp:inline distT="0" distB="0" distL="0" distR="0">
                  <wp:extent cx="342900" cy="2190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Pr>
                <w:sz w:val="18"/>
                <w:szCs w:val="18"/>
              </w:rPr>
              <w:t>, где</w:t>
            </w:r>
          </w:p>
          <w:p w:rsidR="00000000" w:rsidRDefault="00786656">
            <w:pPr>
              <w:pStyle w:val="FORMATTEXT"/>
              <w:rPr>
                <w:sz w:val="18"/>
                <w:szCs w:val="18"/>
              </w:rPr>
            </w:pPr>
            <w:r>
              <w:rPr>
                <w:noProof/>
                <w:position w:val="-8"/>
                <w:sz w:val="18"/>
                <w:szCs w:val="18"/>
              </w:rPr>
              <w:drawing>
                <wp:inline distT="0" distB="0" distL="0" distR="0">
                  <wp:extent cx="266700" cy="2190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75414">
              <w:rPr>
                <w:sz w:val="18"/>
                <w:szCs w:val="18"/>
              </w:rPr>
              <w:t xml:space="preserve">- фазное напряжение электродного котла, В; </w:t>
            </w:r>
          </w:p>
          <w:p w:rsidR="00000000" w:rsidRDefault="00C75414">
            <w:pPr>
              <w:pStyle w:val="FORMATTEXT"/>
              <w:rPr>
                <w:sz w:val="18"/>
                <w:szCs w:val="18"/>
              </w:rPr>
            </w:pPr>
            <w:r>
              <w:rPr>
                <w:sz w:val="18"/>
                <w:szCs w:val="18"/>
              </w:rPr>
              <w:t xml:space="preserve">n - число изолирующих вставок всех котлов котельной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Измеряется у электродных котлов напряжение</w:t>
            </w:r>
            <w:r>
              <w:rPr>
                <w:sz w:val="18"/>
                <w:szCs w:val="18"/>
              </w:rPr>
              <w:t xml:space="preserve">м выше 1 кВ </w:t>
            </w:r>
          </w:p>
        </w:tc>
      </w:tr>
      <w:tr w:rsidR="00000000">
        <w:tblPrEx>
          <w:tblCellMar>
            <w:top w:w="0" w:type="dxa"/>
            <w:bottom w:w="0" w:type="dxa"/>
          </w:tblCellMar>
        </w:tblPrEx>
        <w:tc>
          <w:tcPr>
            <w:tcW w:w="23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Не менее 200n, Ом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 котлов напряжением до 1 кВ </w:t>
            </w:r>
          </w:p>
        </w:tc>
      </w:tr>
      <w:tr w:rsidR="00000000">
        <w:tblPrEx>
          <w:tblCellMar>
            <w:top w:w="0" w:type="dxa"/>
            <w:bottom w:w="0" w:type="dxa"/>
          </w:tblCellMar>
        </w:tblPrEx>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 Измерение удельного электрического сопротивления питательной (сетевой)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 20°С должно быть в пределах, указанных организацией-изготовителем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Измеряется для котлов перед пуско</w:t>
            </w:r>
            <w:r>
              <w:rPr>
                <w:sz w:val="18"/>
                <w:szCs w:val="18"/>
              </w:rPr>
              <w:t xml:space="preserve">м и при изменении источника водоснабжения, а при водоснабжении из открытых водоемов не реже четырех раз в год </w:t>
            </w:r>
          </w:p>
        </w:tc>
      </w:tr>
      <w:tr w:rsidR="00000000">
        <w:tblPrEx>
          <w:tblCellMar>
            <w:top w:w="0" w:type="dxa"/>
            <w:bottom w:w="0" w:type="dxa"/>
          </w:tblCellMar>
        </w:tblPrEx>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3. Испытания повышенным напряжением промышленной частоты: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Длительность испытания 1 мин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r>
      <w:tr w:rsidR="00000000">
        <w:tblPrEx>
          <w:tblCellMar>
            <w:top w:w="0" w:type="dxa"/>
            <w:bottom w:w="0" w:type="dxa"/>
          </w:tblCellMar>
        </w:tblPrEx>
        <w:tc>
          <w:tcPr>
            <w:tcW w:w="300" w:type="dxa"/>
            <w:tcBorders>
              <w:top w:val="single" w:sz="6" w:space="0" w:color="auto"/>
              <w:left w:val="single" w:sz="6" w:space="0" w:color="auto"/>
              <w:bottom w:val="nil"/>
              <w:right w:val="nil"/>
            </w:tcBorders>
            <w:tcMar>
              <w:top w:w="114" w:type="dxa"/>
              <w:left w:w="28" w:type="dxa"/>
              <w:bottom w:w="114" w:type="dxa"/>
              <w:right w:w="28" w:type="dxa"/>
            </w:tcMar>
          </w:tcPr>
          <w:p w:rsidR="00000000" w:rsidRDefault="00C75414">
            <w:pPr>
              <w:pStyle w:val="FORMATTEXT"/>
              <w:rPr>
                <w:sz w:val="18"/>
                <w:szCs w:val="18"/>
              </w:rPr>
            </w:pP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изоляции корпуса котла вместе с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32 кВ - дл</w:t>
            </w:r>
            <w:r>
              <w:rPr>
                <w:sz w:val="18"/>
                <w:szCs w:val="18"/>
              </w:rPr>
              <w:t xml:space="preserve">я фарфоровой, </w:t>
            </w:r>
          </w:p>
          <w:p w:rsidR="00000000" w:rsidRDefault="00C75414">
            <w:pPr>
              <w:pStyle w:val="FORMATTEXT"/>
              <w:rPr>
                <w:sz w:val="18"/>
                <w:szCs w:val="18"/>
              </w:rPr>
            </w:pPr>
            <w:r>
              <w:rPr>
                <w:sz w:val="18"/>
                <w:szCs w:val="18"/>
              </w:rPr>
              <w:t xml:space="preserve">29 кВ - для других видов изоляции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Котлы с номинальным напряжением 6 кВ </w:t>
            </w:r>
          </w:p>
        </w:tc>
      </w:tr>
      <w:tr w:rsidR="00000000">
        <w:tblPrEx>
          <w:tblCellMar>
            <w:top w:w="0" w:type="dxa"/>
            <w:bottom w:w="0" w:type="dxa"/>
          </w:tblCellMar>
        </w:tblPrEx>
        <w:tc>
          <w:tcPr>
            <w:tcW w:w="300" w:type="dxa"/>
            <w:tcBorders>
              <w:top w:val="nil"/>
              <w:left w:val="single" w:sz="6" w:space="0" w:color="auto"/>
              <w:bottom w:val="nil"/>
              <w:right w:val="nil"/>
            </w:tcBorders>
            <w:tcMar>
              <w:top w:w="114" w:type="dxa"/>
              <w:left w:w="28" w:type="dxa"/>
              <w:bottom w:w="114" w:type="dxa"/>
              <w:right w:w="28" w:type="dxa"/>
            </w:tcMar>
          </w:tcPr>
          <w:p w:rsidR="00000000" w:rsidRDefault="00C75414">
            <w:pPr>
              <w:pStyle w:val="FORMATTEXT"/>
              <w:rPr>
                <w:sz w:val="18"/>
                <w:szCs w:val="18"/>
              </w:rPr>
            </w:pPr>
          </w:p>
        </w:tc>
        <w:tc>
          <w:tcPr>
            <w:tcW w:w="2010" w:type="dxa"/>
            <w:tcBorders>
              <w:top w:val="nil"/>
              <w:left w:val="nil"/>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изолирующими вставками,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42 кВ - для фарфоровой, </w:t>
            </w:r>
          </w:p>
          <w:p w:rsidR="00000000" w:rsidRDefault="00C75414">
            <w:pPr>
              <w:pStyle w:val="FORMATTEXT"/>
              <w:rPr>
                <w:sz w:val="18"/>
                <w:szCs w:val="18"/>
              </w:rPr>
            </w:pPr>
            <w:r>
              <w:rPr>
                <w:sz w:val="18"/>
                <w:szCs w:val="18"/>
              </w:rPr>
              <w:t xml:space="preserve">38 кВ - для других видов изоляции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Котлы с номинальным напряжением 10 кВ </w:t>
            </w:r>
          </w:p>
        </w:tc>
      </w:tr>
      <w:tr w:rsidR="00000000">
        <w:tblPrEx>
          <w:tblCellMar>
            <w:top w:w="0" w:type="dxa"/>
            <w:bottom w:w="0" w:type="dxa"/>
          </w:tblCellMar>
        </w:tblPrEx>
        <w:tc>
          <w:tcPr>
            <w:tcW w:w="300" w:type="dxa"/>
            <w:tcBorders>
              <w:top w:val="nil"/>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освобожденными от воды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 кВ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Котлы с </w:t>
            </w:r>
            <w:r>
              <w:rPr>
                <w:sz w:val="18"/>
                <w:szCs w:val="18"/>
              </w:rPr>
              <w:t xml:space="preserve">номинальным напряжением 0,4 кВ </w:t>
            </w: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0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изолирующих вставок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Производится двухкратным номинальным напряжением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 </w:t>
            </w:r>
          </w:p>
        </w:tc>
      </w:tr>
      <w:tr w:rsidR="00000000">
        <w:tblPrEx>
          <w:tblCellMar>
            <w:top w:w="0" w:type="dxa"/>
            <w:bottom w:w="0" w:type="dxa"/>
          </w:tblCellMar>
        </w:tblPrEx>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4. Измерение сопротивления изоляции котла без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Не менее 0,5 МОм (если организацией-изготовителем не оговорены более высокие требования</w:t>
            </w:r>
            <w:r>
              <w:rPr>
                <w:sz w:val="18"/>
                <w:szCs w:val="18"/>
              </w:rPr>
              <w:t xml:space="preserve">)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Измеряется в положении электродов при максимальной и минимальной мощности по отношению к корпусу мегомметром на напряжение 2500 В </w:t>
            </w:r>
          </w:p>
        </w:tc>
      </w:tr>
      <w:tr w:rsidR="00000000">
        <w:tblPrEx>
          <w:tblCellMar>
            <w:top w:w="0" w:type="dxa"/>
            <w:bottom w:w="0" w:type="dxa"/>
          </w:tblCellMar>
        </w:tblPrEx>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5. Проверка действия защитной аппаратуры котла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 К, Т,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В соответствии с производственными инструкциями и инструкциям</w:t>
            </w:r>
            <w:r>
              <w:rPr>
                <w:sz w:val="18"/>
                <w:szCs w:val="18"/>
              </w:rPr>
              <w:t xml:space="preserve">и организаций-изготовителей </w:t>
            </w:r>
          </w:p>
        </w:tc>
        <w:tc>
          <w:tcPr>
            <w:tcW w:w="2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w:t>
            </w:r>
            <w:r>
              <w:rPr>
                <w:sz w:val="18"/>
                <w:szCs w:val="18"/>
              </w:rPr>
              <w:t>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w:t>
            </w:r>
            <w:r>
              <w:rPr>
                <w:sz w:val="18"/>
                <w:szCs w:val="18"/>
              </w:rPr>
              <w:t xml:space="preserve">ющего обратнозависимую от тока характеристику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rPr>
          <w:i/>
          <w:iCs/>
        </w:rPr>
        <w:t>Примечание</w:t>
      </w:r>
      <w:r>
        <w:t>: К - капитальный ремонт; Т - текущий ремонт; П - профилактическое испытание; М - монтаж.</w:t>
      </w:r>
    </w:p>
    <w:p w:rsidR="00000000" w:rsidRDefault="00C75414">
      <w:pPr>
        <w:pStyle w:val="FORMATTEXT"/>
        <w:ind w:firstLine="568"/>
        <w:jc w:val="both"/>
      </w:pPr>
    </w:p>
    <w:p w:rsidR="00000000" w:rsidRDefault="00C75414">
      <w:pPr>
        <w:pStyle w:val="FORMATTEXT"/>
        <w:jc w:val="right"/>
      </w:pPr>
      <w:r>
        <w:t>Приложение N 6</w:t>
      </w:r>
    </w:p>
    <w:p w:rsidR="00000000" w:rsidRDefault="00C75414">
      <w:pPr>
        <w:pStyle w:val="FORMATTEXT"/>
        <w:jc w:val="right"/>
      </w:pPr>
      <w:r>
        <w:t xml:space="preserve">к Федеральным нормам и правилам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Нормы наполнения цистерн, бочек сжиженными г</w:t>
      </w:r>
      <w:r>
        <w:rPr>
          <w:b/>
          <w:bCs/>
        </w:rPr>
        <w:t xml:space="preserve">азами </w:t>
      </w:r>
    </w:p>
    <w:tbl>
      <w:tblPr>
        <w:tblW w:w="0" w:type="auto"/>
        <w:tblInd w:w="28" w:type="dxa"/>
        <w:tblLayout w:type="fixed"/>
        <w:tblCellMar>
          <w:left w:w="90" w:type="dxa"/>
          <w:right w:w="90" w:type="dxa"/>
        </w:tblCellMar>
        <w:tblLook w:val="0000" w:firstRow="0" w:lastRow="0" w:firstColumn="0" w:lastColumn="0" w:noHBand="0" w:noVBand="0"/>
      </w:tblPr>
      <w:tblGrid>
        <w:gridCol w:w="2955"/>
        <w:gridCol w:w="3255"/>
        <w:gridCol w:w="3000"/>
      </w:tblGrid>
      <w:tr w:rsidR="00000000">
        <w:tblPrEx>
          <w:tblCellMar>
            <w:top w:w="0" w:type="dxa"/>
            <w:bottom w:w="0" w:type="dxa"/>
          </w:tblCellMar>
        </w:tblPrEx>
        <w:tc>
          <w:tcPr>
            <w:tcW w:w="29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2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газа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Масса газа на 1 л вместимости цистерны или бочки, кг, не более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Вместимость цистерны или бочки на 1 кг газа, л, не менее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Азот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0,770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1,30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Аммиак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1,76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Бутан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0,488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2,05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Бутилен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0,526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1,90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Пропан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0,425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2,35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Пропилен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0,445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2,25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Фосген, хлор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0,80 </w:t>
            </w:r>
          </w:p>
        </w:tc>
      </w:tr>
      <w:tr w:rsidR="0000000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Кислород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1,080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0,926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w:t>
      </w:r>
      <w:r>
        <w:t>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w:t>
      </w:r>
      <w:r>
        <w:t xml:space="preserve"> превышало установленного для них расчетного давления.</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Нормы наполнения баллонов сжиженными газами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760"/>
        <w:gridCol w:w="3165"/>
      </w:tblGrid>
      <w:tr w:rsidR="00000000">
        <w:tblPrEx>
          <w:tblCellMar>
            <w:top w:w="0" w:type="dxa"/>
            <w:bottom w:w="0" w:type="dxa"/>
          </w:tblCellMar>
        </w:tblPrEx>
        <w:tc>
          <w:tcPr>
            <w:tcW w:w="32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7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газа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Масса газа на 1 л вместимости баллона, кг, не более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Вместимость баллона, приходящегося на 1 кг газа, л, не менее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Аммиак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0,570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1,76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Бутан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0,488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2,05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Бутилен,изобутилен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0,526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1,90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Окись этилена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0,716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1,40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Пропан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0,425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2,35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Пропилен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0,445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2,25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Сероводород, фосген, хлор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1,250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0,80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Углекислота*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0,720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1,34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Хладагент R-11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1,200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0,83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Хладагент R-12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1,100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0,90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Хладагент R-13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0,600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1,67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Хладагент R-22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1,00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Хлористый метил, хлористый этил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0,800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1,25 </w:t>
            </w:r>
          </w:p>
        </w:tc>
      </w:tr>
      <w:tr w:rsidR="00000000">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Этилен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0,286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3,50 </w:t>
            </w:r>
          </w:p>
        </w:tc>
      </w:tr>
      <w:tr w:rsidR="00000000">
        <w:tblPrEx>
          <w:tblCellMar>
            <w:top w:w="0" w:type="dxa"/>
            <w:bottom w:w="0" w:type="dxa"/>
          </w:tblCellMar>
        </w:tblPrEx>
        <w:tc>
          <w:tcPr>
            <w:tcW w:w="913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________________ </w:t>
            </w:r>
          </w:p>
          <w:p w:rsidR="00000000" w:rsidRDefault="00C75414">
            <w:pPr>
              <w:pStyle w:val="FORMATTEXT"/>
              <w:ind w:firstLine="568"/>
              <w:jc w:val="both"/>
              <w:rPr>
                <w:sz w:val="18"/>
                <w:szCs w:val="18"/>
              </w:rPr>
            </w:pPr>
            <w:r>
              <w:rPr>
                <w:sz w:val="18"/>
                <w:szCs w:val="18"/>
              </w:rPr>
              <w:t xml:space="preserve">* Указана норма наполнения при рабочем давлении в баллоне 20,0 МПа. При использовании баллонов </w:t>
            </w:r>
            <w:r>
              <w:rPr>
                <w:sz w:val="18"/>
                <w:szCs w:val="18"/>
              </w:rPr>
              <w:t xml:space="preserve">с другим рабочим давлением коэффициент заполнения не должен превышать: при рабочем давлении 10 МПа - 0,29 кг/л; 12,5 МПа - 0,47 кг/л; 15 МПа - 0,60 кг/л.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Для газов, не указанных в данной таблице, норма наполнения устанавливается производственными инстру</w:t>
      </w:r>
      <w:r>
        <w:t>кциями наполнительных станций в соответствии с техническими условиями изготовителя газа.</w:t>
      </w:r>
    </w:p>
    <w:p w:rsidR="00000000" w:rsidRDefault="00C75414">
      <w:pPr>
        <w:pStyle w:val="FORMATTEXT"/>
        <w:ind w:firstLine="568"/>
        <w:jc w:val="both"/>
      </w:pPr>
    </w:p>
    <w:p w:rsidR="00000000" w:rsidRDefault="00C75414">
      <w:pPr>
        <w:pStyle w:val="FORMATTEXT"/>
        <w:jc w:val="right"/>
      </w:pPr>
      <w:r>
        <w:t>  Приложение N 7</w:t>
      </w:r>
    </w:p>
    <w:p w:rsidR="00000000" w:rsidRDefault="00C75414">
      <w:pPr>
        <w:pStyle w:val="FORMATTEXT"/>
        <w:jc w:val="right"/>
      </w:pPr>
      <w:r>
        <w:t>к Федеральным нормам и правилам</w:t>
      </w:r>
    </w:p>
    <w:p w:rsidR="00000000" w:rsidRDefault="00C75414">
      <w:pPr>
        <w:pStyle w:val="FORMATTEXT"/>
        <w:jc w:val="right"/>
      </w:pPr>
      <w:r>
        <w:t>   (Дополнительно включено</w:t>
      </w:r>
    </w:p>
    <w:p w:rsidR="00000000" w:rsidRDefault="00C75414">
      <w:pPr>
        <w:pStyle w:val="FORMATTEXT"/>
        <w:jc w:val="right"/>
      </w:pPr>
      <w:r>
        <w:t> с 26 июня 2018 года</w:t>
      </w:r>
    </w:p>
    <w:p w:rsidR="00000000" w:rsidRDefault="00C75414">
      <w:pPr>
        <w:pStyle w:val="FORMATTEXT"/>
        <w:jc w:val="right"/>
      </w:pPr>
      <w:r>
        <w:t> </w:t>
      </w:r>
      <w:r>
        <w:fldChar w:fldCharType="begin"/>
      </w:r>
      <w:r>
        <w:instrText xml:space="preserve"> HYPERLINK "kodeks://link/d?nd=542615366&amp;point=mark=000000000000000000000000000000000000000000000000008QA0M7"\o"’’О внесении изменений в Федеральные нормы и правила в области промышленной безопасности ’’Правила ...’’</w:instrText>
      </w:r>
    </w:p>
    <w:p w:rsidR="00000000" w:rsidRDefault="00C75414">
      <w:pPr>
        <w:pStyle w:val="FORMATTEXT"/>
        <w:jc w:val="right"/>
      </w:pPr>
      <w:r>
        <w:instrText>Приказ Ростехнадзора от 12.12.2017 N 53</w:instrText>
      </w:r>
      <w:r>
        <w:instrText>9</w:instrText>
      </w:r>
    </w:p>
    <w:p w:rsidR="00000000" w:rsidRDefault="00C75414">
      <w:pPr>
        <w:pStyle w:val="FORMATTEXT"/>
        <w:jc w:val="right"/>
        <w:rPr>
          <w:color w:val="0000AA"/>
          <w:u w:val="single"/>
        </w:rPr>
      </w:pPr>
      <w:r>
        <w:instrText>Статус: действует с 26.06.2018"</w:instrText>
      </w:r>
      <w:r>
        <w:fldChar w:fldCharType="separate"/>
      </w:r>
      <w:r>
        <w:rPr>
          <w:color w:val="0000AA"/>
          <w:u w:val="single"/>
        </w:rPr>
        <w:t>приказом Ростехнадзора</w:t>
      </w:r>
    </w:p>
    <w:p w:rsidR="00000000" w:rsidRDefault="00C75414">
      <w:pPr>
        <w:pStyle w:val="FORMATTEXT"/>
        <w:jc w:val="right"/>
      </w:pPr>
      <w:r>
        <w:rPr>
          <w:color w:val="0000AA"/>
          <w:u w:val="single"/>
        </w:rPr>
        <w:t> от 12 декабря 2017 года N 539</w:t>
      </w:r>
      <w:r>
        <w:rPr>
          <w:color w:val="0000FF"/>
          <w:u w:val="single"/>
        </w:rPr>
        <w:t xml:space="preserve"> </w:t>
      </w:r>
      <w:r>
        <w:fldChar w:fldCharType="end"/>
      </w:r>
      <w:r>
        <w:t>)</w:t>
      </w:r>
    </w:p>
    <w:p w:rsidR="00000000" w:rsidRDefault="00C75414">
      <w:pPr>
        <w:pStyle w:val="HEADERTEXT"/>
        <w:rPr>
          <w:b/>
          <w:bCs/>
        </w:rPr>
      </w:pPr>
    </w:p>
    <w:p w:rsidR="00000000" w:rsidRDefault="00C75414">
      <w:pPr>
        <w:pStyle w:val="HEADERTEXT"/>
        <w:jc w:val="center"/>
        <w:rPr>
          <w:b/>
          <w:bCs/>
        </w:rPr>
      </w:pPr>
      <w:r>
        <w:rPr>
          <w:b/>
          <w:bCs/>
        </w:rPr>
        <w:t xml:space="preserve"> РЕКОМЕНДУЕМЫЙ ОБРАЗЕЦ АКТА ГОТОВНОСТИ ОБОРУДОВАНИЯ, РАБОТАЮЩЕГО ПОД ИЗБЫТОЧНЫМ ДАВЛЕНИЕМ, К ВВОДУ В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3030"/>
        <w:gridCol w:w="3015"/>
        <w:gridCol w:w="3030"/>
      </w:tblGrid>
      <w:tr w:rsidR="00000000">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0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0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03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0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030" w:type="dxa"/>
            <w:tcBorders>
              <w:top w:val="nil"/>
              <w:left w:val="nil"/>
              <w:bottom w:val="nil"/>
              <w:right w:val="nil"/>
            </w:tcBorders>
            <w:tcMar>
              <w:top w:w="114" w:type="dxa"/>
              <w:left w:w="28" w:type="dxa"/>
              <w:bottom w:w="114" w:type="dxa"/>
              <w:right w:w="28" w:type="dxa"/>
            </w:tcMar>
          </w:tcPr>
          <w:p w:rsidR="00000000" w:rsidRDefault="00C75414">
            <w:pPr>
              <w:pStyle w:val="FORMATTEXT"/>
              <w:jc w:val="right"/>
              <w:rPr>
                <w:sz w:val="18"/>
                <w:szCs w:val="18"/>
              </w:rPr>
            </w:pPr>
            <w:r>
              <w:rPr>
                <w:sz w:val="18"/>
                <w:szCs w:val="18"/>
              </w:rPr>
              <w:t xml:space="preserve">"___" __________ 20___ г. </w:t>
            </w:r>
          </w:p>
        </w:tc>
      </w:tr>
      <w:tr w:rsidR="00000000">
        <w:tblPrEx>
          <w:tblCellMar>
            <w:top w:w="0" w:type="dxa"/>
            <w:bottom w:w="0" w:type="dxa"/>
          </w:tblCellMar>
        </w:tblPrEx>
        <w:tc>
          <w:tcPr>
            <w:tcW w:w="3030"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(место составл</w:t>
            </w:r>
            <w:r>
              <w:rPr>
                <w:sz w:val="18"/>
                <w:szCs w:val="18"/>
              </w:rPr>
              <w:t xml:space="preserve">ения акта) </w:t>
            </w:r>
          </w:p>
        </w:tc>
        <w:tc>
          <w:tcPr>
            <w:tcW w:w="30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0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lastRenderedPageBreak/>
        <w:t xml:space="preserve">АКТ ГОТОВНОСТИ ОБОРУДОВАНИЯ, РАБОТАЮЩЕГО ПОД ИЗБЫТОЧНЫМ ДАВЛЕНИЕМ, К ВВОДУ В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615"/>
        <w:gridCol w:w="4485"/>
        <w:gridCol w:w="990"/>
        <w:gridCol w:w="420"/>
      </w:tblGrid>
      <w:tr w:rsidR="00000000">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4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24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Комиссия, назначенная приказом </w:t>
            </w:r>
          </w:p>
        </w:tc>
        <w:tc>
          <w:tcPr>
            <w:tcW w:w="448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41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в составе: </w:t>
            </w:r>
          </w:p>
        </w:tc>
      </w:tr>
      <w:tr w:rsidR="00000000">
        <w:tblPrEx>
          <w:tblCellMar>
            <w:top w:w="0" w:type="dxa"/>
            <w:bottom w:w="0" w:type="dxa"/>
          </w:tblCellMar>
        </w:tblPrEx>
        <w:tc>
          <w:tcPr>
            <w:tcW w:w="324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4485"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организации, реквизиты документа)</w:t>
            </w:r>
          </w:p>
        </w:tc>
        <w:tc>
          <w:tcPr>
            <w:tcW w:w="141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председатель комиссии (уполном</w:t>
            </w:r>
            <w:r>
              <w:rPr>
                <w:sz w:val="18"/>
                <w:szCs w:val="18"/>
              </w:rPr>
              <w:t xml:space="preserve">оченный представитель эксплуатирующей организации)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члены комиссии:</w:t>
            </w:r>
          </w:p>
          <w:p w:rsidR="00000000" w:rsidRDefault="00C75414">
            <w:pPr>
              <w:pStyle w:val="FORMATTEXT"/>
              <w:rPr>
                <w:sz w:val="18"/>
                <w:szCs w:val="18"/>
              </w:rPr>
            </w:pPr>
          </w:p>
          <w:p w:rsidR="00000000" w:rsidRDefault="00C75414">
            <w:pPr>
              <w:pStyle w:val="FORMATTEXT"/>
              <w:rPr>
                <w:sz w:val="18"/>
                <w:szCs w:val="18"/>
              </w:rPr>
            </w:pPr>
            <w:r>
              <w:rPr>
                <w:sz w:val="18"/>
                <w:szCs w:val="18"/>
              </w:rPr>
              <w:t xml:space="preserve">специалисты эксплуатирующей организации, ответственные за осуществление производственного контроля и за исправное состояние и безопасную </w:t>
            </w:r>
            <w:r>
              <w:rPr>
                <w:sz w:val="18"/>
                <w:szCs w:val="18"/>
              </w:rPr>
              <w:t xml:space="preserve">эксплуатацию оборудования (на основании </w:t>
            </w:r>
          </w:p>
        </w:tc>
      </w:tr>
      <w:tr w:rsidR="00000000">
        <w:tblPrEx>
          <w:tblCellMar>
            <w:top w:w="0" w:type="dxa"/>
            <w:bottom w:w="0" w:type="dxa"/>
          </w:tblCellMar>
        </w:tblPrEx>
        <w:tc>
          <w:tcPr>
            <w:tcW w:w="8715"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8715"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(реквизиты распорядительного документа)</w:t>
            </w: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уполномоченный предс</w:t>
            </w:r>
            <w:r>
              <w:rPr>
                <w:sz w:val="18"/>
                <w:szCs w:val="18"/>
              </w:rPr>
              <w:t xml:space="preserve">тавитель монтажной организации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уполномоченный представитель Ростехнадзора (уполномоченный представитель федерального органа исполнительной власти при осуществлении проверок оборудования, подведомственного </w:t>
            </w:r>
            <w:r>
              <w:rPr>
                <w:sz w:val="18"/>
                <w:szCs w:val="18"/>
              </w:rPr>
              <w:t xml:space="preserve">иным федеральным органам исполнительной власти)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органа)</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уполномоченный представитель организации, проводившей первичное техническое освидетельствование (по согласованию)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r>
              <w:rPr>
                <w:sz w:val="18"/>
                <w:szCs w:val="18"/>
              </w:rPr>
              <w:t>)</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уполномоченный представитель организации, проводившей экспертизу промышленной безопасности (по согласованию)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уполномоченный представитель организации изготовителя и (или) поставщика оборудования (по </w:t>
            </w:r>
            <w:r>
              <w:rPr>
                <w:sz w:val="18"/>
                <w:szCs w:val="18"/>
              </w:rPr>
              <w:lastRenderedPageBreak/>
              <w:t>сог</w:t>
            </w:r>
            <w:r>
              <w:rPr>
                <w:sz w:val="18"/>
                <w:szCs w:val="18"/>
              </w:rPr>
              <w:t xml:space="preserve">ласованию)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уполномоченный представитель организации, ранее эксплуатировавшей оборудование (по согласованию) </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Ф.И.О., наименование организации)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в период с "___" __________ _____ г. по</w:t>
            </w:r>
            <w:r>
              <w:rPr>
                <w:sz w:val="18"/>
                <w:szCs w:val="18"/>
              </w:rPr>
              <w:t xml:space="preserve"> "___" __________ _____ г., </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провела(и) проверку готовности к пуску в работу и организацию надзора за эксплуатацией </w:t>
            </w:r>
          </w:p>
        </w:tc>
      </w:tr>
      <w:tr w:rsidR="00000000">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установленного по адресу </w:t>
            </w:r>
          </w:p>
        </w:tc>
        <w:tc>
          <w:tcPr>
            <w:tcW w:w="651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51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(адрес места установки оборудования)</w:t>
            </w:r>
          </w:p>
        </w:tc>
      </w:tr>
      <w:tr w:rsidR="00000000">
        <w:tblPrEx>
          <w:tblCellMar>
            <w:top w:w="0" w:type="dxa"/>
            <w:bottom w:w="0" w:type="dxa"/>
          </w:tblCellMar>
        </w:tblPrEx>
        <w:tc>
          <w:tcPr>
            <w:tcW w:w="913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(указываются наименование, марка, модель оборудования под давлением</w:t>
            </w:r>
            <w:r>
              <w:rPr>
                <w:sz w:val="18"/>
                <w:szCs w:val="18"/>
              </w:rPr>
              <w:t>, его заводской (серийный, идентификационный) номер и технические характеристики)</w:t>
            </w:r>
          </w:p>
        </w:tc>
      </w:tr>
      <w:tr w:rsidR="00000000">
        <w:tblPrEx>
          <w:tblCellMar>
            <w:top w:w="0" w:type="dxa"/>
            <w:bottom w:w="0" w:type="dxa"/>
          </w:tblCellMar>
        </w:tblPrEx>
        <w:tc>
          <w:tcPr>
            <w:tcW w:w="913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Примечание: при проведении проверки в случаях, указанных в </w:t>
            </w:r>
            <w:r>
              <w:rPr>
                <w:sz w:val="18"/>
                <w:szCs w:val="18"/>
              </w:rPr>
              <w:fldChar w:fldCharType="begin"/>
            </w:r>
            <w:r>
              <w:rPr>
                <w:sz w:val="18"/>
                <w:szCs w:val="18"/>
              </w:rPr>
              <w:instrText xml:space="preserve"> HYPERLINK "kodeks://link/d?nd=499086260&amp;point=mark=00000000000000000000000000000000000000000000000000A760N9"\o"’’</w:instrText>
            </w:r>
            <w:r>
              <w:rPr>
                <w:sz w:val="18"/>
                <w:szCs w:val="18"/>
              </w:rPr>
              <w:instrText>Об утверждении Федеральных норм и правил в области промышленной безопасности ’’Правила ...’’</w:instrText>
            </w:r>
          </w:p>
          <w:p w:rsidR="00000000" w:rsidRDefault="00C75414">
            <w:pPr>
              <w:pStyle w:val="FORMATTEXT"/>
              <w:rPr>
                <w:sz w:val="18"/>
                <w:szCs w:val="18"/>
              </w:rPr>
            </w:pPr>
            <w:r>
              <w:rPr>
                <w:sz w:val="18"/>
                <w:szCs w:val="18"/>
              </w:rPr>
              <w:instrText>Приказ Ростехнадзора от 25.03.2014 N 116</w:instrText>
            </w:r>
          </w:p>
          <w:p w:rsidR="00000000" w:rsidRDefault="00C75414">
            <w:pPr>
              <w:pStyle w:val="FORMATTEXT"/>
              <w:rPr>
                <w:sz w:val="18"/>
                <w:szCs w:val="18"/>
              </w:rPr>
            </w:pPr>
            <w:r>
              <w:rPr>
                <w:sz w:val="18"/>
                <w:szCs w:val="18"/>
              </w:rPr>
              <w:instrText>ФНП в области промышленной безопасности от 25.03.2014 N 116</w:instrText>
            </w:r>
          </w:p>
          <w:p w:rsidR="00000000" w:rsidRDefault="00C75414">
            <w:pPr>
              <w:pStyle w:val="FORMATTEXT"/>
              <w:rPr>
                <w:sz w:val="18"/>
                <w:szCs w:val="18"/>
              </w:rPr>
            </w:pPr>
            <w:r>
              <w:rPr>
                <w:sz w:val="18"/>
                <w:szCs w:val="18"/>
              </w:rPr>
              <w:instrText>Статус: действующая редакция (действ. с 26.06.2018)"</w:instrText>
            </w:r>
            <w:r w:rsidR="00786656">
              <w:rPr>
                <w:sz w:val="18"/>
                <w:szCs w:val="18"/>
              </w:rPr>
            </w:r>
            <w:r>
              <w:rPr>
                <w:sz w:val="18"/>
                <w:szCs w:val="18"/>
              </w:rPr>
              <w:fldChar w:fldCharType="separate"/>
            </w:r>
            <w:r>
              <w:rPr>
                <w:color w:val="0000AA"/>
                <w:sz w:val="18"/>
                <w:szCs w:val="18"/>
                <w:u w:val="single"/>
              </w:rPr>
              <w:t>пункте 205</w:t>
            </w:r>
            <w:r>
              <w:rPr>
                <w:color w:val="0000AA"/>
                <w:sz w:val="18"/>
                <w:szCs w:val="18"/>
                <w:u w:val="single"/>
              </w:rPr>
              <w:t xml:space="preserve"> настоящих ФНП</w:t>
            </w:r>
            <w:r>
              <w:rPr>
                <w:color w:val="0000FF"/>
                <w:sz w:val="18"/>
                <w:szCs w:val="18"/>
                <w:u w:val="single"/>
              </w:rPr>
              <w:t xml:space="preserve"> </w:t>
            </w:r>
            <w:r>
              <w:rPr>
                <w:sz w:val="18"/>
                <w:szCs w:val="18"/>
              </w:rPr>
              <w:fldChar w:fldCharType="end"/>
            </w:r>
            <w:r>
              <w:rPr>
                <w:sz w:val="18"/>
                <w:szCs w:val="18"/>
              </w:rPr>
              <w:t xml:space="preserve">, вместо сведений о назначении и составе комиссии, а также подписей ее членов в соответствующих разделах акта, указываются реквизиты распорядительного документа, являющегося основанием для проверки, сведения о лицах, проводивших проверку </w:t>
            </w:r>
            <w:r>
              <w:rPr>
                <w:sz w:val="18"/>
                <w:szCs w:val="18"/>
              </w:rPr>
              <w:t xml:space="preserve">(Фамилии, имена, отчества (если имеются) и должности специалистов) и их подписи.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both"/>
      </w:pPr>
    </w:p>
    <w:p w:rsidR="00000000" w:rsidRDefault="00C75414">
      <w:pPr>
        <w:pStyle w:val="FORMATTEXT"/>
        <w:jc w:val="both"/>
      </w:pPr>
    </w:p>
    <w:p w:rsidR="00000000" w:rsidRDefault="00C75414">
      <w:pPr>
        <w:pStyle w:val="FORMATTEXT"/>
        <w:jc w:val="both"/>
      </w:pPr>
      <w:r>
        <w:t>РЕЗУЛЬТАТЫ ПРОВЕРКИ:</w:t>
      </w:r>
    </w:p>
    <w:tbl>
      <w:tblPr>
        <w:tblW w:w="0" w:type="auto"/>
        <w:tblInd w:w="28" w:type="dxa"/>
        <w:tblLayout w:type="fixed"/>
        <w:tblCellMar>
          <w:left w:w="90" w:type="dxa"/>
          <w:right w:w="90" w:type="dxa"/>
        </w:tblCellMar>
        <w:tblLook w:val="0000" w:firstRow="0" w:lastRow="0" w:firstColumn="0" w:lastColumn="0" w:noHBand="0" w:noVBand="0"/>
      </w:tblPr>
      <w:tblGrid>
        <w:gridCol w:w="4185"/>
        <w:gridCol w:w="3120"/>
        <w:gridCol w:w="1830"/>
      </w:tblGrid>
      <w:tr w:rsidR="00000000">
        <w:tblPrEx>
          <w:tblCellMar>
            <w:top w:w="0" w:type="dxa"/>
            <w:bottom w:w="0" w:type="dxa"/>
          </w:tblCellMar>
        </w:tblPrEx>
        <w:tc>
          <w:tcPr>
            <w:tcW w:w="41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13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1. Краткие сведения об оборудовании, работающем под избыточным давлением </w:t>
            </w:r>
          </w:p>
        </w:tc>
      </w:tr>
      <w:tr w:rsidR="00000000">
        <w:tblPrEx>
          <w:tblCellMar>
            <w:top w:w="0" w:type="dxa"/>
            <w:bottom w:w="0" w:type="dxa"/>
          </w:tblCellMar>
        </w:tblPrEx>
        <w:tc>
          <w:tcPr>
            <w:tcW w:w="913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(указываются сведения, предусмотренные подпунктом "в" пункта 216 ФНП</w:t>
            </w:r>
            <w:r>
              <w:rPr>
                <w:sz w:val="18"/>
                <w:szCs w:val="18"/>
              </w:rPr>
              <w:t xml:space="preserve"> ОРПД)</w:t>
            </w:r>
          </w:p>
        </w:tc>
      </w:tr>
      <w:tr w:rsidR="00000000">
        <w:tblPrEx>
          <w:tblCellMar>
            <w:top w:w="0" w:type="dxa"/>
            <w:bottom w:w="0" w:type="dxa"/>
          </w:tblCellMar>
        </w:tblPrEx>
        <w:tc>
          <w:tcPr>
            <w:tcW w:w="418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 При проведении проверки готовности </w:t>
            </w:r>
          </w:p>
        </w:tc>
        <w:tc>
          <w:tcPr>
            <w:tcW w:w="312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8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к пуску в работу </w:t>
            </w:r>
          </w:p>
        </w:tc>
      </w:tr>
      <w:tr w:rsidR="00000000">
        <w:tblPrEx>
          <w:tblCellMar>
            <w:top w:w="0" w:type="dxa"/>
            <w:bottom w:w="0" w:type="dxa"/>
          </w:tblCellMar>
        </w:tblPrEx>
        <w:tc>
          <w:tcPr>
            <w:tcW w:w="418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120"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оборудования) </w:t>
            </w:r>
          </w:p>
        </w:tc>
        <w:tc>
          <w:tcPr>
            <w:tcW w:w="18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установлено:</w:t>
            </w:r>
          </w:p>
          <w:p w:rsidR="00000000" w:rsidRDefault="00C75414">
            <w:pPr>
              <w:pStyle w:val="FORMATTEXT"/>
              <w:jc w:val="both"/>
              <w:rPr>
                <w:sz w:val="18"/>
                <w:szCs w:val="18"/>
              </w:rPr>
            </w:pPr>
            <w:r>
              <w:rPr>
                <w:sz w:val="18"/>
                <w:szCs w:val="18"/>
              </w:rPr>
              <w:t>а) в комплект документации изготовителя оборудования, документации, удостоверяющей качество монтажа (полноту и качество работ по ремонту или рек</w:t>
            </w:r>
            <w:r>
              <w:rPr>
                <w:sz w:val="18"/>
                <w:szCs w:val="18"/>
              </w:rPr>
              <w:t xml:space="preserve">онструкции), документов, подтверждающих приемку оборудования после окончания пусконаладочных работ, а также документации, подтверждающей соответствие оборудования требованиям законодательства Российской Федерации о техническом регулировании и </w:t>
            </w:r>
            <w:r>
              <w:rPr>
                <w:sz w:val="18"/>
                <w:szCs w:val="18"/>
              </w:rPr>
              <w:fldChar w:fldCharType="begin"/>
            </w:r>
            <w:r>
              <w:rPr>
                <w:sz w:val="18"/>
                <w:szCs w:val="18"/>
              </w:rPr>
              <w:instrText xml:space="preserve"> HYPERLINK "k</w:instrText>
            </w:r>
            <w:r>
              <w:rPr>
                <w:sz w:val="18"/>
                <w:szCs w:val="18"/>
              </w:rPr>
              <w:instrText>odeks://link/d?nd=9046058&amp;point=mark=000000000000000000000000000000000000000000000000007DM0KB"\o"’’О промышленной безопасности опасных производственных объектов (с изменениями на 7 марта 2017 года) (редакция, действующая с 25 марта 2017 года)’’</w:instrText>
            </w:r>
          </w:p>
          <w:p w:rsidR="00000000" w:rsidRDefault="00C75414">
            <w:pPr>
              <w:pStyle w:val="FORMATTEXT"/>
              <w:jc w:val="both"/>
              <w:rPr>
                <w:sz w:val="18"/>
                <w:szCs w:val="18"/>
              </w:rPr>
            </w:pPr>
            <w:r>
              <w:rPr>
                <w:sz w:val="18"/>
                <w:szCs w:val="18"/>
              </w:rPr>
              <w:instrText>Федеральный</w:instrText>
            </w:r>
            <w:r>
              <w:rPr>
                <w:sz w:val="18"/>
                <w:szCs w:val="18"/>
              </w:rPr>
              <w:instrText xml:space="preserve"> закон от 21.07.1997 N 116-ФЗ</w:instrText>
            </w:r>
          </w:p>
          <w:p w:rsidR="00000000" w:rsidRDefault="00C75414">
            <w:pPr>
              <w:pStyle w:val="FORMATTEXT"/>
              <w:jc w:val="both"/>
              <w:rPr>
                <w:sz w:val="18"/>
                <w:szCs w:val="18"/>
              </w:rPr>
            </w:pPr>
            <w:r>
              <w:rPr>
                <w:sz w:val="18"/>
                <w:szCs w:val="18"/>
              </w:rPr>
              <w:instrText>Статус: действующая редакция (действ. с 25.03.2017)"</w:instrText>
            </w:r>
            <w:r w:rsidR="00786656">
              <w:rPr>
                <w:sz w:val="18"/>
                <w:szCs w:val="18"/>
              </w:rPr>
            </w:r>
            <w:r>
              <w:rPr>
                <w:sz w:val="18"/>
                <w:szCs w:val="18"/>
              </w:rPr>
              <w:fldChar w:fldCharType="separate"/>
            </w:r>
            <w:r>
              <w:rPr>
                <w:color w:val="0000AA"/>
                <w:sz w:val="18"/>
                <w:szCs w:val="18"/>
                <w:u w:val="single"/>
              </w:rPr>
              <w:t>статьи 7 Федерального закона N 116-ФЗ</w:t>
            </w:r>
            <w:r>
              <w:rPr>
                <w:color w:val="0000FF"/>
                <w:sz w:val="18"/>
                <w:szCs w:val="18"/>
                <w:u w:val="single"/>
              </w:rPr>
              <w:t xml:space="preserve"> </w:t>
            </w:r>
            <w:r>
              <w:rPr>
                <w:sz w:val="18"/>
                <w:szCs w:val="18"/>
              </w:rPr>
              <w:fldChar w:fldCharType="end"/>
            </w:r>
            <w:r>
              <w:rPr>
                <w:sz w:val="18"/>
                <w:szCs w:val="18"/>
              </w:rPr>
              <w:t xml:space="preserve"> включены следующие документы: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5145"/>
        <w:gridCol w:w="3270"/>
      </w:tblGrid>
      <w:tr w:rsidR="00000000">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1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2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N</w:t>
            </w:r>
          </w:p>
          <w:p w:rsidR="00000000" w:rsidRDefault="00C75414">
            <w:pPr>
              <w:pStyle w:val="FORMATTEXT"/>
              <w:jc w:val="center"/>
              <w:rPr>
                <w:sz w:val="18"/>
                <w:szCs w:val="18"/>
              </w:rPr>
            </w:pPr>
            <w:r>
              <w:rPr>
                <w:sz w:val="18"/>
                <w:szCs w:val="18"/>
              </w:rPr>
              <w:t xml:space="preserve">п/п </w:t>
            </w: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документа </w:t>
            </w: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соответствует/не соответствует </w:t>
            </w:r>
          </w:p>
        </w:tc>
      </w:tr>
      <w:tr w:rsidR="00000000">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95"/>
        <w:gridCol w:w="1140"/>
        <w:gridCol w:w="135"/>
        <w:gridCol w:w="45"/>
        <w:gridCol w:w="525"/>
        <w:gridCol w:w="420"/>
        <w:gridCol w:w="150"/>
        <w:gridCol w:w="30"/>
        <w:gridCol w:w="105"/>
        <w:gridCol w:w="75"/>
        <w:gridCol w:w="60"/>
        <w:gridCol w:w="120"/>
        <w:gridCol w:w="30"/>
        <w:gridCol w:w="135"/>
        <w:gridCol w:w="15"/>
        <w:gridCol w:w="180"/>
        <w:gridCol w:w="90"/>
        <w:gridCol w:w="90"/>
        <w:gridCol w:w="60"/>
        <w:gridCol w:w="120"/>
        <w:gridCol w:w="15"/>
        <w:gridCol w:w="165"/>
        <w:gridCol w:w="375"/>
        <w:gridCol w:w="165"/>
        <w:gridCol w:w="15"/>
        <w:gridCol w:w="420"/>
        <w:gridCol w:w="705"/>
        <w:gridCol w:w="135"/>
        <w:gridCol w:w="45"/>
        <w:gridCol w:w="30"/>
        <w:gridCol w:w="75"/>
        <w:gridCol w:w="75"/>
        <w:gridCol w:w="180"/>
        <w:gridCol w:w="30"/>
        <w:gridCol w:w="135"/>
        <w:gridCol w:w="15"/>
        <w:gridCol w:w="135"/>
        <w:gridCol w:w="45"/>
        <w:gridCol w:w="180"/>
        <w:gridCol w:w="345"/>
        <w:gridCol w:w="135"/>
        <w:gridCol w:w="45"/>
        <w:gridCol w:w="90"/>
        <w:gridCol w:w="90"/>
        <w:gridCol w:w="195"/>
        <w:gridCol w:w="150"/>
        <w:gridCol w:w="30"/>
        <w:gridCol w:w="675"/>
        <w:gridCol w:w="420"/>
      </w:tblGrid>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900" w:type="dxa"/>
            <w:gridSpan w:val="1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 техническое освидетельствование </w:t>
            </w:r>
          </w:p>
        </w:tc>
        <w:tc>
          <w:tcPr>
            <w:tcW w:w="3960" w:type="dxa"/>
            <w:gridSpan w:val="2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27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проведено </w:t>
            </w:r>
          </w:p>
        </w:tc>
      </w:tr>
      <w:tr w:rsidR="00000000">
        <w:tblPrEx>
          <w:tblCellMar>
            <w:top w:w="0" w:type="dxa"/>
            <w:bottom w:w="0" w:type="dxa"/>
          </w:tblCellMar>
        </w:tblPrEx>
        <w:tc>
          <w:tcPr>
            <w:tcW w:w="3900" w:type="dxa"/>
            <w:gridSpan w:val="1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960" w:type="dxa"/>
            <w:gridSpan w:val="2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оборудования)</w:t>
            </w:r>
          </w:p>
        </w:tc>
        <w:tc>
          <w:tcPr>
            <w:tcW w:w="127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880" w:type="dxa"/>
            <w:gridSpan w:val="27"/>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255" w:type="dxa"/>
            <w:gridSpan w:val="2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по результатам технического </w:t>
            </w:r>
          </w:p>
        </w:tc>
      </w:tr>
      <w:tr w:rsidR="00000000">
        <w:tblPrEx>
          <w:tblCellMar>
            <w:top w:w="0" w:type="dxa"/>
            <w:bottom w:w="0" w:type="dxa"/>
          </w:tblCellMar>
        </w:tblPrEx>
        <w:tc>
          <w:tcPr>
            <w:tcW w:w="5880" w:type="dxa"/>
            <w:gridSpan w:val="27"/>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организации и дата проведения технического освидетельствования)</w:t>
            </w:r>
          </w:p>
        </w:tc>
        <w:tc>
          <w:tcPr>
            <w:tcW w:w="3255" w:type="dxa"/>
            <w:gridSpan w:val="2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3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освидетельствования составлен </w:t>
            </w:r>
          </w:p>
        </w:tc>
        <w:tc>
          <w:tcPr>
            <w:tcW w:w="4245" w:type="dxa"/>
            <w:gridSpan w:val="30"/>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 выводом о </w:t>
            </w:r>
          </w:p>
        </w:tc>
      </w:tr>
      <w:tr w:rsidR="00000000">
        <w:tblPrEx>
          <w:tblCellMar>
            <w:top w:w="0" w:type="dxa"/>
            <w:bottom w:w="0" w:type="dxa"/>
          </w:tblCellMar>
        </w:tblPrEx>
        <w:tc>
          <w:tcPr>
            <w:tcW w:w="33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4245" w:type="dxa"/>
            <w:gridSpan w:val="30"/>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w:t>
            </w:r>
            <w:r>
              <w:rPr>
                <w:sz w:val="18"/>
                <w:szCs w:val="18"/>
              </w:rPr>
              <w:t>именование и реквизиты документа)</w:t>
            </w: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возможности эксплуатации оборудования;</w:t>
            </w: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 по результатам пусконаладочных испытаний и комплексного опробования оборудования, </w:t>
            </w:r>
          </w:p>
        </w:tc>
      </w:tr>
      <w:tr w:rsidR="00000000">
        <w:tblPrEx>
          <w:tblCellMar>
            <w:top w:w="0" w:type="dxa"/>
            <w:bottom w:w="0" w:type="dxa"/>
          </w:tblCellMar>
        </w:tblPrEx>
        <w:tc>
          <w:tcPr>
            <w:tcW w:w="163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проведенных </w:t>
            </w:r>
          </w:p>
        </w:tc>
        <w:tc>
          <w:tcPr>
            <w:tcW w:w="5805" w:type="dxa"/>
            <w:gridSpan w:val="3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695"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составлен(ы) </w:t>
            </w:r>
          </w:p>
        </w:tc>
      </w:tr>
      <w:tr w:rsidR="00000000">
        <w:tblPrEx>
          <w:tblCellMar>
            <w:top w:w="0" w:type="dxa"/>
            <w:bottom w:w="0" w:type="dxa"/>
          </w:tblCellMar>
        </w:tblPrEx>
        <w:tc>
          <w:tcPr>
            <w:tcW w:w="163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805" w:type="dxa"/>
            <w:gridSpan w:val="3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организации и дата проведения)</w:t>
            </w:r>
          </w:p>
        </w:tc>
        <w:tc>
          <w:tcPr>
            <w:tcW w:w="1695"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8715" w:type="dxa"/>
            <w:gridSpan w:val="4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8715" w:type="dxa"/>
            <w:gridSpan w:val="4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w:t>
            </w:r>
            <w:r>
              <w:rPr>
                <w:sz w:val="18"/>
                <w:szCs w:val="18"/>
              </w:rPr>
              <w:t>ание и реквизиты документа(ов))</w:t>
            </w: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6585" w:type="dxa"/>
            <w:gridSpan w:val="3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3. При проведении проверки организации надзора за эксплуатацией </w:t>
            </w:r>
          </w:p>
        </w:tc>
        <w:tc>
          <w:tcPr>
            <w:tcW w:w="2550" w:type="dxa"/>
            <w:gridSpan w:val="1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575" w:type="dxa"/>
            <w:gridSpan w:val="4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установлено: </w:t>
            </w:r>
          </w:p>
        </w:tc>
      </w:tr>
      <w:tr w:rsidR="00000000">
        <w:tblPrEx>
          <w:tblCellMar>
            <w:top w:w="0" w:type="dxa"/>
            <w:bottom w:w="0" w:type="dxa"/>
          </w:tblCellMar>
        </w:tblPrEx>
        <w:tc>
          <w:tcPr>
            <w:tcW w:w="7575" w:type="dxa"/>
            <w:gridSpan w:val="4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оборудования)</w:t>
            </w: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а) оснащение оборудования арматурой, контрольно-измерительными приборами, приборами </w:t>
            </w:r>
          </w:p>
        </w:tc>
      </w:tr>
      <w:tr w:rsidR="00000000">
        <w:tblPrEx>
          <w:tblCellMar>
            <w:top w:w="0" w:type="dxa"/>
            <w:bottom w:w="0" w:type="dxa"/>
          </w:tblCellMar>
        </w:tblPrEx>
        <w:tc>
          <w:tcPr>
            <w:tcW w:w="4575" w:type="dxa"/>
            <w:gridSpan w:val="2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безопасности и технолог</w:t>
            </w:r>
            <w:r>
              <w:rPr>
                <w:sz w:val="18"/>
                <w:szCs w:val="18"/>
              </w:rPr>
              <w:t xml:space="preserve">ическими защитами </w:t>
            </w:r>
          </w:p>
        </w:tc>
        <w:tc>
          <w:tcPr>
            <w:tcW w:w="3435" w:type="dxa"/>
            <w:gridSpan w:val="2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12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проекту, </w:t>
            </w:r>
          </w:p>
        </w:tc>
      </w:tr>
      <w:tr w:rsidR="00000000">
        <w:tblPrEx>
          <w:tblCellMar>
            <w:top w:w="0" w:type="dxa"/>
            <w:bottom w:w="0" w:type="dxa"/>
          </w:tblCellMar>
        </w:tblPrEx>
        <w:tc>
          <w:tcPr>
            <w:tcW w:w="4575" w:type="dxa"/>
            <w:gridSpan w:val="2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435" w:type="dxa"/>
            <w:gridSpan w:val="2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(соответствует/не соответствует)</w:t>
            </w:r>
          </w:p>
        </w:tc>
        <w:tc>
          <w:tcPr>
            <w:tcW w:w="112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исправность арматуры, контрольно-измерительных приборов, приборов безопасности и технологических защит подтверждается </w:t>
            </w:r>
          </w:p>
        </w:tc>
      </w:tr>
      <w:tr w:rsidR="00000000">
        <w:tblPrEx>
          <w:tblCellMar>
            <w:top w:w="0" w:type="dxa"/>
            <w:bottom w:w="0" w:type="dxa"/>
          </w:tblCellMar>
        </w:tblPrEx>
        <w:tc>
          <w:tcPr>
            <w:tcW w:w="8715" w:type="dxa"/>
            <w:gridSpan w:val="4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8715" w:type="dxa"/>
            <w:gridSpan w:val="4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(наименования и реквизиты подтверждающих документов) </w:t>
            </w: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 </w:t>
            </w:r>
          </w:p>
        </w:tc>
        <w:tc>
          <w:tcPr>
            <w:tcW w:w="1845"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560"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у</w:t>
            </w:r>
            <w:r>
              <w:rPr>
                <w:sz w:val="18"/>
                <w:szCs w:val="18"/>
              </w:rPr>
              <w:t xml:space="preserve">становлено </w:t>
            </w:r>
          </w:p>
        </w:tc>
        <w:tc>
          <w:tcPr>
            <w:tcW w:w="3405" w:type="dxa"/>
            <w:gridSpan w:val="2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830"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промышленной </w:t>
            </w:r>
          </w:p>
        </w:tc>
      </w:tr>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184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оборудования)</w:t>
            </w:r>
          </w:p>
        </w:tc>
        <w:tc>
          <w:tcPr>
            <w:tcW w:w="1560"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405" w:type="dxa"/>
            <w:gridSpan w:val="21"/>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 соответствии с требованиями/с нарушением требований) </w:t>
            </w:r>
          </w:p>
        </w:tc>
        <w:tc>
          <w:tcPr>
            <w:tcW w:w="1830"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740" w:type="dxa"/>
            <w:gridSpan w:val="2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безопасности, схема включения оборудования </w:t>
            </w:r>
          </w:p>
        </w:tc>
        <w:tc>
          <w:tcPr>
            <w:tcW w:w="2835" w:type="dxa"/>
            <w:gridSpan w:val="1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требованиям </w:t>
            </w:r>
          </w:p>
        </w:tc>
      </w:tr>
      <w:tr w:rsidR="00000000">
        <w:tblPrEx>
          <w:tblCellMar>
            <w:top w:w="0" w:type="dxa"/>
            <w:bottom w:w="0" w:type="dxa"/>
          </w:tblCellMar>
        </w:tblPrEx>
        <w:tc>
          <w:tcPr>
            <w:tcW w:w="4740" w:type="dxa"/>
            <w:gridSpan w:val="2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835" w:type="dxa"/>
            <w:gridSpan w:val="1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(соответствует/не соответствует)</w:t>
            </w:r>
          </w:p>
        </w:tc>
        <w:tc>
          <w:tcPr>
            <w:tcW w:w="1560"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изготовителя оборудования, указанным в руков</w:t>
            </w:r>
            <w:r>
              <w:rPr>
                <w:sz w:val="18"/>
                <w:szCs w:val="18"/>
              </w:rPr>
              <w:t>одстве (инструкции) по эксплуатации;</w:t>
            </w:r>
          </w:p>
        </w:tc>
      </w:tr>
      <w:tr w:rsidR="00000000">
        <w:tblPrEx>
          <w:tblCellMar>
            <w:top w:w="0" w:type="dxa"/>
            <w:bottom w:w="0" w:type="dxa"/>
          </w:tblCellMar>
        </w:tblPrEx>
        <w:tc>
          <w:tcPr>
            <w:tcW w:w="5880" w:type="dxa"/>
            <w:gridSpan w:val="2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 для обеспечения безопасной эксплуатации оборудования </w:t>
            </w:r>
          </w:p>
        </w:tc>
        <w:tc>
          <w:tcPr>
            <w:tcW w:w="3255" w:type="dxa"/>
            <w:gridSpan w:val="2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880" w:type="dxa"/>
            <w:gridSpan w:val="2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255" w:type="dxa"/>
            <w:gridSpan w:val="22"/>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и реквизиты документа)</w:t>
            </w:r>
          </w:p>
        </w:tc>
      </w:tr>
      <w:tr w:rsidR="00000000">
        <w:tblPrEx>
          <w:tblCellMar>
            <w:top w:w="0" w:type="dxa"/>
            <w:bottom w:w="0" w:type="dxa"/>
          </w:tblCellMar>
        </w:tblPrEx>
        <w:tc>
          <w:tcPr>
            <w:tcW w:w="3750" w:type="dxa"/>
            <w:gridSpan w:val="1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назначены следующие специалисты: </w:t>
            </w:r>
          </w:p>
        </w:tc>
        <w:tc>
          <w:tcPr>
            <w:tcW w:w="4965" w:type="dxa"/>
            <w:gridSpan w:val="3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3750" w:type="dxa"/>
            <w:gridSpan w:val="1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4965" w:type="dxa"/>
            <w:gridSpan w:val="31"/>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(должности, фамилии, имена, отчества (если имеются) назначенных специалистов, ре</w:t>
            </w:r>
            <w:r>
              <w:rPr>
                <w:sz w:val="18"/>
                <w:szCs w:val="18"/>
              </w:rPr>
              <w:t>квизиты протоколов аттестации)</w:t>
            </w: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Обслуживание оборудования осуществляется следующим персоналом: </w:t>
            </w:r>
          </w:p>
        </w:tc>
      </w:tr>
      <w:tr w:rsidR="00000000">
        <w:tblPrEx>
          <w:tblCellMar>
            <w:top w:w="0" w:type="dxa"/>
            <w:bottom w:w="0" w:type="dxa"/>
          </w:tblCellMar>
        </w:tblPrEx>
        <w:tc>
          <w:tcPr>
            <w:tcW w:w="9135" w:type="dxa"/>
            <w:gridSpan w:val="4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(профессия, фактическое количество персонала данной профессии, реквизиты документа о допуске к самостоятельной работе)</w:t>
            </w:r>
          </w:p>
        </w:tc>
      </w:tr>
      <w:tr w:rsidR="00000000">
        <w:tblPrEx>
          <w:tblCellMar>
            <w:top w:w="0" w:type="dxa"/>
            <w:bottom w:w="0" w:type="dxa"/>
          </w:tblCellMar>
        </w:tblPrEx>
        <w:tc>
          <w:tcPr>
            <w:tcW w:w="4035" w:type="dxa"/>
            <w:gridSpan w:val="2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100" w:type="dxa"/>
            <w:gridSpan w:val="2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требованиям проектной документации </w:t>
            </w:r>
            <w:r>
              <w:rPr>
                <w:sz w:val="18"/>
                <w:szCs w:val="18"/>
              </w:rPr>
              <w:t xml:space="preserve">руководства </w:t>
            </w:r>
          </w:p>
        </w:tc>
      </w:tr>
      <w:tr w:rsidR="00000000">
        <w:tblPrEx>
          <w:tblCellMar>
            <w:top w:w="0" w:type="dxa"/>
            <w:bottom w:w="0" w:type="dxa"/>
          </w:tblCellMar>
        </w:tblPrEx>
        <w:tc>
          <w:tcPr>
            <w:tcW w:w="4035" w:type="dxa"/>
            <w:gridSpan w:val="21"/>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(соответствует/не соответствует)</w:t>
            </w:r>
          </w:p>
        </w:tc>
        <w:tc>
          <w:tcPr>
            <w:tcW w:w="5100" w:type="dxa"/>
            <w:gridSpan w:val="2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(инструкции) по эксплуатации изготовителя оборудования и ФНП;</w:t>
            </w: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для ответственных лиц и специалистов, осуществляющих эксплуатацию оборудования, разработаны должностные инструкции: </w:t>
            </w:r>
          </w:p>
        </w:tc>
      </w:tr>
      <w:tr w:rsidR="00000000">
        <w:tblPrEx>
          <w:tblCellMar>
            <w:top w:w="0" w:type="dxa"/>
            <w:bottom w:w="0" w:type="dxa"/>
          </w:tblCellMar>
        </w:tblPrEx>
        <w:tc>
          <w:tcPr>
            <w:tcW w:w="8715" w:type="dxa"/>
            <w:gridSpan w:val="4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8715" w:type="dxa"/>
            <w:gridSpan w:val="4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(наименования и да</w:t>
            </w:r>
            <w:r>
              <w:rPr>
                <w:sz w:val="18"/>
                <w:szCs w:val="18"/>
              </w:rPr>
              <w:t>ты утверждения должностных инструкций)</w:t>
            </w:r>
          </w:p>
        </w:tc>
        <w:tc>
          <w:tcPr>
            <w:tcW w:w="4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 для обслуживающего персонала разработаны производственные инструкции </w:t>
            </w:r>
          </w:p>
        </w:tc>
      </w:tr>
      <w:tr w:rsidR="00000000">
        <w:tblPrEx>
          <w:tblCellMar>
            <w:top w:w="0" w:type="dxa"/>
            <w:bottom w:w="0" w:type="dxa"/>
          </w:tblCellMar>
        </w:tblPrEx>
        <w:tc>
          <w:tcPr>
            <w:tcW w:w="5175" w:type="dxa"/>
            <w:gridSpan w:val="2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960" w:type="dxa"/>
            <w:gridSpan w:val="2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для обеспечения контроля за работой </w:t>
            </w:r>
          </w:p>
        </w:tc>
      </w:tr>
      <w:tr w:rsidR="00000000">
        <w:tblPrEx>
          <w:tblCellMar>
            <w:top w:w="0" w:type="dxa"/>
            <w:bottom w:w="0" w:type="dxa"/>
          </w:tblCellMar>
        </w:tblPrEx>
        <w:tc>
          <w:tcPr>
            <w:tcW w:w="5175" w:type="dxa"/>
            <w:gridSpan w:val="2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(наименования и даты утверждения производственных инструкций)</w:t>
            </w:r>
          </w:p>
        </w:tc>
        <w:tc>
          <w:tcPr>
            <w:tcW w:w="3960" w:type="dxa"/>
            <w:gridSpan w:val="2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оборудования разработаны </w:t>
            </w:r>
          </w:p>
        </w:tc>
        <w:tc>
          <w:tcPr>
            <w:tcW w:w="6225" w:type="dxa"/>
            <w:gridSpan w:val="4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225" w:type="dxa"/>
            <w:gridSpan w:val="42"/>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w:t>
            </w:r>
            <w:r>
              <w:rPr>
                <w:sz w:val="18"/>
                <w:szCs w:val="18"/>
              </w:rPr>
              <w:t xml:space="preserve">ования и даты утверждения эксплуатационных </w:t>
            </w:r>
          </w:p>
        </w:tc>
      </w:tr>
      <w:tr w:rsidR="00000000">
        <w:tblPrEx>
          <w:tblCellMar>
            <w:top w:w="0" w:type="dxa"/>
            <w:bottom w:w="0" w:type="dxa"/>
          </w:tblCellMar>
        </w:tblPrEx>
        <w:tc>
          <w:tcPr>
            <w:tcW w:w="4740" w:type="dxa"/>
            <w:gridSpan w:val="2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395" w:type="dxa"/>
            <w:gridSpan w:val="2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4740" w:type="dxa"/>
            <w:gridSpan w:val="2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документов, предусмотренных ФНП ОРПД) </w:t>
            </w:r>
          </w:p>
        </w:tc>
        <w:tc>
          <w:tcPr>
            <w:tcW w:w="4395" w:type="dxa"/>
            <w:gridSpan w:val="2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04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е) питательные приборы котла </w:t>
            </w:r>
          </w:p>
        </w:tc>
        <w:tc>
          <w:tcPr>
            <w:tcW w:w="3690" w:type="dxa"/>
            <w:gridSpan w:val="2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400" w:type="dxa"/>
            <w:gridSpan w:val="1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проекту и находятся в </w:t>
            </w:r>
          </w:p>
        </w:tc>
      </w:tr>
      <w:tr w:rsidR="00000000">
        <w:tblPrEx>
          <w:tblCellMar>
            <w:top w:w="0" w:type="dxa"/>
            <w:bottom w:w="0" w:type="dxa"/>
          </w:tblCellMar>
        </w:tblPrEx>
        <w:tc>
          <w:tcPr>
            <w:tcW w:w="304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690" w:type="dxa"/>
            <w:gridSpan w:val="2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(соответствуют/не соответствуют)</w:t>
            </w:r>
          </w:p>
        </w:tc>
        <w:tc>
          <w:tcPr>
            <w:tcW w:w="2400" w:type="dxa"/>
            <w:gridSpan w:val="1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760" w:type="dxa"/>
            <w:gridSpan w:val="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255" w:type="dxa"/>
            <w:gridSpan w:val="2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состоянии, что подтверждается </w:t>
            </w:r>
          </w:p>
        </w:tc>
        <w:tc>
          <w:tcPr>
            <w:tcW w:w="3120" w:type="dxa"/>
            <w:gridSpan w:val="2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760" w:type="dxa"/>
            <w:gridSpan w:val="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(исправном/неисправном) </w:t>
            </w:r>
          </w:p>
        </w:tc>
        <w:tc>
          <w:tcPr>
            <w:tcW w:w="3255" w:type="dxa"/>
            <w:gridSpan w:val="2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120" w:type="dxa"/>
            <w:gridSpan w:val="21"/>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w:t>
            </w:r>
            <w:r>
              <w:rPr>
                <w:sz w:val="18"/>
                <w:szCs w:val="18"/>
              </w:rPr>
              <w:t>е и реквизиты документов)</w:t>
            </w: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(заполняется при проведении проверки котла);</w:t>
            </w:r>
          </w:p>
        </w:tc>
      </w:tr>
      <w:tr w:rsidR="00000000">
        <w:tblPrEx>
          <w:tblCellMar>
            <w:top w:w="0" w:type="dxa"/>
            <w:bottom w:w="0" w:type="dxa"/>
          </w:tblCellMar>
        </w:tblPrEx>
        <w:tc>
          <w:tcPr>
            <w:tcW w:w="3465"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ж) водно-химический режим котла </w:t>
            </w:r>
          </w:p>
        </w:tc>
        <w:tc>
          <w:tcPr>
            <w:tcW w:w="2985" w:type="dxa"/>
            <w:gridSpan w:val="20"/>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685"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требованиям ФНП ОРПД </w:t>
            </w:r>
          </w:p>
        </w:tc>
      </w:tr>
      <w:tr w:rsidR="00000000">
        <w:tblPrEx>
          <w:tblCellMar>
            <w:top w:w="0" w:type="dxa"/>
            <w:bottom w:w="0" w:type="dxa"/>
          </w:tblCellMar>
        </w:tblPrEx>
        <w:tc>
          <w:tcPr>
            <w:tcW w:w="3465"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985" w:type="dxa"/>
            <w:gridSpan w:val="20"/>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(соответствует/не соответствует)</w:t>
            </w:r>
          </w:p>
        </w:tc>
        <w:tc>
          <w:tcPr>
            <w:tcW w:w="2685"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(заполняется при проведении проверки котла);</w:t>
            </w: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з) дополнительная информация, предусмотренна</w:t>
            </w:r>
            <w:r>
              <w:rPr>
                <w:sz w:val="18"/>
                <w:szCs w:val="18"/>
              </w:rPr>
              <w:t xml:space="preserve">я ФНП ОРПД, инструкциями по эксплуатации </w:t>
            </w:r>
          </w:p>
        </w:tc>
      </w:tr>
      <w:tr w:rsidR="00000000">
        <w:tblPrEx>
          <w:tblCellMar>
            <w:top w:w="0" w:type="dxa"/>
            <w:bottom w:w="0" w:type="dxa"/>
          </w:tblCellMar>
        </w:tblPrEx>
        <w:tc>
          <w:tcPr>
            <w:tcW w:w="9135" w:type="dxa"/>
            <w:gridSpan w:val="4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4. Особое мнение члена (членов) комиссии (при наличии) </w:t>
            </w:r>
          </w:p>
        </w:tc>
      </w:tr>
      <w:tr w:rsidR="00000000">
        <w:tblPrEx>
          <w:tblCellMar>
            <w:top w:w="0" w:type="dxa"/>
            <w:bottom w:w="0" w:type="dxa"/>
          </w:tblCellMar>
        </w:tblPrEx>
        <w:tc>
          <w:tcPr>
            <w:tcW w:w="9135" w:type="dxa"/>
            <w:gridSpan w:val="4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ВЫВОДЫ И РЕКОМЕНДАЦИИ:</w:t>
            </w:r>
          </w:p>
        </w:tc>
      </w:tr>
      <w:tr w:rsidR="00000000">
        <w:tblPrEx>
          <w:tblCellMar>
            <w:top w:w="0" w:type="dxa"/>
            <w:bottom w:w="0" w:type="dxa"/>
          </w:tblCellMar>
        </w:tblPrEx>
        <w:tc>
          <w:tcPr>
            <w:tcW w:w="3465" w:type="dxa"/>
            <w:gridSpan w:val="1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8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415" w:type="dxa"/>
            <w:gridSpan w:val="1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970" w:type="dxa"/>
            <w:gridSpan w:val="1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установленным требованиям </w:t>
            </w:r>
          </w:p>
        </w:tc>
      </w:tr>
      <w:tr w:rsidR="00000000">
        <w:tblPrEx>
          <w:tblCellMar>
            <w:top w:w="0" w:type="dxa"/>
            <w:bottom w:w="0" w:type="dxa"/>
          </w:tblCellMar>
        </w:tblPrEx>
        <w:tc>
          <w:tcPr>
            <w:tcW w:w="3465" w:type="dxa"/>
            <w:gridSpan w:val="1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оборудования, заводской N)</w:t>
            </w:r>
          </w:p>
        </w:tc>
        <w:tc>
          <w:tcPr>
            <w:tcW w:w="28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415"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(соответствует/не соответствует) </w:t>
            </w:r>
          </w:p>
        </w:tc>
        <w:tc>
          <w:tcPr>
            <w:tcW w:w="2970" w:type="dxa"/>
            <w:gridSpan w:val="1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 </w:t>
            </w:r>
          </w:p>
        </w:tc>
        <w:tc>
          <w:tcPr>
            <w:tcW w:w="5595" w:type="dxa"/>
            <w:gridSpan w:val="2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045" w:type="dxa"/>
            <w:gridSpan w:val="1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быть допуще</w:t>
            </w:r>
            <w:r>
              <w:rPr>
                <w:sz w:val="18"/>
                <w:szCs w:val="18"/>
              </w:rPr>
              <w:t xml:space="preserve">но в эксплуатацию. </w:t>
            </w:r>
          </w:p>
        </w:tc>
      </w:tr>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595" w:type="dxa"/>
            <w:gridSpan w:val="2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(может/не может)</w:t>
            </w:r>
          </w:p>
        </w:tc>
        <w:tc>
          <w:tcPr>
            <w:tcW w:w="3045" w:type="dxa"/>
            <w:gridSpan w:val="1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Рекомендации </w:t>
            </w:r>
          </w:p>
        </w:tc>
        <w:tc>
          <w:tcPr>
            <w:tcW w:w="7365" w:type="dxa"/>
            <w:gridSpan w:val="4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7365" w:type="dxa"/>
            <w:gridSpan w:val="4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Приложение: </w:t>
            </w:r>
          </w:p>
        </w:tc>
        <w:tc>
          <w:tcPr>
            <w:tcW w:w="7365" w:type="dxa"/>
            <w:gridSpan w:val="4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7365" w:type="dxa"/>
            <w:gridSpan w:val="4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(указываются документы, прикладываемые к акту готовности, с их реквизитами, в том числе особое мнение членов комиссии при его наличии) </w:t>
            </w:r>
          </w:p>
        </w:tc>
      </w:tr>
      <w:tr w:rsidR="00000000">
        <w:tblPrEx>
          <w:tblCellMar>
            <w:top w:w="0" w:type="dxa"/>
            <w:bottom w:w="0" w:type="dxa"/>
          </w:tblCellMar>
        </w:tblPrEx>
        <w:tc>
          <w:tcPr>
            <w:tcW w:w="9135" w:type="dxa"/>
            <w:gridSpan w:val="4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35" w:type="dxa"/>
            <w:gridSpan w:val="4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Подписи: </w:t>
            </w:r>
          </w:p>
        </w:tc>
        <w:tc>
          <w:tcPr>
            <w:tcW w:w="5955" w:type="dxa"/>
            <w:gridSpan w:val="3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Председатель комиссии: </w:t>
            </w: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Члены комиссии: </w:t>
            </w: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(Ф.И.О., подпись)</w:t>
            </w: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8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955" w:type="dxa"/>
            <w:gridSpan w:val="3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(Ф.И.О., подпись)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right"/>
      </w:pPr>
      <w:r>
        <w:t>Приложение N 8</w:t>
      </w:r>
    </w:p>
    <w:p w:rsidR="00000000" w:rsidRDefault="00C75414">
      <w:pPr>
        <w:pStyle w:val="FORMATTEXT"/>
        <w:jc w:val="right"/>
      </w:pPr>
      <w:r>
        <w:t>к Федеральным нормам</w:t>
      </w:r>
      <w:r>
        <w:t xml:space="preserve"> и правилам</w:t>
      </w:r>
    </w:p>
    <w:p w:rsidR="00000000" w:rsidRDefault="00C75414">
      <w:pPr>
        <w:pStyle w:val="FORMATTEXT"/>
        <w:jc w:val="right"/>
      </w:pPr>
      <w:r>
        <w:t>   (Дополнительно включено</w:t>
      </w:r>
    </w:p>
    <w:p w:rsidR="00000000" w:rsidRDefault="00C75414">
      <w:pPr>
        <w:pStyle w:val="FORMATTEXT"/>
        <w:jc w:val="right"/>
      </w:pPr>
      <w:r>
        <w:t> с 26 июня 2018 года</w:t>
      </w:r>
    </w:p>
    <w:p w:rsidR="00000000" w:rsidRDefault="00C75414">
      <w:pPr>
        <w:pStyle w:val="FORMATTEXT"/>
        <w:jc w:val="right"/>
      </w:pPr>
      <w:r>
        <w:t> </w:t>
      </w:r>
      <w:r>
        <w:fldChar w:fldCharType="begin"/>
      </w:r>
      <w:r>
        <w:instrText xml:space="preserve"> HYPERLINK "kodeks://link/d?nd=542615366&amp;point=mark=000000000000000000000000000000000000000000000000008OQ0LM"\o"’’О внесении изменений в Федеральные нормы и правила в области промышленной безопас</w:instrText>
      </w:r>
      <w:r>
        <w:instrText>ности ’’Правила ...’’</w:instrText>
      </w:r>
    </w:p>
    <w:p w:rsidR="00000000" w:rsidRDefault="00C75414">
      <w:pPr>
        <w:pStyle w:val="FORMATTEXT"/>
        <w:jc w:val="right"/>
      </w:pPr>
      <w:r>
        <w:instrText>Приказ Ростехнадзора от 12.12.2017 N 539</w:instrText>
      </w:r>
    </w:p>
    <w:p w:rsidR="00000000" w:rsidRDefault="00C75414">
      <w:pPr>
        <w:pStyle w:val="FORMATTEXT"/>
        <w:jc w:val="right"/>
        <w:rPr>
          <w:color w:val="0000AA"/>
          <w:u w:val="single"/>
        </w:rPr>
      </w:pPr>
      <w:r>
        <w:instrText>Статус: действует с 26.06.2018"</w:instrText>
      </w:r>
      <w:r>
        <w:fldChar w:fldCharType="separate"/>
      </w:r>
      <w:r>
        <w:rPr>
          <w:color w:val="0000AA"/>
          <w:u w:val="single"/>
        </w:rPr>
        <w:t>приказом Ростехнадзора</w:t>
      </w:r>
    </w:p>
    <w:p w:rsidR="00000000" w:rsidRDefault="00C75414">
      <w:pPr>
        <w:pStyle w:val="FORMATTEXT"/>
        <w:jc w:val="right"/>
      </w:pPr>
      <w:r>
        <w:rPr>
          <w:color w:val="0000AA"/>
          <w:u w:val="single"/>
        </w:rPr>
        <w:t> от 12 декабря 2017 года N 539</w:t>
      </w:r>
      <w:r>
        <w:rPr>
          <w:color w:val="0000FF"/>
          <w:u w:val="single"/>
        </w:rPr>
        <w:t xml:space="preserve"> </w:t>
      </w:r>
      <w:r>
        <w:fldChar w:fldCharType="end"/>
      </w:r>
      <w:r>
        <w:t>)</w:t>
      </w:r>
    </w:p>
    <w:p w:rsidR="00000000" w:rsidRDefault="00C75414">
      <w:pPr>
        <w:pStyle w:val="FORMATTEXT"/>
        <w:jc w:val="right"/>
      </w:pPr>
    </w:p>
    <w:p w:rsidR="00000000" w:rsidRDefault="00C75414">
      <w:pPr>
        <w:pStyle w:val="HEADERTEXT"/>
        <w:rPr>
          <w:b/>
          <w:bCs/>
        </w:rPr>
      </w:pPr>
    </w:p>
    <w:p w:rsidR="00000000" w:rsidRDefault="00C75414">
      <w:pPr>
        <w:pStyle w:val="HEADERTEXT"/>
        <w:jc w:val="center"/>
        <w:rPr>
          <w:b/>
          <w:bCs/>
        </w:rPr>
      </w:pPr>
      <w:r>
        <w:rPr>
          <w:b/>
          <w:bCs/>
        </w:rPr>
        <w:t xml:space="preserve"> Эксплуатационная документация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I. Рекомендуемые образцы документов, обеспечивающих возможнос</w:t>
      </w:r>
      <w:r>
        <w:rPr>
          <w:b/>
          <w:bCs/>
        </w:rPr>
        <w:t xml:space="preserve">ть внесения информации об истории эксплуатации оборудования под давлением, прилагаемых к паспорту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1.1. Сведения о местонахождении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000000">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(указывается вид (тип) оборудования под давлением (котел, сосуд, трубопровод)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145"/>
        <w:gridCol w:w="5385"/>
        <w:gridCol w:w="1755"/>
      </w:tblGrid>
      <w:tr w:rsidR="00000000">
        <w:tblPrEx>
          <w:tblCellMar>
            <w:top w:w="0" w:type="dxa"/>
            <w:bottom w:w="0" w:type="dxa"/>
          </w:tblCellMar>
        </w:tblPrEx>
        <w:tc>
          <w:tcPr>
            <w:tcW w:w="21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3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эксплуатир</w:t>
            </w:r>
            <w:r>
              <w:rPr>
                <w:sz w:val="18"/>
                <w:szCs w:val="18"/>
              </w:rPr>
              <w:t xml:space="preserve">ующей организации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Местонахождение оборудования (адрес места установки, наименование ОПО и структурного подразделения (цех, участок)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установки </w:t>
            </w: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1.2. Лицо, ответственное за исправное состояние и безопасную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000000">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85"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(указывается вид (тип) оборудования под давлением (котел, сосуд, трубопровод)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145"/>
        <w:gridCol w:w="2835"/>
        <w:gridCol w:w="2550"/>
        <w:gridCol w:w="1755"/>
      </w:tblGrid>
      <w:tr w:rsidR="00000000">
        <w:tblPrEx>
          <w:tblCellMar>
            <w:top w:w="0" w:type="dxa"/>
            <w:bottom w:w="0" w:type="dxa"/>
          </w:tblCellMar>
        </w:tblPrEx>
        <w:tc>
          <w:tcPr>
            <w:tcW w:w="21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Номер и дата приказа о назначении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Должность, фамилия, имя, отчество (если имеется)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проверки знаний Правил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Подпись </w:t>
            </w: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1.3. Сведения об у</w:t>
      </w:r>
      <w:r>
        <w:rPr>
          <w:b/>
          <w:bCs/>
        </w:rPr>
        <w:t xml:space="preserve">становленной арматуре (не указанной в паспорте изготовителем оборудования, в случае если она не входит в комплект поставки, а также в случае ее замены при ремонте или реконструкции) </w:t>
      </w:r>
    </w:p>
    <w:tbl>
      <w:tblPr>
        <w:tblW w:w="0" w:type="auto"/>
        <w:tblInd w:w="28" w:type="dxa"/>
        <w:tblLayout w:type="fixed"/>
        <w:tblCellMar>
          <w:left w:w="90" w:type="dxa"/>
          <w:right w:w="90" w:type="dxa"/>
        </w:tblCellMar>
        <w:tblLook w:val="0000" w:firstRow="0" w:lastRow="0" w:firstColumn="0" w:lastColumn="0" w:noHBand="0" w:noVBand="0"/>
      </w:tblPr>
      <w:tblGrid>
        <w:gridCol w:w="975"/>
        <w:gridCol w:w="870"/>
        <w:gridCol w:w="795"/>
        <w:gridCol w:w="885"/>
        <w:gridCol w:w="1080"/>
        <w:gridCol w:w="930"/>
        <w:gridCol w:w="765"/>
        <w:gridCol w:w="840"/>
        <w:gridCol w:w="1065"/>
        <w:gridCol w:w="1110"/>
      </w:tblGrid>
      <w:tr w:rsidR="00000000">
        <w:tblPrEx>
          <w:tblCellMar>
            <w:top w:w="0" w:type="dxa"/>
            <w:bottom w:w="0" w:type="dxa"/>
          </w:tblCellMar>
        </w:tblPrEx>
        <w:tc>
          <w:tcPr>
            <w:tcW w:w="9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w:t>
            </w:r>
          </w:p>
          <w:p w:rsidR="00000000" w:rsidRDefault="00C75414">
            <w:pPr>
              <w:pStyle w:val="FORMATTEXT"/>
              <w:jc w:val="center"/>
              <w:rPr>
                <w:sz w:val="18"/>
                <w:szCs w:val="18"/>
              </w:rPr>
            </w:pPr>
            <w:r>
              <w:rPr>
                <w:sz w:val="18"/>
                <w:szCs w:val="18"/>
              </w:rPr>
              <w:t xml:space="preserve">нова- </w:t>
            </w: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уста-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Коли-</w:t>
            </w:r>
          </w:p>
          <w:p w:rsidR="00000000" w:rsidRDefault="00C75414">
            <w:pPr>
              <w:pStyle w:val="FORMATTEXT"/>
              <w:jc w:val="center"/>
              <w:rPr>
                <w:sz w:val="18"/>
                <w:szCs w:val="18"/>
              </w:rPr>
            </w:pPr>
            <w:r>
              <w:rPr>
                <w:sz w:val="18"/>
                <w:szCs w:val="18"/>
              </w:rPr>
              <w:t xml:space="preserve">чест- </w:t>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 xml:space="preserve">наль-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наль</w:t>
            </w:r>
            <w:r>
              <w:rPr>
                <w:sz w:val="18"/>
                <w:szCs w:val="18"/>
              </w:rPr>
              <w:t xml:space="preserve">- </w:t>
            </w:r>
          </w:p>
        </w:tc>
        <w:tc>
          <w:tcPr>
            <w:tcW w:w="16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Материал корпуса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Место уста- </w:t>
            </w:r>
          </w:p>
        </w:tc>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Рекви-</w:t>
            </w:r>
          </w:p>
          <w:p w:rsidR="00000000" w:rsidRDefault="00C75414">
            <w:pPr>
              <w:pStyle w:val="FORMATTEXT"/>
              <w:jc w:val="center"/>
              <w:rPr>
                <w:sz w:val="18"/>
                <w:szCs w:val="18"/>
              </w:rPr>
            </w:pPr>
            <w:r>
              <w:rPr>
                <w:sz w:val="18"/>
                <w:szCs w:val="18"/>
              </w:rPr>
              <w:t xml:space="preserve">зиты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Подпись лица, </w:t>
            </w:r>
          </w:p>
        </w:tc>
      </w:tr>
      <w:tr w:rsidR="00000000">
        <w:tblPrEx>
          <w:tblCellMar>
            <w:top w:w="0" w:type="dxa"/>
            <w:bottom w:w="0" w:type="dxa"/>
          </w:tblCellMar>
        </w:tblPrEx>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ние </w:t>
            </w:r>
          </w:p>
        </w:tc>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новки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во </w:t>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ный диа-</w:t>
            </w:r>
          </w:p>
          <w:p w:rsidR="00000000" w:rsidRDefault="00C75414">
            <w:pPr>
              <w:pStyle w:val="FORMATTEXT"/>
              <w:jc w:val="center"/>
              <w:rPr>
                <w:sz w:val="18"/>
                <w:szCs w:val="18"/>
              </w:rPr>
            </w:pPr>
            <w:r>
              <w:rPr>
                <w:sz w:val="18"/>
                <w:szCs w:val="18"/>
              </w:rPr>
              <w:t xml:space="preserve">метр, мм, тип, марка </w:t>
            </w: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ное давле-</w:t>
            </w:r>
          </w:p>
          <w:p w:rsidR="00000000" w:rsidRDefault="00C75414">
            <w:pPr>
              <w:pStyle w:val="FORMATTEXT"/>
              <w:jc w:val="center"/>
              <w:rPr>
                <w:sz w:val="18"/>
                <w:szCs w:val="18"/>
              </w:rPr>
            </w:pPr>
            <w:r>
              <w:rPr>
                <w:sz w:val="18"/>
                <w:szCs w:val="18"/>
              </w:rPr>
              <w:t>ние, МПа (кгс/см</w:t>
            </w:r>
            <w:r w:rsidR="00786656">
              <w:rPr>
                <w:noProof/>
                <w:position w:val="-8"/>
                <w:sz w:val="18"/>
                <w:szCs w:val="18"/>
              </w:rPr>
              <w:drawing>
                <wp:inline distT="0" distB="0" distL="0" distR="0">
                  <wp:extent cx="104775" cy="2190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новки </w:t>
            </w:r>
          </w:p>
        </w:tc>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доку-</w:t>
            </w:r>
          </w:p>
          <w:p w:rsidR="00000000" w:rsidRDefault="00C75414">
            <w:pPr>
              <w:pStyle w:val="FORMATTEXT"/>
              <w:jc w:val="center"/>
              <w:rPr>
                <w:sz w:val="18"/>
                <w:szCs w:val="18"/>
              </w:rPr>
            </w:pPr>
            <w:r>
              <w:rPr>
                <w:sz w:val="18"/>
                <w:szCs w:val="18"/>
              </w:rPr>
              <w:t>мента, подтвер-</w:t>
            </w:r>
          </w:p>
          <w:p w:rsidR="00000000" w:rsidRDefault="00C75414">
            <w:pPr>
              <w:pStyle w:val="FORMATTEXT"/>
              <w:jc w:val="center"/>
              <w:rPr>
                <w:sz w:val="18"/>
                <w:szCs w:val="18"/>
              </w:rPr>
            </w:pPr>
            <w:r>
              <w:rPr>
                <w:sz w:val="18"/>
                <w:szCs w:val="18"/>
              </w:rPr>
              <w:t>ждаю-</w:t>
            </w:r>
          </w:p>
          <w:p w:rsidR="00000000" w:rsidRDefault="00C75414">
            <w:pPr>
              <w:pStyle w:val="FORMATTEXT"/>
              <w:jc w:val="center"/>
              <w:rPr>
                <w:sz w:val="18"/>
                <w:szCs w:val="18"/>
              </w:rPr>
            </w:pPr>
            <w:r>
              <w:rPr>
                <w:sz w:val="18"/>
                <w:szCs w:val="18"/>
              </w:rPr>
              <w:t>щего соответ-</w:t>
            </w:r>
          </w:p>
          <w:p w:rsidR="00000000" w:rsidRDefault="00C75414">
            <w:pPr>
              <w:pStyle w:val="FORMATTEXT"/>
              <w:jc w:val="center"/>
              <w:rPr>
                <w:sz w:val="18"/>
                <w:szCs w:val="18"/>
              </w:rPr>
            </w:pPr>
            <w:r>
              <w:rPr>
                <w:sz w:val="18"/>
                <w:szCs w:val="18"/>
              </w:rPr>
              <w:t>ствие (серти-</w:t>
            </w:r>
          </w:p>
          <w:p w:rsidR="00000000" w:rsidRDefault="00C75414">
            <w:pPr>
              <w:pStyle w:val="FORMATTEXT"/>
              <w:jc w:val="center"/>
              <w:rPr>
                <w:sz w:val="18"/>
                <w:szCs w:val="18"/>
              </w:rPr>
            </w:pPr>
            <w:r>
              <w:rPr>
                <w:sz w:val="18"/>
                <w:szCs w:val="18"/>
              </w:rPr>
              <w:t>фикат, деклара-</w:t>
            </w:r>
          </w:p>
          <w:p w:rsidR="00000000" w:rsidRDefault="00C75414">
            <w:pPr>
              <w:pStyle w:val="FORMATTEXT"/>
              <w:jc w:val="center"/>
              <w:rPr>
                <w:sz w:val="18"/>
                <w:szCs w:val="18"/>
              </w:rPr>
            </w:pPr>
            <w:r>
              <w:rPr>
                <w:sz w:val="18"/>
                <w:szCs w:val="18"/>
              </w:rPr>
              <w:t xml:space="preserve">ция) </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ответст-</w:t>
            </w:r>
          </w:p>
          <w:p w:rsidR="00000000" w:rsidRDefault="00C75414">
            <w:pPr>
              <w:pStyle w:val="FORMATTEXT"/>
              <w:jc w:val="center"/>
              <w:rPr>
                <w:sz w:val="18"/>
                <w:szCs w:val="18"/>
              </w:rPr>
            </w:pPr>
            <w:r>
              <w:rPr>
                <w:sz w:val="18"/>
                <w:szCs w:val="18"/>
              </w:rPr>
              <w:t>венного за исправ-</w:t>
            </w:r>
          </w:p>
          <w:p w:rsidR="00000000" w:rsidRDefault="00C75414">
            <w:pPr>
              <w:pStyle w:val="FORMATTEXT"/>
              <w:jc w:val="center"/>
              <w:rPr>
                <w:sz w:val="18"/>
                <w:szCs w:val="18"/>
              </w:rPr>
            </w:pPr>
            <w:r>
              <w:rPr>
                <w:sz w:val="18"/>
                <w:szCs w:val="18"/>
              </w:rPr>
              <w:t>ное состо-</w:t>
            </w:r>
          </w:p>
          <w:p w:rsidR="00000000" w:rsidRDefault="00C75414">
            <w:pPr>
              <w:pStyle w:val="FORMATTEXT"/>
              <w:jc w:val="center"/>
              <w:rPr>
                <w:sz w:val="18"/>
                <w:szCs w:val="18"/>
              </w:rPr>
            </w:pPr>
            <w:r>
              <w:rPr>
                <w:sz w:val="18"/>
                <w:szCs w:val="18"/>
              </w:rPr>
              <w:t>яние и безопас-</w:t>
            </w:r>
          </w:p>
          <w:p w:rsidR="00000000" w:rsidRDefault="00C75414">
            <w:pPr>
              <w:pStyle w:val="FORMATTEXT"/>
              <w:jc w:val="center"/>
              <w:rPr>
                <w:sz w:val="18"/>
                <w:szCs w:val="18"/>
              </w:rPr>
            </w:pPr>
            <w:r>
              <w:rPr>
                <w:sz w:val="18"/>
                <w:szCs w:val="18"/>
              </w:rPr>
              <w:t>ную эксплуа-</w:t>
            </w:r>
          </w:p>
          <w:p w:rsidR="00000000" w:rsidRDefault="00C75414">
            <w:pPr>
              <w:pStyle w:val="FORMATTEXT"/>
              <w:jc w:val="center"/>
              <w:rPr>
                <w:sz w:val="18"/>
                <w:szCs w:val="18"/>
              </w:rPr>
            </w:pPr>
            <w:r>
              <w:rPr>
                <w:sz w:val="18"/>
                <w:szCs w:val="18"/>
              </w:rPr>
              <w:t xml:space="preserve">тацию </w:t>
            </w:r>
          </w:p>
        </w:tc>
      </w:tr>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r>
        <w:rPr>
          <w:b/>
          <w:bCs/>
        </w:rPr>
        <w:t>   </w:t>
      </w:r>
    </w:p>
    <w:p w:rsidR="00000000" w:rsidRDefault="00C75414">
      <w:pPr>
        <w:pStyle w:val="HEADERTEXT"/>
        <w:jc w:val="center"/>
        <w:rPr>
          <w:b/>
          <w:bCs/>
        </w:rPr>
      </w:pPr>
      <w:r>
        <w:rPr>
          <w:b/>
          <w:bCs/>
        </w:rPr>
        <w:t xml:space="preserve">1.4. Сведения о замене и ремонте основных элементов, работающих под избыточным давлением, или реконструкции </w:t>
      </w:r>
    </w:p>
    <w:tbl>
      <w:tblPr>
        <w:tblW w:w="0" w:type="auto"/>
        <w:tblInd w:w="28" w:type="dxa"/>
        <w:tblLayout w:type="fixed"/>
        <w:tblCellMar>
          <w:left w:w="90" w:type="dxa"/>
          <w:right w:w="90" w:type="dxa"/>
        </w:tblCellMar>
        <w:tblLook w:val="0000" w:firstRow="0" w:lastRow="0" w:firstColumn="0" w:lastColumn="0" w:noHBand="0" w:noVBand="0"/>
      </w:tblPr>
      <w:tblGrid>
        <w:gridCol w:w="9210"/>
      </w:tblGrid>
      <w:tr w:rsidR="00000000">
        <w:tblPrEx>
          <w:tblCellMar>
            <w:top w:w="0" w:type="dxa"/>
            <w:bottom w:w="0" w:type="dxa"/>
          </w:tblCellMar>
        </w:tblPrEx>
        <w:tc>
          <w:tcPr>
            <w:tcW w:w="92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21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(указывается вид (тип) оборудования под давлением (котел, сосуд, трубопровод)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275"/>
        <w:gridCol w:w="5535"/>
        <w:gridCol w:w="2265"/>
      </w:tblGrid>
      <w:tr w:rsidR="00000000">
        <w:tblPrEx>
          <w:tblCellMar>
            <w:top w:w="0" w:type="dxa"/>
            <w:bottom w:w="0" w:type="dxa"/>
          </w:tblCellMar>
        </w:tblPrEx>
        <w:tc>
          <w:tcPr>
            <w:tcW w:w="12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5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внесения записи </w:t>
            </w:r>
          </w:p>
        </w:tc>
        <w:tc>
          <w:tcPr>
            <w:tcW w:w="5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Сведения о замене и ремонте осно</w:t>
            </w:r>
            <w:r>
              <w:rPr>
                <w:sz w:val="18"/>
                <w:szCs w:val="18"/>
              </w:rPr>
              <w:t xml:space="preserve">вных элементов оборудования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Подпись лица, ответственного за исправное состояние и безопасную эксплуатацию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r>
              <w:rPr>
                <w:sz w:val="18"/>
                <w:szCs w:val="18"/>
              </w:rPr>
              <w:t>Указываются даты проведения (начало и завершение) ремонта (реконструкции), перечень проведенных при этом работ, наименование и адрес специализиров</w:t>
            </w:r>
            <w:r>
              <w:rPr>
                <w:sz w:val="18"/>
                <w:szCs w:val="18"/>
              </w:rPr>
              <w:t xml:space="preserve">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w:t>
            </w:r>
            <w:r>
              <w:rPr>
                <w:sz w:val="18"/>
                <w:szCs w:val="18"/>
              </w:rPr>
              <w:lastRenderedPageBreak/>
              <w:t>установленных (вза</w:t>
            </w:r>
            <w:r>
              <w:rPr>
                <w:sz w:val="18"/>
                <w:szCs w:val="18"/>
              </w:rPr>
              <w:t xml:space="preserve">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5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Примечание: комплект ремонтной документаци</w:t>
      </w:r>
      <w:r>
        <w:t>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w:t>
      </w:r>
      <w:r>
        <w:t xml:space="preserve"> замены подвергнутого ремонту участка (узла элемента) оборудования, в отношении которого данный комплект был сформирован;</w:t>
      </w:r>
    </w:p>
    <w:p w:rsidR="00000000" w:rsidRDefault="00C75414">
      <w:pPr>
        <w:pStyle w:val="FORMATTEXT"/>
        <w:ind w:firstLine="568"/>
        <w:jc w:val="both"/>
      </w:pPr>
    </w:p>
    <w:p w:rsidR="00000000" w:rsidRDefault="00C75414">
      <w:pPr>
        <w:pStyle w:val="FORMATTEXT"/>
        <w:ind w:firstLine="568"/>
        <w:jc w:val="both"/>
      </w:pPr>
      <w:r>
        <w:t>количество листов таблицы выбирается с учетом установленного изготовителем срока службы оборудования под давлением и указаний руковод</w:t>
      </w:r>
      <w:r>
        <w:t>ства (инструкции) по эксплуатации в части периодичности проведения ремонтов.</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1.5. Результаты технического освидетельствования </w:t>
      </w:r>
    </w:p>
    <w:tbl>
      <w:tblPr>
        <w:tblW w:w="0" w:type="auto"/>
        <w:tblInd w:w="28" w:type="dxa"/>
        <w:tblLayout w:type="fixed"/>
        <w:tblCellMar>
          <w:left w:w="90" w:type="dxa"/>
          <w:right w:w="90" w:type="dxa"/>
        </w:tblCellMar>
        <w:tblLook w:val="0000" w:firstRow="0" w:lastRow="0" w:firstColumn="0" w:lastColumn="0" w:noHBand="0" w:noVBand="0"/>
      </w:tblPr>
      <w:tblGrid>
        <w:gridCol w:w="1980"/>
        <w:gridCol w:w="2130"/>
        <w:gridCol w:w="2550"/>
        <w:gridCol w:w="2400"/>
      </w:tblGrid>
      <w:tr w:rsidR="00000000">
        <w:tblPrEx>
          <w:tblCellMar>
            <w:top w:w="0" w:type="dxa"/>
            <w:bottom w:w="0" w:type="dxa"/>
          </w:tblCellMar>
        </w:tblPrEx>
        <w:tc>
          <w:tcPr>
            <w:tcW w:w="19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освидетельствования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Результаты освидетельствования и подпись лица, проводившего освидетельствование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Разрешенные па</w:t>
            </w:r>
            <w:r>
              <w:rPr>
                <w:sz w:val="18"/>
                <w:szCs w:val="18"/>
              </w:rPr>
              <w:t>раметры:</w:t>
            </w:r>
          </w:p>
          <w:p w:rsidR="00000000" w:rsidRDefault="00C75414">
            <w:pPr>
              <w:pStyle w:val="FORMATTEXT"/>
              <w:jc w:val="center"/>
              <w:rPr>
                <w:sz w:val="18"/>
                <w:szCs w:val="18"/>
              </w:rPr>
            </w:pPr>
            <w:r>
              <w:rPr>
                <w:sz w:val="18"/>
                <w:szCs w:val="18"/>
              </w:rPr>
              <w:t>давление, МПа (кгс/см</w:t>
            </w:r>
            <w:r w:rsidR="00786656">
              <w:rPr>
                <w:noProof/>
                <w:position w:val="-8"/>
                <w:sz w:val="18"/>
                <w:szCs w:val="18"/>
              </w:rPr>
              <w:drawing>
                <wp:inline distT="0" distB="0" distL="0" distR="0">
                  <wp:extent cx="104775" cy="2190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температура (при необходимости)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Срок следующего освидетельствования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Примечание: количество листов раздела выбирается с учетом установленного изготовителем срока службы о</w:t>
      </w:r>
      <w:r>
        <w:t>борудования под давлением.</w:t>
      </w:r>
    </w:p>
    <w:p w:rsidR="00000000" w:rsidRDefault="00C75414">
      <w:pPr>
        <w:pStyle w:val="FORMATTEXT"/>
        <w:ind w:firstLine="568"/>
        <w:jc w:val="both"/>
      </w:pPr>
    </w:p>
    <w:p w:rsidR="00000000" w:rsidRDefault="00C75414">
      <w:pPr>
        <w:pStyle w:val="FORMATTEXT"/>
        <w:ind w:firstLine="568"/>
        <w:jc w:val="both"/>
      </w:pPr>
      <w:r>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w:t>
      </w:r>
      <w:r>
        <w:t>ва, в том числе:</w:t>
      </w:r>
    </w:p>
    <w:p w:rsidR="00000000" w:rsidRDefault="00C75414">
      <w:pPr>
        <w:pStyle w:val="FORMATTEXT"/>
        <w:ind w:firstLine="568"/>
        <w:jc w:val="both"/>
      </w:pPr>
    </w:p>
    <w:p w:rsidR="00000000" w:rsidRDefault="00C75414">
      <w:pPr>
        <w:pStyle w:val="FORMATTEXT"/>
        <w:ind w:firstLine="568"/>
        <w:jc w:val="both"/>
      </w:pPr>
      <w:r>
        <w:t>осмотр наружной и внутренней поверхностей корпуса оборудования и его элементов, доступных для его проведения;</w:t>
      </w:r>
    </w:p>
    <w:p w:rsidR="00000000" w:rsidRDefault="00C75414">
      <w:pPr>
        <w:pStyle w:val="FORMATTEXT"/>
        <w:ind w:firstLine="568"/>
        <w:jc w:val="both"/>
      </w:pPr>
    </w:p>
    <w:p w:rsidR="00000000" w:rsidRDefault="00C75414">
      <w:pPr>
        <w:pStyle w:val="FORMATTEXT"/>
        <w:ind w:firstLine="568"/>
        <w:jc w:val="both"/>
      </w:pPr>
      <w:r>
        <w:t>техническое диагностирование оборудования и его элементов с применением методов неразрушающего и разрушающего контроля в случая</w:t>
      </w:r>
      <w:r>
        <w:t>х, установленных настоящими ФНП;</w:t>
      </w:r>
    </w:p>
    <w:p w:rsidR="00000000" w:rsidRDefault="00C75414">
      <w:pPr>
        <w:pStyle w:val="FORMATTEXT"/>
        <w:ind w:firstLine="568"/>
        <w:jc w:val="both"/>
      </w:pPr>
    </w:p>
    <w:p w:rsidR="00000000" w:rsidRDefault="00C75414">
      <w:pPr>
        <w:pStyle w:val="FORMATTEXT"/>
        <w:ind w:firstLine="568"/>
        <w:jc w:val="both"/>
      </w:pPr>
      <w:r>
        <w:t>осмотр, измерения, неразрушающий контроль металлоконструкций несущего каркаса котла в случаях, установленных настоящими ФНП;</w:t>
      </w:r>
    </w:p>
    <w:p w:rsidR="00000000" w:rsidRDefault="00C75414">
      <w:pPr>
        <w:pStyle w:val="FORMATTEXT"/>
        <w:ind w:firstLine="568"/>
        <w:jc w:val="both"/>
      </w:pPr>
    </w:p>
    <w:p w:rsidR="00000000" w:rsidRDefault="00C75414">
      <w:pPr>
        <w:pStyle w:val="FORMATTEXT"/>
        <w:ind w:firstLine="568"/>
        <w:jc w:val="both"/>
      </w:pPr>
      <w:r>
        <w:t xml:space="preserve">гидравлическое (пневматическое) испытание оборудования в случаях, установленных настоящими ФНП, </w:t>
      </w:r>
      <w:r>
        <w:t>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w:t>
      </w:r>
      <w:r>
        <w:t xml:space="preserve"> опасными средами), а также после выполнения внутри них работ по чистке и ремонту.</w:t>
      </w:r>
    </w:p>
    <w:p w:rsidR="00000000" w:rsidRDefault="00C75414">
      <w:pPr>
        <w:pStyle w:val="FORMATTEXT"/>
        <w:ind w:firstLine="568"/>
        <w:jc w:val="both"/>
      </w:pPr>
    </w:p>
    <w:p w:rsidR="00000000" w:rsidRDefault="00C75414">
      <w:pPr>
        <w:pStyle w:val="FORMATTEXT"/>
        <w:ind w:firstLine="568"/>
        <w:jc w:val="both"/>
      </w:pPr>
      <w: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w:t>
      </w:r>
      <w:r>
        <w:t>стоящими ФНП, должны быть указаны причины их выполнения.</w:t>
      </w:r>
    </w:p>
    <w:p w:rsidR="00000000" w:rsidRDefault="00C75414">
      <w:pPr>
        <w:pStyle w:val="FORMATTEXT"/>
        <w:ind w:firstLine="568"/>
        <w:jc w:val="both"/>
      </w:pPr>
    </w:p>
    <w:p w:rsidR="00000000" w:rsidRDefault="00C75414">
      <w:pPr>
        <w:pStyle w:val="FORMATTEXT"/>
        <w:ind w:firstLine="568"/>
        <w:jc w:val="both"/>
      </w:pPr>
      <w:r>
        <w:lastRenderedPageBreak/>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w:t>
      </w:r>
      <w:r>
        <w:t>я до следующего срока освидетельствования или экспертизы промышленной безопасности.</w:t>
      </w:r>
    </w:p>
    <w:p w:rsidR="00000000" w:rsidRDefault="00C75414">
      <w:pPr>
        <w:pStyle w:val="FORMATTEXT"/>
        <w:ind w:firstLine="568"/>
        <w:jc w:val="both"/>
      </w:pPr>
    </w:p>
    <w:p w:rsidR="00000000" w:rsidRDefault="00C75414">
      <w:pPr>
        <w:pStyle w:val="FORMATTEXT"/>
        <w:ind w:firstLine="568"/>
        <w:jc w:val="both"/>
      </w:pPr>
      <w:r>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w:t>
      </w:r>
      <w:r>
        <w:t>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000000" w:rsidRDefault="00C75414">
      <w:pPr>
        <w:pStyle w:val="FORMATTEXT"/>
        <w:ind w:firstLine="568"/>
        <w:jc w:val="both"/>
      </w:pPr>
    </w:p>
    <w:p w:rsidR="00000000" w:rsidRDefault="00C75414">
      <w:pPr>
        <w:pStyle w:val="FORMATTEXT"/>
        <w:ind w:firstLine="568"/>
        <w:jc w:val="both"/>
      </w:pPr>
      <w:r>
        <w:t>1.5.2. В столбце 3 таблицы указываются установленные по результатам освидетельс</w:t>
      </w:r>
      <w:r>
        <w:t>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среды либо стенки (в случаях, предусмотренных проектом), при которых допускается э</w:t>
      </w:r>
      <w:r>
        <w:t>ксплуатация оборудования.</w:t>
      </w:r>
    </w:p>
    <w:p w:rsidR="00000000" w:rsidRDefault="00C75414">
      <w:pPr>
        <w:pStyle w:val="FORMATTEXT"/>
        <w:ind w:firstLine="568"/>
        <w:jc w:val="both"/>
      </w:pPr>
    </w:p>
    <w:p w:rsidR="00000000" w:rsidRDefault="00C75414">
      <w:pPr>
        <w:pStyle w:val="FORMATTEXT"/>
        <w:ind w:firstLine="568"/>
        <w:jc w:val="both"/>
      </w:pPr>
      <w:r>
        <w:t xml:space="preserve">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w:t>
      </w:r>
      <w:r>
        <w:t>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w:t>
      </w:r>
      <w:r>
        <w:t>ы промышленной безопасности.</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II.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 </w:t>
      </w:r>
    </w:p>
    <w:p w:rsidR="00000000" w:rsidRDefault="00C75414">
      <w:pPr>
        <w:pStyle w:val="FORMATTEXT"/>
        <w:ind w:firstLine="568"/>
        <w:jc w:val="both"/>
      </w:pPr>
      <w:r>
        <w:t>2.1. Перечень документов, в которые ответственными ли</w:t>
      </w:r>
      <w:r>
        <w:t>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w:t>
      </w:r>
      <w:r>
        <w:t>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000000" w:rsidRDefault="00C75414">
      <w:pPr>
        <w:pStyle w:val="FORMATTEXT"/>
        <w:ind w:firstLine="568"/>
        <w:jc w:val="both"/>
      </w:pPr>
    </w:p>
    <w:p w:rsidR="00000000" w:rsidRDefault="00C75414">
      <w:pPr>
        <w:pStyle w:val="FORMATTEXT"/>
        <w:ind w:firstLine="568"/>
        <w:jc w:val="both"/>
      </w:pPr>
      <w:r>
        <w:t>фиксирующих результаты работ, проводимых сменным обслуживающим персоналом в процессе эксплуатации оборудо</w:t>
      </w:r>
      <w:r>
        <w:t>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w:t>
      </w:r>
      <w:r>
        <w:t>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000000" w:rsidRDefault="00C75414">
      <w:pPr>
        <w:pStyle w:val="FORMATTEXT"/>
        <w:ind w:firstLine="568"/>
        <w:jc w:val="both"/>
      </w:pPr>
    </w:p>
    <w:p w:rsidR="00000000" w:rsidRDefault="00C75414">
      <w:pPr>
        <w:pStyle w:val="FORMATTEXT"/>
        <w:ind w:firstLine="568"/>
        <w:jc w:val="both"/>
      </w:pPr>
      <w:r>
        <w:t>отражающих (содержащих) свед</w:t>
      </w:r>
      <w:r>
        <w:t>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w:t>
      </w:r>
      <w:r>
        <w:t>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w:t>
      </w:r>
      <w:r>
        <w:t>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000000" w:rsidRDefault="00C75414">
      <w:pPr>
        <w:pStyle w:val="FORMATTEXT"/>
        <w:ind w:firstLine="568"/>
        <w:jc w:val="both"/>
      </w:pPr>
    </w:p>
    <w:p w:rsidR="00000000" w:rsidRDefault="00C75414">
      <w:pPr>
        <w:pStyle w:val="FORMATTEXT"/>
        <w:ind w:firstLine="568"/>
        <w:jc w:val="both"/>
      </w:pPr>
      <w:r>
        <w:t>Количес</w:t>
      </w:r>
      <w:r>
        <w:t>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w:t>
      </w:r>
      <w:r>
        <w:t>ю руководителя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w:t>
      </w:r>
      <w:r>
        <w:t>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w:t>
      </w:r>
      <w:r>
        <w:t xml:space="preserve">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w:t>
      </w:r>
      <w:r>
        <w:lastRenderedPageBreak/>
        <w:t>передачу внесенной информации ответственному за исправное состояние, а также должностным лицам (спе</w:t>
      </w:r>
      <w:r>
        <w:t>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2.2. З</w:t>
      </w:r>
      <w:r>
        <w:t>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w:t>
      </w:r>
      <w:r>
        <w:t>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w:t>
      </w:r>
      <w:r>
        <w:t>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000000" w:rsidRDefault="00C75414">
      <w:pPr>
        <w:pStyle w:val="FORMATTEXT"/>
        <w:ind w:firstLine="568"/>
        <w:jc w:val="both"/>
      </w:pPr>
    </w:p>
    <w:p w:rsidR="00000000" w:rsidRDefault="00C75414">
      <w:pPr>
        <w:pStyle w:val="FORMATTEXT"/>
        <w:ind w:firstLine="568"/>
        <w:jc w:val="both"/>
      </w:pPr>
      <w:r>
        <w:t xml:space="preserve">2.3. Записи о проведении предусмотренных производственными инструкциями и </w:t>
      </w:r>
      <w:r>
        <w:t>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w:t>
      </w:r>
      <w:r>
        <w:t>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w:t>
      </w:r>
      <w:r>
        <w:t>ющей организации), а также подтверждаться подписью лица из их числа, внесшего данную запись в журнал.</w:t>
      </w:r>
    </w:p>
    <w:p w:rsidR="00000000" w:rsidRDefault="00C75414">
      <w:pPr>
        <w:pStyle w:val="FORMATTEXT"/>
        <w:ind w:firstLine="568"/>
        <w:jc w:val="both"/>
      </w:pPr>
    </w:p>
    <w:p w:rsidR="00000000" w:rsidRDefault="00C75414">
      <w:pPr>
        <w:pStyle w:val="FORMATTEXT"/>
        <w:ind w:firstLine="568"/>
        <w:jc w:val="both"/>
      </w:pPr>
      <w:r>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w:t>
      </w:r>
      <w:r>
        <w:t>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w:t>
      </w:r>
      <w:r>
        <w:t>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w:t>
      </w:r>
      <w:r>
        <w:t>ния.</w:t>
      </w:r>
    </w:p>
    <w:p w:rsidR="00000000" w:rsidRDefault="00C75414">
      <w:pPr>
        <w:pStyle w:val="FORMATTEXT"/>
        <w:ind w:firstLine="568"/>
        <w:jc w:val="both"/>
      </w:pPr>
    </w:p>
    <w:p w:rsidR="00000000" w:rsidRDefault="00C75414">
      <w:pPr>
        <w:pStyle w:val="FORMATTEXT"/>
        <w:ind w:firstLine="568"/>
        <w:jc w:val="both"/>
      </w:pPr>
      <w:r>
        <w:t xml:space="preserve">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w:t>
      </w:r>
      <w:r>
        <w:t>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w:t>
      </w:r>
      <w:r>
        <w:t>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w:t>
      </w:r>
      <w:r>
        <w:t>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000000" w:rsidRDefault="00C75414">
      <w:pPr>
        <w:pStyle w:val="FORMATTEXT"/>
        <w:ind w:firstLine="568"/>
        <w:jc w:val="both"/>
      </w:pPr>
    </w:p>
    <w:p w:rsidR="00000000" w:rsidRDefault="00C75414">
      <w:pPr>
        <w:pStyle w:val="FORMATTEXT"/>
        <w:ind w:firstLine="568"/>
        <w:jc w:val="both"/>
      </w:pPr>
      <w:r>
        <w:t>В тексте записи о ремонте должны быть указаны реквизиты документов (сертификатов, деклараций, протоколов) н</w:t>
      </w:r>
      <w:r>
        <w:t>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w:t>
      </w:r>
      <w:r>
        <w:t xml:space="preserve">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w:t>
      </w:r>
      <w:r>
        <w:t>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w:t>
      </w:r>
      <w:r>
        <w:t>.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000000" w:rsidRDefault="00C75414">
      <w:pPr>
        <w:pStyle w:val="FORMATTEXT"/>
        <w:ind w:firstLine="568"/>
        <w:jc w:val="both"/>
      </w:pPr>
    </w:p>
    <w:p w:rsidR="00000000" w:rsidRDefault="00C75414">
      <w:pPr>
        <w:pStyle w:val="FORMATTEXT"/>
        <w:jc w:val="both"/>
      </w:pPr>
      <w:r>
        <w:t xml:space="preserve">            </w:t>
      </w:r>
    </w:p>
    <w:p w:rsidR="00000000" w:rsidRDefault="00C75414">
      <w:pPr>
        <w:pStyle w:val="FORMATTEXT"/>
        <w:jc w:val="right"/>
      </w:pPr>
      <w:r>
        <w:t>Приложение N 9</w:t>
      </w:r>
    </w:p>
    <w:p w:rsidR="00000000" w:rsidRDefault="00C75414">
      <w:pPr>
        <w:pStyle w:val="FORMATTEXT"/>
        <w:jc w:val="right"/>
      </w:pPr>
      <w:r>
        <w:t>к Федеральным нормам и правилам</w:t>
      </w:r>
    </w:p>
    <w:p w:rsidR="00000000" w:rsidRDefault="00C75414">
      <w:pPr>
        <w:pStyle w:val="FORMATTEXT"/>
        <w:jc w:val="right"/>
      </w:pPr>
      <w:r>
        <w:t>   (Дополнительно включено</w:t>
      </w:r>
    </w:p>
    <w:p w:rsidR="00000000" w:rsidRDefault="00C75414">
      <w:pPr>
        <w:pStyle w:val="FORMATTEXT"/>
        <w:jc w:val="right"/>
      </w:pPr>
      <w:r>
        <w:t> с 2</w:t>
      </w:r>
      <w:r>
        <w:t>6 июня 2018 года</w:t>
      </w:r>
    </w:p>
    <w:p w:rsidR="00000000" w:rsidRDefault="00C75414">
      <w:pPr>
        <w:pStyle w:val="FORMATTEXT"/>
        <w:jc w:val="right"/>
      </w:pPr>
      <w:r>
        <w:t> </w:t>
      </w:r>
      <w:r>
        <w:fldChar w:fldCharType="begin"/>
      </w:r>
      <w:r>
        <w:instrText xml:space="preserve"> HYPERLINK "kodeks://link/d?nd=542615366&amp;point=mark=000000000000000000000000000000000000000000000000008OU0LN"\o"’’О внесении изменений в Федеральные нормы и правила в области промышленной безопасности ’’Правила ...’’</w:instrText>
      </w:r>
    </w:p>
    <w:p w:rsidR="00000000" w:rsidRDefault="00C75414">
      <w:pPr>
        <w:pStyle w:val="FORMATTEXT"/>
        <w:jc w:val="right"/>
      </w:pPr>
      <w:r>
        <w:instrText xml:space="preserve">Приказ Ростехнадзора </w:instrText>
      </w:r>
      <w:r>
        <w:instrText>от 12.12.2017 N 539</w:instrText>
      </w:r>
    </w:p>
    <w:p w:rsidR="00000000" w:rsidRDefault="00C75414">
      <w:pPr>
        <w:pStyle w:val="FORMATTEXT"/>
        <w:jc w:val="right"/>
        <w:rPr>
          <w:color w:val="0000AA"/>
          <w:u w:val="single"/>
        </w:rPr>
      </w:pPr>
      <w:r>
        <w:instrText>Статус: действует с 26.06.2018"</w:instrText>
      </w:r>
      <w:r>
        <w:fldChar w:fldCharType="separate"/>
      </w:r>
      <w:r>
        <w:rPr>
          <w:color w:val="0000AA"/>
          <w:u w:val="single"/>
        </w:rPr>
        <w:t>приказом Ростехнадзора</w:t>
      </w:r>
    </w:p>
    <w:p w:rsidR="00000000" w:rsidRDefault="00C75414">
      <w:pPr>
        <w:pStyle w:val="FORMATTEXT"/>
        <w:jc w:val="right"/>
      </w:pPr>
      <w:r>
        <w:rPr>
          <w:color w:val="0000AA"/>
          <w:u w:val="single"/>
        </w:rPr>
        <w:lastRenderedPageBreak/>
        <w:t> от 12 декабря 2017 года N 539</w:t>
      </w:r>
      <w:r>
        <w:rPr>
          <w:color w:val="0000FF"/>
          <w:u w:val="single"/>
        </w:rPr>
        <w:t xml:space="preserve"> </w:t>
      </w:r>
      <w:r>
        <w:fldChar w:fldCharType="end"/>
      </w:r>
      <w:r>
        <w:t>)</w:t>
      </w:r>
    </w:p>
    <w:p w:rsidR="00000000" w:rsidRDefault="00C75414">
      <w:pPr>
        <w:pStyle w:val="FORMATTEXT"/>
        <w:jc w:val="right"/>
      </w:pPr>
    </w:p>
    <w:p w:rsidR="00000000" w:rsidRDefault="00C75414">
      <w:pPr>
        <w:pStyle w:val="HEADERTEXT"/>
        <w:rPr>
          <w:b/>
          <w:bCs/>
        </w:rPr>
      </w:pPr>
    </w:p>
    <w:p w:rsidR="00000000" w:rsidRDefault="00C75414">
      <w:pPr>
        <w:pStyle w:val="HEADERTEXT"/>
        <w:jc w:val="center"/>
        <w:rPr>
          <w:b/>
          <w:bCs/>
        </w:rPr>
      </w:pPr>
      <w:r>
        <w:rPr>
          <w:b/>
          <w:bCs/>
        </w:rPr>
        <w:t xml:space="preserve"> Указания по оформлению дубликата или восстановлению паспорта оборудования, работающего под избыточным давлением </w:t>
      </w:r>
    </w:p>
    <w:p w:rsidR="00000000" w:rsidRDefault="00C75414">
      <w:pPr>
        <w:pStyle w:val="FORMATTEXT"/>
        <w:ind w:firstLine="568"/>
        <w:jc w:val="both"/>
      </w:pPr>
      <w:r>
        <w:t xml:space="preserve">1. В случае утраты, утери или </w:t>
      </w:r>
      <w:r>
        <w:t xml:space="preserve">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должны оформляться организацией - изготовителем данного оборудования, </w:t>
      </w:r>
      <w:r>
        <w:t xml:space="preserve">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w:t>
      </w:r>
      <w:r>
        <w:t>изготовитель).</w:t>
      </w:r>
    </w:p>
    <w:p w:rsidR="00000000" w:rsidRDefault="00C75414">
      <w:pPr>
        <w:pStyle w:val="FORMATTEXT"/>
        <w:ind w:firstLine="568"/>
        <w:jc w:val="both"/>
      </w:pPr>
    </w:p>
    <w:p w:rsidR="00000000" w:rsidRDefault="00C75414">
      <w:pPr>
        <w:pStyle w:val="FORMATTEXT"/>
        <w:ind w:firstLine="568"/>
        <w:jc w:val="both"/>
      </w:pPr>
      <w:r>
        <w:t>2. При отсутствии изготовителя восстановление паспорта (оформление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w:t>
      </w:r>
      <w:r>
        <w:t>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00000" w:rsidRDefault="00C75414">
      <w:pPr>
        <w:pStyle w:val="FORMATTEXT"/>
        <w:ind w:firstLine="568"/>
        <w:jc w:val="both"/>
      </w:pPr>
    </w:p>
    <w:p w:rsidR="00000000" w:rsidRDefault="00C75414">
      <w:pPr>
        <w:pStyle w:val="FORMATTEXT"/>
        <w:ind w:firstLine="568"/>
        <w:jc w:val="both"/>
      </w:pPr>
      <w:r>
        <w:t xml:space="preserve">3. Вместо дубликата руководства (инструкции) по эксплуатации </w:t>
      </w:r>
      <w:r>
        <w:t>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000000" w:rsidRDefault="00C75414">
      <w:pPr>
        <w:pStyle w:val="FORMATTEXT"/>
        <w:ind w:firstLine="568"/>
        <w:jc w:val="both"/>
      </w:pPr>
    </w:p>
    <w:p w:rsidR="00000000" w:rsidRDefault="00C75414">
      <w:pPr>
        <w:pStyle w:val="FORMATTEXT"/>
        <w:ind w:firstLine="568"/>
        <w:jc w:val="both"/>
      </w:pPr>
      <w:r>
        <w:t>4. Эксплуатирующая орг</w:t>
      </w:r>
      <w:r>
        <w:t>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эксплуатирующей организации о представлении (оформлении)</w:t>
      </w:r>
      <w:r>
        <w:t xml:space="preserve">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w:t>
      </w:r>
      <w:r>
        <w:t>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w:t>
      </w:r>
      <w:r>
        <w:t xml:space="preserve">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w:t>
      </w:r>
      <w:r>
        <w:t>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000000" w:rsidRDefault="00C75414">
      <w:pPr>
        <w:pStyle w:val="FORMATTEXT"/>
        <w:ind w:firstLine="568"/>
        <w:jc w:val="both"/>
      </w:pPr>
    </w:p>
    <w:p w:rsidR="00000000" w:rsidRDefault="00C75414">
      <w:pPr>
        <w:pStyle w:val="FORMATTEXT"/>
        <w:ind w:firstLine="568"/>
        <w:jc w:val="both"/>
      </w:pPr>
      <w:r>
        <w:t>5. При наличии обращения (запроса) эксплуатирующей организации изгот</w:t>
      </w:r>
      <w:r>
        <w:t>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w:t>
      </w:r>
      <w:r>
        <w:t>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w:t>
      </w:r>
      <w:r>
        <w:t>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00000" w:rsidRDefault="00C75414">
      <w:pPr>
        <w:pStyle w:val="FORMATTEXT"/>
        <w:ind w:firstLine="568"/>
        <w:jc w:val="both"/>
      </w:pPr>
    </w:p>
    <w:p w:rsidR="00000000" w:rsidRDefault="00C75414">
      <w:pPr>
        <w:pStyle w:val="FORMATTEXT"/>
        <w:ind w:firstLine="568"/>
        <w:jc w:val="both"/>
      </w:pPr>
      <w:r>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w:t>
      </w:r>
      <w:r>
        <w:t xml:space="preserve">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w:t>
      </w:r>
      <w:r>
        <w:fldChar w:fldCharType="begin"/>
      </w:r>
      <w:r>
        <w:instrText xml:space="preserve"> HYPERLINK "kodeks://lin</w:instrText>
      </w:r>
      <w:r>
        <w:instrText>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 xml:space="preserve">Статус: действует </w:instrText>
      </w:r>
      <w:r>
        <w:instrText>с 01.02.2014"</w:instrText>
      </w:r>
      <w:r>
        <w:fldChar w:fldCharType="separate"/>
      </w:r>
      <w:r>
        <w:rPr>
          <w:color w:val="0000AA"/>
          <w:u w:val="single"/>
        </w:rPr>
        <w:t>ТР ТС 032/2013,</w:t>
      </w:r>
      <w:r>
        <w:rPr>
          <w:color w:val="0000FF"/>
          <w:u w:val="single"/>
        </w:rPr>
        <w:t xml:space="preserve"> </w:t>
      </w:r>
      <w:r>
        <w:fldChar w:fldCharType="end"/>
      </w:r>
      <w:r>
        <w:t xml:space="preserve"> изготовленного после вступления его в силу, дубликат паспорта в зависимости от вида оборудования должен соответствовать требованиям </w:t>
      </w:r>
      <w:r>
        <w:fldChar w:fldCharType="begin"/>
      </w:r>
      <w:r>
        <w:instrText xml:space="preserve"> HYPERLINK "kodeks://link/d?nd=499031170&amp;point=mark=000000000000000000000000000000000000000</w:instrText>
      </w:r>
      <w:r>
        <w:instrText>000000000007EC0KG"\o"’’Технический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w:instrText>
      </w:r>
      <w:r>
        <w:instrText xml:space="preserve"> с 01.02.2014"</w:instrText>
      </w:r>
      <w:r>
        <w:fldChar w:fldCharType="separate"/>
      </w:r>
      <w:r>
        <w:rPr>
          <w:color w:val="0000AA"/>
          <w:u w:val="single"/>
        </w:rPr>
        <w:t>пунктов 19</w:t>
      </w:r>
      <w:r>
        <w:rPr>
          <w:color w:val="0000FF"/>
          <w:u w:val="single"/>
        </w:rPr>
        <w:t xml:space="preserve"> </w:t>
      </w:r>
      <w:r>
        <w:fldChar w:fldCharType="end"/>
      </w:r>
      <w:r>
        <w:t xml:space="preserve">, </w:t>
      </w:r>
      <w:r>
        <w:fldChar w:fldCharType="begin"/>
      </w:r>
      <w:r>
        <w:instrText xml:space="preserve"> HYPERLINK "kodeks://link/d?nd=499031170&amp;point=mark=000000000000000000000000000000000000000000000000007EG0KH"\o"’’Технический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w:instrText>
      </w:r>
      <w:r>
        <w:instrText>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20</w:t>
      </w:r>
      <w:r>
        <w:rPr>
          <w:color w:val="0000FF"/>
          <w:u w:val="single"/>
        </w:rPr>
        <w:t xml:space="preserve"> </w:t>
      </w:r>
      <w:r>
        <w:fldChar w:fldCharType="end"/>
      </w:r>
      <w:r>
        <w:t xml:space="preserve">, </w:t>
      </w:r>
      <w:r>
        <w:fldChar w:fldCharType="begin"/>
      </w:r>
      <w:r>
        <w:instrText xml:space="preserve"> HYPERLINK "kodeks://link/d?nd=499031170&amp;point=mark=000000000000000000000000000000000000000000000000008P00LT"\o"’</w:instrText>
      </w:r>
      <w:r>
        <w:instrText>’Технический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21</w:t>
      </w:r>
      <w:r>
        <w:rPr>
          <w:color w:val="0000FF"/>
          <w:u w:val="single"/>
        </w:rPr>
        <w:t xml:space="preserve"> </w:t>
      </w:r>
      <w:r>
        <w:fldChar w:fldCharType="end"/>
      </w:r>
      <w:r>
        <w:t xml:space="preserve">, </w:t>
      </w:r>
      <w:r>
        <w:fldChar w:fldCharType="begin"/>
      </w:r>
      <w:r>
        <w:instrText xml:space="preserve"> HYPERLINK "kodeks://link/d?nd=499031170&amp;point=mark=000000000000000000000000000000000000000000000000008P00LS"\o"’’Технический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w:instrText>
      </w:r>
      <w:r>
        <w:instrText>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22</w:t>
      </w:r>
      <w:r>
        <w:rPr>
          <w:color w:val="0000FF"/>
          <w:u w:val="single"/>
        </w:rPr>
        <w:t xml:space="preserve"> </w:t>
      </w:r>
      <w:r>
        <w:fldChar w:fldCharType="end"/>
      </w:r>
      <w:r>
        <w:t xml:space="preserve">, </w:t>
      </w:r>
      <w:r>
        <w:fldChar w:fldCharType="begin"/>
      </w:r>
      <w:r>
        <w:instrText xml:space="preserve"> HYPERLINK "kodeks://link/d?nd=499031170&amp;point=mark=000000000000000000000000000000000000000000000000008OU0LQ"\o"’’Технический регламент Таможен</w:instrText>
      </w:r>
      <w:r>
        <w:instrText>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23 раздела IV ТР ТС 032/2013</w:t>
      </w:r>
      <w:r>
        <w:rPr>
          <w:color w:val="0000FF"/>
          <w:u w:val="single"/>
        </w:rPr>
        <w:t xml:space="preserve"> </w:t>
      </w:r>
      <w:r>
        <w:fldChar w:fldCharType="end"/>
      </w:r>
      <w:r>
        <w:t xml:space="preserve"> либо </w:t>
      </w:r>
      <w:r>
        <w:t xml:space="preserve">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w:t>
      </w:r>
      <w:r>
        <w:fldChar w:fldCharType="begin"/>
      </w:r>
      <w:r>
        <w:instrText xml:space="preserve"> HYPERLINK "kodeks://link/d?nd</w:instrText>
      </w:r>
      <w:r>
        <w:instrText>=499031170"\o"’’Технический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w:instrText>
      </w:r>
      <w:r>
        <w:instrText xml:space="preserve">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lastRenderedPageBreak/>
        <w:t xml:space="preserve">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w:t>
      </w:r>
      <w:r>
        <w:t>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00000" w:rsidRDefault="00C75414">
      <w:pPr>
        <w:pStyle w:val="FORMATTEXT"/>
        <w:ind w:firstLine="568"/>
        <w:jc w:val="both"/>
      </w:pPr>
    </w:p>
    <w:p w:rsidR="00000000" w:rsidRDefault="00C75414">
      <w:pPr>
        <w:pStyle w:val="FORMATTEXT"/>
        <w:ind w:firstLine="568"/>
        <w:jc w:val="both"/>
      </w:pPr>
      <w:r>
        <w:t>К дубликату паспорта изгот</w:t>
      </w:r>
      <w:r>
        <w:t>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000000" w:rsidRDefault="00C75414">
      <w:pPr>
        <w:pStyle w:val="FORMATTEXT"/>
        <w:ind w:firstLine="568"/>
        <w:jc w:val="both"/>
      </w:pPr>
    </w:p>
    <w:p w:rsidR="00000000" w:rsidRDefault="00C75414">
      <w:pPr>
        <w:pStyle w:val="FORMATTEXT"/>
        <w:ind w:firstLine="568"/>
        <w:jc w:val="both"/>
      </w:pPr>
      <w:r>
        <w:t>Эксплуатирующая организация к составленному изготовителем дубликату паспорта оборудован</w:t>
      </w:r>
      <w:r>
        <w:t xml:space="preserve">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w:t>
      </w:r>
      <w:r>
        <w:fldChar w:fldCharType="begin"/>
      </w:r>
      <w:r>
        <w:instrText xml:space="preserve"> HYPERLIN</w:instrText>
      </w:r>
      <w:r>
        <w:instrText>K "kodeks://link/d?nd=499086260&amp;point=mark=00000000000000000000000000000000000000000000000000BR60PE"\o"’’Об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w:instrText>
      </w:r>
      <w:r>
        <w:instrText>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приложению N 8 к настоящим ФНП</w:t>
      </w:r>
      <w:r>
        <w:rPr>
          <w:color w:val="0000FF"/>
          <w:u w:val="single"/>
        </w:rPr>
        <w:t xml:space="preserve"> </w:t>
      </w:r>
      <w:r>
        <w:fldChar w:fldCharType="end"/>
      </w:r>
      <w:r>
        <w:t xml:space="preserve"> либо в случае ее отсутствия - документы по результатам проведения работ согласно </w:t>
      </w:r>
      <w:r>
        <w:fldChar w:fldCharType="begin"/>
      </w:r>
      <w:r>
        <w:instrText xml:space="preserve"> HYPERLINK "kodeks://link/d?nd=499086260&amp;poin</w:instrText>
      </w:r>
      <w:r>
        <w:instrText>t=mark=00000000000000000000000000000000000000000000000000BQ20P0"\o"’’Об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w:instrText>
      </w:r>
      <w:r>
        <w:instrText xml:space="preserve">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пункту 7 настоящего приложения</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w:t>
      </w:r>
      <w:r>
        <w:t>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w:t>
      </w:r>
      <w:r>
        <w:t>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w:t>
      </w:r>
      <w:r>
        <w:t>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000000" w:rsidRDefault="00C75414">
      <w:pPr>
        <w:pStyle w:val="FORMATTEXT"/>
        <w:ind w:firstLine="568"/>
        <w:jc w:val="both"/>
      </w:pPr>
    </w:p>
    <w:p w:rsidR="00000000" w:rsidRDefault="00C75414">
      <w:pPr>
        <w:pStyle w:val="FORMATTEXT"/>
        <w:ind w:firstLine="568"/>
        <w:jc w:val="both"/>
      </w:pPr>
      <w:r>
        <w:t>8. При отсутствии изготовителя восстановление пас</w:t>
      </w:r>
      <w:r>
        <w:t>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w:t>
      </w:r>
      <w:r>
        <w:t>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w:t>
      </w:r>
      <w:r>
        <w:t>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000000" w:rsidRDefault="00C75414">
      <w:pPr>
        <w:pStyle w:val="FORMATTEXT"/>
        <w:ind w:firstLine="568"/>
        <w:jc w:val="both"/>
      </w:pPr>
    </w:p>
    <w:p w:rsidR="00000000" w:rsidRDefault="00C75414">
      <w:pPr>
        <w:pStyle w:val="FORMATTEXT"/>
        <w:ind w:firstLine="568"/>
        <w:jc w:val="both"/>
      </w:pPr>
      <w:r>
        <w:t>9. Экспертная организация при восстановлении паспорта должна выполнить следующие основные работы:</w:t>
      </w:r>
    </w:p>
    <w:p w:rsidR="00000000" w:rsidRDefault="00C75414">
      <w:pPr>
        <w:pStyle w:val="FORMATTEXT"/>
        <w:ind w:firstLine="568"/>
        <w:jc w:val="both"/>
      </w:pPr>
    </w:p>
    <w:p w:rsidR="00000000" w:rsidRDefault="00C75414">
      <w:pPr>
        <w:pStyle w:val="FORMATTEXT"/>
        <w:ind w:firstLine="568"/>
        <w:jc w:val="both"/>
      </w:pPr>
      <w:r>
        <w:t>9.1. Провести а</w:t>
      </w:r>
      <w:r>
        <w:t>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000000" w:rsidRDefault="00C75414">
      <w:pPr>
        <w:pStyle w:val="FORMATTEXT"/>
        <w:ind w:firstLine="568"/>
        <w:jc w:val="both"/>
      </w:pPr>
    </w:p>
    <w:p w:rsidR="00000000" w:rsidRDefault="00C75414">
      <w:pPr>
        <w:pStyle w:val="FORMATTEXT"/>
        <w:ind w:firstLine="568"/>
        <w:jc w:val="both"/>
      </w:pPr>
      <w:r>
        <w:t>9.2. Выполнить обследование (диагностирование) оборудования с применением мет</w:t>
      </w:r>
      <w:r>
        <w:t>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w:t>
      </w:r>
      <w:r>
        <w:t>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w:t>
      </w:r>
      <w:r>
        <w:t>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000000" w:rsidRDefault="00C75414">
      <w:pPr>
        <w:pStyle w:val="FORMATTEXT"/>
        <w:ind w:firstLine="568"/>
        <w:jc w:val="both"/>
      </w:pPr>
    </w:p>
    <w:p w:rsidR="00000000" w:rsidRDefault="00C75414">
      <w:pPr>
        <w:pStyle w:val="FORMATTEXT"/>
        <w:ind w:firstLine="568"/>
        <w:jc w:val="both"/>
      </w:pPr>
      <w:r>
        <w:t xml:space="preserve">при наличии у эксплуатирующей организации чертежей и иных документов изготовителя, </w:t>
      </w:r>
      <w:r>
        <w:t>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w:t>
      </w:r>
      <w:r>
        <w:t>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000000" w:rsidRDefault="00C75414">
      <w:pPr>
        <w:pStyle w:val="FORMATTEXT"/>
        <w:ind w:firstLine="568"/>
        <w:jc w:val="both"/>
      </w:pPr>
    </w:p>
    <w:p w:rsidR="00000000" w:rsidRDefault="00C75414">
      <w:pPr>
        <w:pStyle w:val="FORMATTEXT"/>
        <w:ind w:firstLine="568"/>
        <w:jc w:val="both"/>
      </w:pPr>
      <w:r>
        <w:lastRenderedPageBreak/>
        <w:t>при отсутствии технической документации, содержащ</w:t>
      </w:r>
      <w:r>
        <w:t>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w:t>
      </w:r>
      <w:r>
        <w:t>мический состав и механические свойства) примененных материалов.</w:t>
      </w:r>
    </w:p>
    <w:p w:rsidR="00000000" w:rsidRDefault="00C75414">
      <w:pPr>
        <w:pStyle w:val="FORMATTEXT"/>
        <w:ind w:firstLine="568"/>
        <w:jc w:val="both"/>
      </w:pPr>
    </w:p>
    <w:p w:rsidR="00000000" w:rsidRDefault="00C75414">
      <w:pPr>
        <w:pStyle w:val="FORMATTEXT"/>
        <w:ind w:firstLine="568"/>
        <w:jc w:val="both"/>
      </w:pPr>
      <w:r>
        <w:t xml:space="preserve">9.3. По результатам работ, указанных в </w:t>
      </w:r>
      <w:r>
        <w:fldChar w:fldCharType="begin"/>
      </w:r>
      <w:r>
        <w:instrText xml:space="preserve"> HYPERLINK "kodeks://link/d?nd=499086260&amp;point=mark=00000000000000000000000000000000000000000000000000BQE0P3"\o"’’Об утверждении Федеральных норм и пра</w:instrText>
      </w:r>
      <w:r>
        <w:instrText>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пунктах 9.1.</w:t>
      </w:r>
      <w:r>
        <w:rPr>
          <w:color w:val="0000FF"/>
          <w:u w:val="single"/>
        </w:rPr>
        <w:t xml:space="preserve"> </w:t>
      </w:r>
      <w:r>
        <w:fldChar w:fldCharType="end"/>
      </w:r>
      <w:r>
        <w:t xml:space="preserve"> и </w:t>
      </w:r>
      <w:r>
        <w:fldChar w:fldCharType="begin"/>
      </w:r>
      <w:r>
        <w:instrText xml:space="preserve"> HYPERLINK "kodeks://link/d?</w:instrText>
      </w:r>
      <w:r>
        <w:instrText>nd=499086260&amp;point=mark=00000000000000000000000000000000000000000000000000BQI0P4"\o"’’Об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w:instrText>
      </w:r>
      <w:r>
        <w:instrText>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9.2 настоящего приложения</w:t>
      </w:r>
      <w:r>
        <w:rPr>
          <w:color w:val="0000FF"/>
          <w:u w:val="single"/>
        </w:rPr>
        <w:t xml:space="preserve"> </w:t>
      </w:r>
      <w:r>
        <w:fldChar w:fldCharType="end"/>
      </w:r>
      <w:r>
        <w:t xml:space="preserve"> необходимо:</w:t>
      </w:r>
    </w:p>
    <w:p w:rsidR="00000000" w:rsidRDefault="00C75414">
      <w:pPr>
        <w:pStyle w:val="FORMATTEXT"/>
        <w:ind w:firstLine="568"/>
        <w:jc w:val="both"/>
      </w:pPr>
    </w:p>
    <w:p w:rsidR="00000000" w:rsidRDefault="00C75414">
      <w:pPr>
        <w:pStyle w:val="FORMATTEXT"/>
        <w:ind w:firstLine="568"/>
        <w:jc w:val="both"/>
      </w:pPr>
      <w:r>
        <w:t>составить чертежи общего вида оборудования и его основных элементов (в случае их отсутствия);</w:t>
      </w:r>
    </w:p>
    <w:p w:rsidR="00000000" w:rsidRDefault="00C75414">
      <w:pPr>
        <w:pStyle w:val="FORMATTEXT"/>
        <w:ind w:firstLine="568"/>
        <w:jc w:val="both"/>
      </w:pPr>
    </w:p>
    <w:p w:rsidR="00000000" w:rsidRDefault="00C75414">
      <w:pPr>
        <w:pStyle w:val="FORMATTEXT"/>
        <w:ind w:firstLine="568"/>
        <w:jc w:val="both"/>
      </w:pPr>
      <w:r>
        <w:t>выполнить расчет на прочность оборудования</w:t>
      </w:r>
      <w:r>
        <w:t xml:space="preserve">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w:t>
      </w:r>
      <w:r>
        <w:t>элементов определяется в зависимости от его фактического состояния экспертной организацией);</w:t>
      </w:r>
    </w:p>
    <w:p w:rsidR="00000000" w:rsidRDefault="00C75414">
      <w:pPr>
        <w:pStyle w:val="FORMATTEXT"/>
        <w:ind w:firstLine="568"/>
        <w:jc w:val="both"/>
      </w:pPr>
    </w:p>
    <w:p w:rsidR="00000000" w:rsidRDefault="00C75414">
      <w:pPr>
        <w:pStyle w:val="FORMATTEXT"/>
        <w:ind w:firstLine="568"/>
        <w:jc w:val="both"/>
      </w:pPr>
      <w:r>
        <w:t>выполнить, при необходимости, расчет пропускной способности предохранительных клапанов с учетом требований, установленных настоящими ФНП;</w:t>
      </w:r>
    </w:p>
    <w:p w:rsidR="00000000" w:rsidRDefault="00C75414">
      <w:pPr>
        <w:pStyle w:val="FORMATTEXT"/>
        <w:ind w:firstLine="568"/>
        <w:jc w:val="both"/>
      </w:pPr>
    </w:p>
    <w:p w:rsidR="00000000" w:rsidRDefault="00C75414">
      <w:pPr>
        <w:pStyle w:val="FORMATTEXT"/>
        <w:ind w:firstLine="568"/>
        <w:jc w:val="both"/>
      </w:pPr>
      <w:r>
        <w:t>провести анализ констру</w:t>
      </w:r>
      <w:r>
        <w:t>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w:t>
      </w:r>
      <w:r>
        <w:t>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w:t>
      </w:r>
      <w:r>
        <w:t>ение их с требованиями нормативных документов, действующих на момент восстановления паспорта;</w:t>
      </w:r>
    </w:p>
    <w:p w:rsidR="00000000" w:rsidRDefault="00C75414">
      <w:pPr>
        <w:pStyle w:val="FORMATTEXT"/>
        <w:ind w:firstLine="568"/>
        <w:jc w:val="both"/>
      </w:pPr>
    </w:p>
    <w:p w:rsidR="00000000" w:rsidRDefault="00C75414">
      <w:pPr>
        <w:pStyle w:val="FORMATTEXT"/>
        <w:ind w:firstLine="568"/>
        <w:jc w:val="both"/>
      </w:pPr>
      <w:r>
        <w:t xml:space="preserve">составить паспорт по рекомендуемому образцу и с указанием в нем необходимых сведений об оборудовании и его элементах в объеме согласно </w:t>
      </w:r>
      <w:r>
        <w:fldChar w:fldCharType="begin"/>
      </w:r>
      <w:r>
        <w:instrText xml:space="preserve"> HYPERLINK "kodeks://link/</w:instrText>
      </w:r>
      <w:r>
        <w:instrText>d?nd=499086260&amp;point=mark=00000000000000000000000000000000000000000000000000BPU0OV"\o"’’Об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w:instrText>
      </w:r>
      <w:r>
        <w:instrText>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пункту 6 настоящего приложения</w:t>
      </w:r>
      <w:r>
        <w:rPr>
          <w:color w:val="0000FF"/>
          <w:u w:val="single"/>
        </w:rPr>
        <w:t xml:space="preserve"> </w:t>
      </w:r>
      <w:r>
        <w:fldChar w:fldCharType="end"/>
      </w:r>
      <w:r>
        <w:t>, в том числе: наименование, заводской (серийный) номер, дата изготовления, технические характеристики оборудования, наименование и геометрическ</w:t>
      </w:r>
      <w:r>
        <w:t>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w:t>
      </w:r>
      <w:r>
        <w:t>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w:t>
      </w:r>
      <w:r>
        <w:t>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w:t>
      </w:r>
      <w:r>
        <w:t>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00000" w:rsidRDefault="00C75414">
      <w:pPr>
        <w:pStyle w:val="FORMATTEXT"/>
        <w:ind w:firstLine="568"/>
        <w:jc w:val="both"/>
      </w:pPr>
    </w:p>
    <w:p w:rsidR="00000000" w:rsidRDefault="00C75414">
      <w:pPr>
        <w:pStyle w:val="FORMATTEXT"/>
        <w:ind w:firstLine="568"/>
        <w:jc w:val="both"/>
      </w:pPr>
      <w:r>
        <w:t>10. Восстановленный паспорт должен подписываться руководителем экспертной орган</w:t>
      </w:r>
      <w:r>
        <w:t>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w:t>
      </w:r>
      <w:r>
        <w:t xml:space="preserve">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w:t>
      </w:r>
      <w:r>
        <w:fldChar w:fldCharType="begin"/>
      </w:r>
      <w:r>
        <w:instrText xml:space="preserve"> HYPERLINK "kodeks://link/d?nd=499086260&amp;point=mark=000</w:instrText>
      </w:r>
      <w:r>
        <w:instrText>00000000000000000000000000000000000000000000000BR60PE"\o"’’Об утверждении Федеральных норм и правил в области промышленной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w:instrText>
      </w:r>
      <w:r>
        <w:instrText>тус: действующая редакция (действ. с 26.06.2018)"</w:instrText>
      </w:r>
      <w:r>
        <w:fldChar w:fldCharType="separate"/>
      </w:r>
      <w:r>
        <w:rPr>
          <w:color w:val="0000AA"/>
          <w:u w:val="single"/>
        </w:rPr>
        <w:t>приложению N 8 к настоящим ФНП</w:t>
      </w:r>
      <w:r>
        <w:rPr>
          <w:color w:val="0000FF"/>
          <w:u w:val="single"/>
        </w:rPr>
        <w:t xml:space="preserve"> </w:t>
      </w:r>
      <w:r>
        <w:fldChar w:fldCharType="end"/>
      </w:r>
      <w:r>
        <w:t xml:space="preserve">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w:t>
      </w:r>
      <w:r>
        <w:t>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000000" w:rsidRDefault="00C75414">
      <w:pPr>
        <w:pStyle w:val="FORMATTEXT"/>
        <w:ind w:firstLine="568"/>
        <w:jc w:val="both"/>
      </w:pPr>
    </w:p>
    <w:p w:rsidR="00000000" w:rsidRDefault="00C75414">
      <w:pPr>
        <w:pStyle w:val="FORMATTEXT"/>
        <w:ind w:firstLine="568"/>
        <w:jc w:val="both"/>
      </w:pPr>
      <w:r>
        <w:t>11. Не допускается оформление дубликата или вос</w:t>
      </w:r>
      <w:r>
        <w:t>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000000" w:rsidRDefault="00C75414">
      <w:pPr>
        <w:pStyle w:val="FORMATTEXT"/>
        <w:ind w:firstLine="568"/>
        <w:jc w:val="both"/>
      </w:pPr>
    </w:p>
    <w:p w:rsidR="00000000" w:rsidRDefault="00C75414">
      <w:pPr>
        <w:pStyle w:val="FORMATTEXT"/>
        <w:ind w:firstLine="568"/>
        <w:jc w:val="both"/>
      </w:pPr>
      <w:r>
        <w:lastRenderedPageBreak/>
        <w:t>12. О факте оформления дубли</w:t>
      </w:r>
      <w:r>
        <w:t>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выполнившая указанные работы, совместн</w:t>
      </w:r>
      <w:r>
        <w:t>о с эксплуатирующей организацией должны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w:t>
      </w:r>
      <w:r>
        <w:t>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w:t>
      </w:r>
      <w:r>
        <w:t xml:space="preserve">еняемых на ОПО, информации о фактическом состоянии оборудования (в т.ч.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w:t>
      </w:r>
      <w:r>
        <w:t>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w:t>
      </w:r>
      <w:r>
        <w:t>рудования под давлением, в отношении которого осуществлялось составление дубликата или восстановление паспорта.       </w:t>
      </w:r>
    </w:p>
    <w:p w:rsidR="00000000" w:rsidRDefault="00C75414">
      <w:pPr>
        <w:pStyle w:val="FORMATTEXT"/>
        <w:ind w:firstLine="568"/>
        <w:jc w:val="both"/>
      </w:pPr>
    </w:p>
    <w:p w:rsidR="00000000" w:rsidRDefault="00C75414">
      <w:pPr>
        <w:pStyle w:val="FORMATTEXT"/>
        <w:jc w:val="both"/>
      </w:pPr>
      <w:r>
        <w:t xml:space="preserve">            </w:t>
      </w:r>
    </w:p>
    <w:p w:rsidR="00000000" w:rsidRDefault="00C75414">
      <w:pPr>
        <w:pStyle w:val="FORMATTEXT"/>
        <w:jc w:val="right"/>
      </w:pPr>
      <w:r>
        <w:t>Приложение N 10</w:t>
      </w:r>
    </w:p>
    <w:p w:rsidR="00000000" w:rsidRDefault="00C75414">
      <w:pPr>
        <w:pStyle w:val="FORMATTEXT"/>
        <w:jc w:val="right"/>
      </w:pPr>
      <w:r>
        <w:t>к Федеральным нормам и правилам</w:t>
      </w:r>
    </w:p>
    <w:p w:rsidR="00000000" w:rsidRDefault="00C75414">
      <w:pPr>
        <w:pStyle w:val="FORMATTEXT"/>
        <w:jc w:val="right"/>
      </w:pPr>
      <w:r>
        <w:t>   (Дополнительно включено</w:t>
      </w:r>
    </w:p>
    <w:p w:rsidR="00000000" w:rsidRDefault="00C75414">
      <w:pPr>
        <w:pStyle w:val="FORMATTEXT"/>
        <w:jc w:val="right"/>
      </w:pPr>
      <w:r>
        <w:t> с 26 июня 2018 года</w:t>
      </w:r>
    </w:p>
    <w:p w:rsidR="00000000" w:rsidRDefault="00C75414">
      <w:pPr>
        <w:pStyle w:val="FORMATTEXT"/>
        <w:jc w:val="right"/>
      </w:pPr>
      <w:r>
        <w:t> </w:t>
      </w:r>
      <w:r>
        <w:fldChar w:fldCharType="begin"/>
      </w:r>
      <w:r>
        <w:instrText xml:space="preserve"> HYPERLINK "kodeks://link/</w:instrText>
      </w:r>
      <w:r>
        <w:instrText>d?nd=542615366&amp;point=mark=000000000000000000000000000000000000000000000000008P20LO"\o"’’О внесении изменений в Федеральные нормы и правила в области промышленной безопасности ’’Правила ...’’</w:instrText>
      </w:r>
    </w:p>
    <w:p w:rsidR="00000000" w:rsidRDefault="00C75414">
      <w:pPr>
        <w:pStyle w:val="FORMATTEXT"/>
        <w:jc w:val="right"/>
      </w:pPr>
      <w:r>
        <w:instrText>Приказ Ростехнадзора от 12.12.2017 N 539</w:instrText>
      </w:r>
    </w:p>
    <w:p w:rsidR="00000000" w:rsidRDefault="00C75414">
      <w:pPr>
        <w:pStyle w:val="FORMATTEXT"/>
        <w:jc w:val="right"/>
        <w:rPr>
          <w:color w:val="0000AA"/>
          <w:u w:val="single"/>
        </w:rPr>
      </w:pPr>
      <w:r>
        <w:instrText>Статус: действует с 26.0</w:instrText>
      </w:r>
      <w:r>
        <w:instrText>6.2018"</w:instrText>
      </w:r>
      <w:r>
        <w:fldChar w:fldCharType="separate"/>
      </w:r>
      <w:r>
        <w:rPr>
          <w:color w:val="0000AA"/>
          <w:u w:val="single"/>
        </w:rPr>
        <w:t>приказом Ростехнадзора</w:t>
      </w:r>
    </w:p>
    <w:p w:rsidR="00000000" w:rsidRDefault="00C75414">
      <w:pPr>
        <w:pStyle w:val="FORMATTEXT"/>
        <w:jc w:val="right"/>
      </w:pPr>
      <w:r>
        <w:rPr>
          <w:color w:val="0000AA"/>
          <w:u w:val="single"/>
        </w:rPr>
        <w:t> от 12 декабря 2017 года N 539</w:t>
      </w:r>
      <w:r>
        <w:rPr>
          <w:color w:val="0000FF"/>
          <w:u w:val="single"/>
        </w:rPr>
        <w:t xml:space="preserve"> </w:t>
      </w:r>
      <w:r>
        <w:fldChar w:fldCharType="end"/>
      </w:r>
      <w:r>
        <w:t>)</w:t>
      </w:r>
    </w:p>
    <w:p w:rsidR="00000000" w:rsidRDefault="00C75414">
      <w:pPr>
        <w:pStyle w:val="FORMATTEXT"/>
        <w:jc w:val="right"/>
      </w:pPr>
    </w:p>
    <w:p w:rsidR="00000000" w:rsidRDefault="00C75414">
      <w:pPr>
        <w:pStyle w:val="HEADERTEXT"/>
        <w:rPr>
          <w:b/>
          <w:bCs/>
        </w:rPr>
      </w:pPr>
    </w:p>
    <w:p w:rsidR="00000000" w:rsidRDefault="00C75414">
      <w:pPr>
        <w:pStyle w:val="HEADERTEXT"/>
        <w:jc w:val="center"/>
        <w:rPr>
          <w:b/>
          <w:bCs/>
        </w:rPr>
      </w:pPr>
      <w:r>
        <w:rPr>
          <w:b/>
          <w:bCs/>
        </w:rPr>
        <w:t xml:space="preserve"> Критерии предельного состояния оборудования, работающего под избыточным давлением, при достижении которого принимается решение о его выводе из эксплуатации для ремонта или утилизации </w:t>
      </w:r>
    </w:p>
    <w:p w:rsidR="00000000" w:rsidRDefault="00C75414">
      <w:pPr>
        <w:pStyle w:val="FORMATTEXT"/>
        <w:ind w:firstLine="568"/>
        <w:jc w:val="both"/>
      </w:pPr>
      <w:r>
        <w:t>Уме</w:t>
      </w:r>
      <w:r>
        <w:t>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000000" w:rsidRDefault="00C75414">
      <w:pPr>
        <w:pStyle w:val="FORMATTEXT"/>
        <w:ind w:firstLine="568"/>
        <w:jc w:val="both"/>
      </w:pPr>
    </w:p>
    <w:p w:rsidR="00000000" w:rsidRDefault="00C75414">
      <w:pPr>
        <w:pStyle w:val="FORMATTEXT"/>
        <w:ind w:firstLine="568"/>
        <w:jc w:val="both"/>
      </w:pPr>
      <w:r>
        <w:t>Наличие отложений на обогреваемых элементах оборудования под давлением, приводящих к перег</w:t>
      </w:r>
      <w:r>
        <w:t>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w:t>
      </w:r>
      <w:r>
        <w:t>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000000" w:rsidRDefault="00C75414">
      <w:pPr>
        <w:pStyle w:val="FORMATTEXT"/>
        <w:ind w:firstLine="568"/>
        <w:jc w:val="both"/>
      </w:pPr>
    </w:p>
    <w:p w:rsidR="00000000" w:rsidRDefault="00C75414">
      <w:pPr>
        <w:pStyle w:val="FORMATTEXT"/>
        <w:ind w:firstLine="568"/>
        <w:jc w:val="both"/>
      </w:pPr>
      <w:r>
        <w:t>Наличие трещин всех видов и направ</w:t>
      </w:r>
      <w:r>
        <w:t>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w:t>
      </w:r>
      <w:r>
        <w:t xml:space="preserve"> (изготовителем) значения, указанные в технической и нормативной документации для конкретного типа оборудования, в том числе:</w:t>
      </w:r>
    </w:p>
    <w:p w:rsidR="00000000" w:rsidRDefault="00C75414">
      <w:pPr>
        <w:pStyle w:val="FORMATTEXT"/>
        <w:ind w:firstLine="568"/>
        <w:jc w:val="both"/>
      </w:pPr>
    </w:p>
    <w:p w:rsidR="00000000" w:rsidRDefault="00C75414">
      <w:pPr>
        <w:pStyle w:val="FORMATTEXT"/>
        <w:ind w:firstLine="568"/>
        <w:jc w:val="both"/>
      </w:pPr>
      <w:r>
        <w:t>надрывы, расслоения, отдулины, выпучины, вмятины на внутренних и наружных поверхностях стенок оборудования под давлением;</w:t>
      </w:r>
    </w:p>
    <w:p w:rsidR="00000000" w:rsidRDefault="00C75414">
      <w:pPr>
        <w:pStyle w:val="FORMATTEXT"/>
        <w:ind w:firstLine="568"/>
        <w:jc w:val="both"/>
      </w:pPr>
    </w:p>
    <w:p w:rsidR="00000000" w:rsidRDefault="00C75414">
      <w:pPr>
        <w:pStyle w:val="FORMATTEXT"/>
        <w:ind w:firstLine="568"/>
        <w:jc w:val="both"/>
      </w:pPr>
      <w:r>
        <w:t>овальн</w:t>
      </w:r>
      <w:r>
        <w:t>ость элементов оборудования под давлением;</w:t>
      </w:r>
    </w:p>
    <w:p w:rsidR="00000000" w:rsidRDefault="00C75414">
      <w:pPr>
        <w:pStyle w:val="FORMATTEXT"/>
        <w:ind w:firstLine="568"/>
        <w:jc w:val="both"/>
      </w:pPr>
    </w:p>
    <w:p w:rsidR="00000000" w:rsidRDefault="00C75414">
      <w:pPr>
        <w:pStyle w:val="FORMATTEXT"/>
        <w:ind w:firstLine="568"/>
        <w:jc w:val="both"/>
      </w:pPr>
      <w:r>
        <w:t>отклонение от прямолинейности (прогиб) трубных и цилиндрических элементов оборудования под давлением;</w:t>
      </w:r>
    </w:p>
    <w:p w:rsidR="00000000" w:rsidRDefault="00C75414">
      <w:pPr>
        <w:pStyle w:val="FORMATTEXT"/>
        <w:ind w:firstLine="568"/>
        <w:jc w:val="both"/>
      </w:pPr>
    </w:p>
    <w:p w:rsidR="00000000" w:rsidRDefault="00C75414">
      <w:pPr>
        <w:pStyle w:val="FORMATTEXT"/>
        <w:ind w:firstLine="568"/>
        <w:jc w:val="both"/>
      </w:pPr>
      <w:r>
        <w:t>выход труб поверхностей нагрева из ранжира;</w:t>
      </w:r>
    </w:p>
    <w:p w:rsidR="00000000" w:rsidRDefault="00C75414">
      <w:pPr>
        <w:pStyle w:val="FORMATTEXT"/>
        <w:ind w:firstLine="568"/>
        <w:jc w:val="both"/>
      </w:pPr>
    </w:p>
    <w:p w:rsidR="00000000" w:rsidRDefault="00C75414">
      <w:pPr>
        <w:pStyle w:val="FORMATTEXT"/>
        <w:ind w:firstLine="568"/>
        <w:jc w:val="both"/>
      </w:pPr>
      <w:r>
        <w:t>трещины, разрывы, неплотности (течи, слезки, потение, следы проп</w:t>
      </w:r>
      <w:r>
        <w:t>аривания и пропусков), следы коррозии, расслоения, плены, подрезы или закаты, вмятины в сварных, вальцовочных, разъемных и заклепочных соединениях;</w:t>
      </w:r>
    </w:p>
    <w:p w:rsidR="00000000" w:rsidRDefault="00C75414">
      <w:pPr>
        <w:pStyle w:val="FORMATTEXT"/>
        <w:ind w:firstLine="568"/>
        <w:jc w:val="both"/>
      </w:pPr>
    </w:p>
    <w:p w:rsidR="00000000" w:rsidRDefault="00C75414">
      <w:pPr>
        <w:pStyle w:val="FORMATTEXT"/>
        <w:ind w:firstLine="568"/>
        <w:jc w:val="both"/>
      </w:pPr>
      <w:r>
        <w:t>уменьшение длины выступающих концов труб в вальцовочных соединениях ("колокольчиков");</w:t>
      </w:r>
    </w:p>
    <w:p w:rsidR="00000000" w:rsidRDefault="00C75414">
      <w:pPr>
        <w:pStyle w:val="FORMATTEXT"/>
        <w:ind w:firstLine="568"/>
        <w:jc w:val="both"/>
      </w:pPr>
    </w:p>
    <w:p w:rsidR="00000000" w:rsidRDefault="00C75414">
      <w:pPr>
        <w:pStyle w:val="FORMATTEXT"/>
        <w:ind w:firstLine="568"/>
        <w:jc w:val="both"/>
      </w:pPr>
      <w:r>
        <w:lastRenderedPageBreak/>
        <w:t xml:space="preserve">наличие остаточной </w:t>
      </w:r>
      <w:r>
        <w:t>деформации металла элементов оборудования под давлением, работающих в условиях ползучести.</w:t>
      </w:r>
    </w:p>
    <w:p w:rsidR="00000000" w:rsidRDefault="00C75414">
      <w:pPr>
        <w:pStyle w:val="FORMATTEXT"/>
        <w:ind w:firstLine="568"/>
        <w:jc w:val="both"/>
      </w:pPr>
    </w:p>
    <w:p w:rsidR="00000000" w:rsidRDefault="00C75414">
      <w:pPr>
        <w:pStyle w:val="FORMATTEXT"/>
        <w:ind w:firstLine="568"/>
        <w:jc w:val="both"/>
      </w:pPr>
      <w:r>
        <w:t>дефекты сварных соединений, превышающие допустимую величину, установленную нормативными документами по сварке;</w:t>
      </w:r>
    </w:p>
    <w:p w:rsidR="00000000" w:rsidRDefault="00C75414">
      <w:pPr>
        <w:pStyle w:val="FORMATTEXT"/>
        <w:ind w:firstLine="568"/>
        <w:jc w:val="both"/>
      </w:pPr>
    </w:p>
    <w:p w:rsidR="00000000" w:rsidRDefault="00C75414">
      <w:pPr>
        <w:pStyle w:val="FORMATTEXT"/>
        <w:ind w:firstLine="568"/>
        <w:jc w:val="both"/>
      </w:pPr>
      <w:r>
        <w:t>коррозионное растрескивание металла оборудования под</w:t>
      </w:r>
      <w:r>
        <w:t xml:space="preserve"> давлением в зоне сварных швов, а также в местах коррозионных язв и питтингов.</w:t>
      </w:r>
    </w:p>
    <w:p w:rsidR="00000000" w:rsidRDefault="00C75414">
      <w:pPr>
        <w:pStyle w:val="FORMATTEXT"/>
        <w:ind w:firstLine="568"/>
        <w:jc w:val="both"/>
      </w:pPr>
    </w:p>
    <w:p w:rsidR="00000000" w:rsidRDefault="00C75414">
      <w:pPr>
        <w:pStyle w:val="FORMATTEXT"/>
        <w:ind w:firstLine="568"/>
        <w:jc w:val="both"/>
      </w:pPr>
      <w:r>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w:t>
      </w:r>
      <w:r>
        <w:t>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000000" w:rsidRDefault="00C75414">
      <w:pPr>
        <w:pStyle w:val="FORMATTEXT"/>
        <w:ind w:firstLine="568"/>
        <w:jc w:val="both"/>
      </w:pPr>
    </w:p>
    <w:p w:rsidR="00000000" w:rsidRDefault="00C75414">
      <w:pPr>
        <w:pStyle w:val="FORMATTEXT"/>
        <w:ind w:firstLine="568"/>
        <w:jc w:val="both"/>
      </w:pPr>
      <w:r>
        <w:t>Наличие повреждений (трещин, деформаций) опорных ме</w:t>
      </w:r>
      <w:r>
        <w:t>таллоконструкций (каркаса) оборудования под давлением, влияющих на их несущую способность.     </w:t>
      </w:r>
    </w:p>
    <w:p w:rsidR="00000000" w:rsidRDefault="00C75414">
      <w:pPr>
        <w:pStyle w:val="FORMATTEXT"/>
        <w:ind w:firstLine="568"/>
        <w:jc w:val="both"/>
      </w:pPr>
    </w:p>
    <w:p w:rsidR="00000000" w:rsidRDefault="00C75414">
      <w:pPr>
        <w:pStyle w:val="FORMATTEXT"/>
        <w:jc w:val="right"/>
      </w:pPr>
      <w:r>
        <w:t>Приложение N 11</w:t>
      </w:r>
    </w:p>
    <w:p w:rsidR="00000000" w:rsidRDefault="00C75414">
      <w:pPr>
        <w:pStyle w:val="FORMATTEXT"/>
        <w:jc w:val="right"/>
      </w:pPr>
      <w:r>
        <w:t>к Федеральным нормам и правилам</w:t>
      </w:r>
    </w:p>
    <w:p w:rsidR="00000000" w:rsidRDefault="00C75414">
      <w:pPr>
        <w:pStyle w:val="FORMATTEXT"/>
        <w:jc w:val="right"/>
      </w:pPr>
      <w:r>
        <w:t>   (Дополнительно включено</w:t>
      </w:r>
    </w:p>
    <w:p w:rsidR="00000000" w:rsidRDefault="00C75414">
      <w:pPr>
        <w:pStyle w:val="FORMATTEXT"/>
        <w:jc w:val="right"/>
      </w:pPr>
      <w:r>
        <w:t> с 26 июня 2018 года</w:t>
      </w:r>
    </w:p>
    <w:p w:rsidR="00000000" w:rsidRDefault="00C75414">
      <w:pPr>
        <w:pStyle w:val="FORMATTEXT"/>
        <w:jc w:val="right"/>
      </w:pPr>
      <w:r>
        <w:t> </w:t>
      </w:r>
      <w:r>
        <w:fldChar w:fldCharType="begin"/>
      </w:r>
      <w:r>
        <w:instrText xml:space="preserve"> HYPERLINK "kodeks://link/d?nd=542615366&amp;point=mark=0000000000</w:instrText>
      </w:r>
      <w:r>
        <w:instrText>00000000000000000000000000000000000000006520IM"\o"’’О внесении изменений в Федеральные нормы и правила в области промышленной безопасности ’’Правила ...’’</w:instrText>
      </w:r>
    </w:p>
    <w:p w:rsidR="00000000" w:rsidRDefault="00C75414">
      <w:pPr>
        <w:pStyle w:val="FORMATTEXT"/>
        <w:jc w:val="right"/>
      </w:pPr>
      <w:r>
        <w:instrText>Приказ Ростехнадзора от 12.12.2017 N 539</w:instrText>
      </w:r>
    </w:p>
    <w:p w:rsidR="00000000" w:rsidRDefault="00C75414">
      <w:pPr>
        <w:pStyle w:val="FORMATTEXT"/>
        <w:jc w:val="right"/>
        <w:rPr>
          <w:color w:val="0000AA"/>
          <w:u w:val="single"/>
        </w:rPr>
      </w:pPr>
      <w:r>
        <w:instrText>Статус: действует с 26.06.2018"</w:instrText>
      </w:r>
      <w:r>
        <w:fldChar w:fldCharType="separate"/>
      </w:r>
      <w:r>
        <w:rPr>
          <w:color w:val="0000AA"/>
          <w:u w:val="single"/>
        </w:rPr>
        <w:t>приказом Ростехнадзора</w:t>
      </w:r>
    </w:p>
    <w:p w:rsidR="00000000" w:rsidRDefault="00C75414">
      <w:pPr>
        <w:pStyle w:val="FORMATTEXT"/>
        <w:jc w:val="right"/>
      </w:pPr>
      <w:r>
        <w:rPr>
          <w:color w:val="0000AA"/>
          <w:u w:val="single"/>
        </w:rPr>
        <w:t> от 12</w:t>
      </w:r>
      <w:r>
        <w:rPr>
          <w:color w:val="0000AA"/>
          <w:u w:val="single"/>
        </w:rPr>
        <w:t xml:space="preserve"> декабря 2017 года N 539</w:t>
      </w:r>
      <w:r>
        <w:rPr>
          <w:color w:val="0000FF"/>
          <w:u w:val="single"/>
        </w:rPr>
        <w:t xml:space="preserve"> </w:t>
      </w:r>
      <w:r>
        <w:fldChar w:fldCharType="end"/>
      </w:r>
      <w:r>
        <w:t>)</w:t>
      </w:r>
    </w:p>
    <w:p w:rsidR="00000000" w:rsidRDefault="00C75414">
      <w:pPr>
        <w:pStyle w:val="FORMATTEXT"/>
        <w:jc w:val="right"/>
      </w:pPr>
    </w:p>
    <w:p w:rsidR="00000000" w:rsidRDefault="00C75414">
      <w:pPr>
        <w:pStyle w:val="HEADERTEXT"/>
        <w:rPr>
          <w:b/>
          <w:bCs/>
        </w:rPr>
      </w:pPr>
    </w:p>
    <w:p w:rsidR="00000000" w:rsidRDefault="00C75414">
      <w:pPr>
        <w:pStyle w:val="HEADERTEXT"/>
        <w:jc w:val="center"/>
        <w:rPr>
          <w:b/>
          <w:bCs/>
        </w:rPr>
      </w:pPr>
      <w:r>
        <w:rPr>
          <w:b/>
          <w:bCs/>
        </w:rPr>
        <w:t xml:space="preserve"> Рекомендуемые образцы паспортов и иных документов на оборудование, работающее под избыточным давлением, на которое не распространяются требования </w:t>
      </w:r>
      <w:r>
        <w:rPr>
          <w:b/>
          <w:bCs/>
        </w:rPr>
        <w:fldChar w:fldCharType="begin"/>
      </w:r>
      <w:r>
        <w:rPr>
          <w:b/>
          <w:bCs/>
        </w:rPr>
        <w:instrText xml:space="preserve"> HYPERLINK "kodeks://link/d?nd=499031170"\o"’’Технический регламент Таможенно</w:instrText>
      </w:r>
      <w:r>
        <w:rPr>
          <w:b/>
          <w:bCs/>
        </w:rPr>
        <w:instrText>го союза ’’О безопасности оборудования, работающего под избыточным ...’’</w:instrText>
      </w:r>
    </w:p>
    <w:p w:rsidR="00000000" w:rsidRDefault="00C75414">
      <w:pPr>
        <w:pStyle w:val="HEADERTEXT"/>
        <w:jc w:val="center"/>
        <w:rPr>
          <w:b/>
          <w:bCs/>
        </w:rPr>
      </w:pPr>
      <w:r>
        <w:rPr>
          <w:b/>
          <w:bCs/>
        </w:rPr>
        <w:instrText>(утв. решением Совета ЕЭК от 02.07.2013 N 41)</w:instrText>
      </w:r>
    </w:p>
    <w:p w:rsidR="00000000" w:rsidRDefault="00C75414">
      <w:pPr>
        <w:pStyle w:val="HEADERTEXT"/>
        <w:jc w:val="center"/>
        <w:rPr>
          <w:b/>
          <w:bCs/>
        </w:rPr>
      </w:pPr>
      <w:r>
        <w:rPr>
          <w:b/>
          <w:bCs/>
        </w:rPr>
        <w:instrText>Технический регламент Таможенного союза от 02.07.2013 N ТР ТС ...</w:instrText>
      </w:r>
    </w:p>
    <w:p w:rsidR="00000000" w:rsidRDefault="00C75414">
      <w:pPr>
        <w:pStyle w:val="HEADERTEXT"/>
        <w:jc w:val="center"/>
        <w:rPr>
          <w:b/>
          <w:bCs/>
        </w:rPr>
      </w:pPr>
      <w:r>
        <w:rPr>
          <w:b/>
          <w:bCs/>
        </w:rPr>
        <w:instrText>Статус: действует с 01.02.2014"</w:instrText>
      </w:r>
      <w:r w:rsidR="00786656">
        <w:rPr>
          <w:b/>
          <w:bCs/>
        </w:rPr>
      </w:r>
      <w:r>
        <w:rPr>
          <w:b/>
          <w:bCs/>
        </w:rPr>
        <w:fldChar w:fldCharType="separate"/>
      </w:r>
      <w:r>
        <w:rPr>
          <w:b/>
          <w:bCs/>
          <w:color w:val="0000AA"/>
          <w:u w:val="single"/>
        </w:rPr>
        <w:t>ТР ТС 032/2013</w:t>
      </w:r>
      <w:r>
        <w:rPr>
          <w:b/>
          <w:bCs/>
          <w:color w:val="0000FF"/>
          <w:u w:val="single"/>
        </w:rPr>
        <w:t xml:space="preserve"> </w:t>
      </w:r>
      <w:r>
        <w:rPr>
          <w:b/>
          <w:bCs/>
        </w:rPr>
        <w:fldChar w:fldCharType="end"/>
      </w:r>
      <w:r>
        <w:rPr>
          <w:b/>
          <w:bCs/>
        </w:rPr>
        <w:t xml:space="preserve"> </w:t>
      </w:r>
    </w:p>
    <w:p w:rsidR="00000000" w:rsidRDefault="00C75414">
      <w:pPr>
        <w:pStyle w:val="FORMATTEXT"/>
        <w:ind w:firstLine="568"/>
        <w:jc w:val="both"/>
      </w:pPr>
      <w:r>
        <w:t>1. Содержание и объе</w:t>
      </w:r>
      <w:r>
        <w:t xml:space="preserve">м информации, указываемой изготовителем в паспортах котлов, сосудов, трубопроводов и арматуры, попадающих в область распространения </w:t>
      </w:r>
      <w:r>
        <w:fldChar w:fldCharType="begin"/>
      </w:r>
      <w:r>
        <w:instrText xml:space="preserve"> HYPERLINK "kodeks://link/d?nd=499031170"\o"’’Технический регламент Таможенного союза ’’О безопасности оборудования, работаю</w:instrText>
      </w:r>
      <w:r>
        <w:instrText>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должны удовлетворять требованиям соответствующих пунктов </w:t>
      </w:r>
      <w:r>
        <w:fldChar w:fldCharType="begin"/>
      </w:r>
      <w:r>
        <w:instrText xml:space="preserve"> HYPERLINK</w:instrText>
      </w:r>
      <w:r>
        <w:instrText xml:space="preserve"> "kodeks://link/d?nd=499031170"\o"’’Технический регламент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w:instrText>
      </w:r>
      <w:r>
        <w:instrText>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В этом случае форма паспорта для оборудования может быть установлена разработчиком проекта оборудования либо его изготовителем с учетом требований </w:t>
      </w:r>
      <w:r>
        <w:fldChar w:fldCharType="begin"/>
      </w:r>
      <w:r>
        <w:instrText xml:space="preserve"> HYPERLINK "kodeks://link/d?nd=499031170"\o"’’Технический рег</w:instrText>
      </w:r>
      <w:r>
        <w:instrText>ламент Таможенного союза ’’О безопасности оборудования,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FORMATTEXT"/>
        <w:ind w:firstLine="568"/>
        <w:jc w:val="both"/>
      </w:pPr>
      <w:r>
        <w:t xml:space="preserve">2. </w:t>
      </w:r>
      <w:r>
        <w:t>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w:t>
      </w:r>
      <w:r>
        <w:t>от по реконструкции такого оборудования с оформлением нового паспорта.</w:t>
      </w:r>
    </w:p>
    <w:p w:rsidR="00000000" w:rsidRDefault="00C75414">
      <w:pPr>
        <w:pStyle w:val="FORMATTEXT"/>
        <w:ind w:firstLine="568"/>
        <w:jc w:val="both"/>
      </w:pPr>
    </w:p>
    <w:p w:rsidR="00000000" w:rsidRDefault="00C75414">
      <w:pPr>
        <w:pStyle w:val="FORMATTEXT"/>
        <w:ind w:firstLine="568"/>
        <w:jc w:val="both"/>
      </w:pPr>
      <w:r>
        <w:t xml:space="preserve">3. Для стальных сварных сосудов, не попадающих в область распространения </w:t>
      </w:r>
      <w:r>
        <w:fldChar w:fldCharType="begin"/>
      </w:r>
      <w:r>
        <w:instrText xml:space="preserve"> HYPERLINK "kodeks://link/d?nd=499031170"\o"’’Технический регламент Таможенного союза ’’О безопасности оборудов</w:instrText>
      </w:r>
      <w:r>
        <w:instrText>ания, работающего под избыточным ...’’</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выпускаемых в период вступления его в силу, рекомендуе</w:t>
      </w:r>
      <w:r>
        <w:t xml:space="preserve">тся применять форму паспорта, приведенную </w:t>
      </w:r>
      <w:r>
        <w:fldChar w:fldCharType="begin"/>
      </w:r>
      <w:r>
        <w:instrText xml:space="preserve"> HYPERLINK "kodeks://link/d?nd=901865536&amp;point=mark=000000000000000000000000000000000000000000000000006540IN"\o"’’Об утверждении Правил проектирования, изготовления и приемки сосудов и аппаратов стальных сварных’’</w:instrText>
      </w:r>
    </w:p>
    <w:p w:rsidR="00000000" w:rsidRDefault="00C75414">
      <w:pPr>
        <w:pStyle w:val="FORMATTEXT"/>
        <w:ind w:firstLine="568"/>
        <w:jc w:val="both"/>
      </w:pPr>
      <w:r>
        <w:instrText>Постановление Госгортехнадзора России от 10.06.2003 N 81</w:instrText>
      </w:r>
    </w:p>
    <w:p w:rsidR="00000000" w:rsidRDefault="00C75414">
      <w:pPr>
        <w:pStyle w:val="FORMATTEXT"/>
        <w:ind w:firstLine="568"/>
        <w:jc w:val="both"/>
      </w:pPr>
      <w:r>
        <w:instrText>ПБ от 10.06.2003 N 03-584-03</w:instrText>
      </w:r>
    </w:p>
    <w:p w:rsidR="00000000" w:rsidRDefault="00C75414">
      <w:pPr>
        <w:pStyle w:val="FORMATTEXT"/>
        <w:ind w:firstLine="568"/>
        <w:jc w:val="both"/>
      </w:pPr>
      <w:r>
        <w:instrText>Статус: действует с 02.07.2003"</w:instrText>
      </w:r>
      <w:r>
        <w:fldChar w:fldCharType="separate"/>
      </w:r>
      <w:r>
        <w:rPr>
          <w:color w:val="0000AA"/>
          <w:u w:val="single"/>
        </w:rPr>
        <w:t>Правилами проектирования, изготовления и приемки сосудов и аппаратов стальных сварных</w:t>
      </w:r>
      <w:r>
        <w:rPr>
          <w:color w:val="0000FF"/>
          <w:u w:val="single"/>
        </w:rPr>
        <w:t xml:space="preserve"> </w:t>
      </w:r>
      <w:r>
        <w:fldChar w:fldCharType="end"/>
      </w:r>
      <w:r>
        <w:t xml:space="preserve">, утвержденными </w:t>
      </w:r>
      <w:r>
        <w:fldChar w:fldCharType="begin"/>
      </w:r>
      <w:r>
        <w:instrText xml:space="preserve"> HYPERLINK "kodeks://link/d?nd=901</w:instrText>
      </w:r>
      <w:r>
        <w:instrText>865536&amp;point=mark=0000000000000000000000000000000000000000000000000064U0IK"\o"’’Об утверждении Правил проектирования, изготовления и приемки сосудов и аппаратов стальных сварных’’</w:instrText>
      </w:r>
    </w:p>
    <w:p w:rsidR="00000000" w:rsidRDefault="00C75414">
      <w:pPr>
        <w:pStyle w:val="FORMATTEXT"/>
        <w:ind w:firstLine="568"/>
        <w:jc w:val="both"/>
      </w:pPr>
      <w:r>
        <w:instrText>Постановление Госгортехнадзора России от 10.06.2003 N 81</w:instrText>
      </w:r>
    </w:p>
    <w:p w:rsidR="00000000" w:rsidRDefault="00C75414">
      <w:pPr>
        <w:pStyle w:val="FORMATTEXT"/>
        <w:ind w:firstLine="568"/>
        <w:jc w:val="both"/>
      </w:pPr>
      <w:r>
        <w:instrText>ПБ от</w:instrText>
      </w:r>
      <w:r>
        <w:instrText xml:space="preserve"> 10.06.2003 N 03-584-03</w:instrText>
      </w:r>
    </w:p>
    <w:p w:rsidR="00000000" w:rsidRDefault="00C75414">
      <w:pPr>
        <w:pStyle w:val="FORMATTEXT"/>
        <w:ind w:firstLine="568"/>
        <w:jc w:val="both"/>
      </w:pPr>
      <w:r>
        <w:instrText>Статус: действует с 02.07.2003"</w:instrText>
      </w:r>
      <w:r>
        <w:fldChar w:fldCharType="separate"/>
      </w:r>
      <w:r>
        <w:rPr>
          <w:color w:val="0000AA"/>
          <w:u w:val="single"/>
        </w:rPr>
        <w:t>постановлением Федерального горного и промышленного надзора России от 10 июня 2003 г. N 81</w:t>
      </w:r>
      <w:r>
        <w:rPr>
          <w:color w:val="0000FF"/>
          <w:u w:val="single"/>
        </w:rPr>
        <w:t xml:space="preserve"> </w:t>
      </w:r>
      <w:r>
        <w:fldChar w:fldCharType="end"/>
      </w:r>
      <w:r>
        <w:t xml:space="preserve"> (зарегистрировано Министерством юстиции Российской Федерации 18 июня 2003 г., регистрационный N 4706).</w:t>
      </w:r>
    </w:p>
    <w:p w:rsidR="00000000" w:rsidRDefault="00C75414">
      <w:pPr>
        <w:pStyle w:val="FORMATTEXT"/>
        <w:ind w:firstLine="568"/>
        <w:jc w:val="both"/>
      </w:pPr>
    </w:p>
    <w:p w:rsidR="00000000" w:rsidRDefault="00C75414">
      <w:pPr>
        <w:pStyle w:val="FORMATTEXT"/>
        <w:ind w:firstLine="568"/>
        <w:jc w:val="both"/>
      </w:pPr>
      <w:r>
        <w:t>4.</w:t>
      </w:r>
      <w:r>
        <w:t xml:space="preserve"> Паспорта трубопроводов пара и горячей воды (паспорта трубопроводов, не попадающих в область распространения </w:t>
      </w:r>
      <w:r>
        <w:fldChar w:fldCharType="begin"/>
      </w:r>
      <w:r>
        <w:instrText xml:space="preserve"> HYPERLINK "kodeks://link/d?nd=499031170"\o"’’Технический регламент Таможенного союза ’’О безопасности оборудования, работающего под избыточным ...</w:instrText>
      </w:r>
      <w:r>
        <w:instrText>’’</w:instrText>
      </w:r>
    </w:p>
    <w:p w:rsidR="00000000" w:rsidRDefault="00C75414">
      <w:pPr>
        <w:pStyle w:val="FORMATTEXT"/>
        <w:ind w:firstLine="568"/>
        <w:jc w:val="both"/>
      </w:pPr>
      <w:r>
        <w:instrText>(утв. решением Совета ЕЭК от 02.07.2013 N 41)</w:instrText>
      </w:r>
    </w:p>
    <w:p w:rsidR="00000000" w:rsidRDefault="00C75414">
      <w:pPr>
        <w:pStyle w:val="FORMATTEXT"/>
        <w:ind w:firstLine="568"/>
        <w:jc w:val="both"/>
      </w:pPr>
      <w:r>
        <w:instrText>Технический регламент Таможенного союза от 02.07.2013 N ТР ТС ...</w:instrText>
      </w:r>
    </w:p>
    <w:p w:rsidR="00000000" w:rsidRDefault="00C75414">
      <w:pPr>
        <w:pStyle w:val="FORMATTEXT"/>
        <w:ind w:firstLine="568"/>
        <w:jc w:val="both"/>
      </w:pPr>
      <w:r>
        <w:instrText>Статус: действует с 01.02.2014"</w:instrText>
      </w:r>
      <w:r>
        <w:fldChar w:fldCharType="separate"/>
      </w:r>
      <w:r>
        <w:rPr>
          <w:color w:val="0000AA"/>
          <w:u w:val="single"/>
        </w:rPr>
        <w:t>ТР ТС 032/2013</w:t>
      </w:r>
      <w:r>
        <w:rPr>
          <w:color w:val="0000FF"/>
          <w:u w:val="single"/>
        </w:rPr>
        <w:t xml:space="preserve"> </w:t>
      </w:r>
      <w:r>
        <w:fldChar w:fldCharType="end"/>
      </w:r>
      <w:r>
        <w:t xml:space="preserve">, выпущенных и выпускаемых после вступления его в силу, паспорта трубопроводов, находящихся </w:t>
      </w:r>
      <w:r>
        <w:t>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w:t>
      </w:r>
      <w:r>
        <w:t xml:space="preserve">ии в период изготовления и выпуска в обращение) должны оформляться согласно настоящему </w:t>
      </w:r>
      <w:r>
        <w:fldChar w:fldCharType="begin"/>
      </w:r>
      <w:r>
        <w:instrText xml:space="preserve"> HYPERLINK "kodeks://link/d?nd=499086260&amp;point=mark=00000000000000000000000000000000000000000000000000BQ80P1"\o"’’Об утверждении Федеральных норм и правил в области пром</w:instrText>
      </w:r>
      <w:r>
        <w:instrText>ышленной безопасности ’’Правила ...’’</w:instrText>
      </w:r>
    </w:p>
    <w:p w:rsidR="00000000" w:rsidRDefault="00C75414">
      <w:pPr>
        <w:pStyle w:val="FORMATTEXT"/>
        <w:ind w:firstLine="568"/>
        <w:jc w:val="both"/>
      </w:pPr>
      <w:r>
        <w:instrText>Приказ Ростехнадзора от 25.03.2014 N 116</w:instrText>
      </w:r>
    </w:p>
    <w:p w:rsidR="00000000" w:rsidRDefault="00C75414">
      <w:pPr>
        <w:pStyle w:val="FORMATTEXT"/>
        <w:ind w:firstLine="568"/>
        <w:jc w:val="both"/>
      </w:pPr>
      <w:r>
        <w:instrText>ФНП в области промышленной безопасности от 25.03.2014 N 116</w:instrText>
      </w:r>
    </w:p>
    <w:p w:rsidR="00000000" w:rsidRDefault="00C75414">
      <w:pPr>
        <w:pStyle w:val="FORMATTEXT"/>
        <w:ind w:firstLine="568"/>
        <w:jc w:val="both"/>
      </w:pPr>
      <w:r>
        <w:instrText>Статус: действующая редакция (действ. с 26.06.2018)"</w:instrText>
      </w:r>
      <w:r>
        <w:fldChar w:fldCharType="separate"/>
      </w:r>
      <w:r>
        <w:rPr>
          <w:color w:val="0000AA"/>
          <w:u w:val="single"/>
        </w:rPr>
        <w:t>приложению</w:t>
      </w:r>
      <w:r>
        <w:rPr>
          <w:color w:val="0000FF"/>
          <w:u w:val="single"/>
        </w:rPr>
        <w:t xml:space="preserve"> </w:t>
      </w:r>
      <w:r>
        <w:fldChar w:fldCharType="end"/>
      </w:r>
      <w:r>
        <w:t>.</w:t>
      </w:r>
    </w:p>
    <w:p w:rsidR="00000000" w:rsidRDefault="00C75414">
      <w:pPr>
        <w:pStyle w:val="FORMATTEXT"/>
        <w:ind w:firstLine="568"/>
        <w:jc w:val="both"/>
      </w:pPr>
    </w:p>
    <w:p w:rsidR="00000000" w:rsidRDefault="00C75414">
      <w:pPr>
        <w:pStyle w:val="HEADERTEXT"/>
        <w:rPr>
          <w:b/>
          <w:bCs/>
        </w:rPr>
      </w:pPr>
    </w:p>
    <w:p w:rsidR="00000000" w:rsidRDefault="00C75414">
      <w:pPr>
        <w:pStyle w:val="HEADERTEXT"/>
        <w:jc w:val="center"/>
        <w:rPr>
          <w:b/>
          <w:bCs/>
        </w:rPr>
      </w:pPr>
      <w:r>
        <w:rPr>
          <w:b/>
          <w:bCs/>
        </w:rPr>
        <w:t xml:space="preserve"> Паспорт трубопровода </w:t>
      </w:r>
    </w:p>
    <w:p w:rsidR="00000000" w:rsidRDefault="00C75414">
      <w:pPr>
        <w:pStyle w:val="HEADERTEXT"/>
        <w:jc w:val="center"/>
        <w:rPr>
          <w:b/>
          <w:bCs/>
        </w:rPr>
      </w:pPr>
      <w:r>
        <w:rPr>
          <w:b/>
          <w:bCs/>
        </w:rPr>
        <w:t xml:space="preserve">учетный N___ </w:t>
      </w: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645"/>
        <w:gridCol w:w="570"/>
        <w:gridCol w:w="30"/>
        <w:gridCol w:w="150"/>
        <w:gridCol w:w="105"/>
        <w:gridCol w:w="75"/>
        <w:gridCol w:w="210"/>
        <w:gridCol w:w="135"/>
        <w:gridCol w:w="45"/>
        <w:gridCol w:w="315"/>
        <w:gridCol w:w="5235"/>
        <w:gridCol w:w="570"/>
      </w:tblGrid>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2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Наименование трубопровода в соответствии с проектной документацией: </w:t>
            </w:r>
          </w:p>
        </w:tc>
      </w:tr>
      <w:tr w:rsidR="00000000">
        <w:tblPrEx>
          <w:tblCellMar>
            <w:top w:w="0" w:type="dxa"/>
            <w:bottom w:w="0" w:type="dxa"/>
          </w:tblCellMar>
        </w:tblPrEx>
        <w:tc>
          <w:tcPr>
            <w:tcW w:w="9210" w:type="dxa"/>
            <w:gridSpan w:val="1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8640" w:type="dxa"/>
            <w:gridSpan w:val="1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Наименование и адрес предприятия-владельца (эксплуатирующей организации) трубопровода </w:t>
            </w:r>
          </w:p>
        </w:tc>
      </w:tr>
      <w:tr w:rsidR="00000000">
        <w:tblPrEx>
          <w:tblCellMar>
            <w:top w:w="0" w:type="dxa"/>
            <w:bottom w:w="0" w:type="dxa"/>
          </w:tblCellMar>
        </w:tblPrEx>
        <w:tc>
          <w:tcPr>
            <w:tcW w:w="9210" w:type="dxa"/>
            <w:gridSpan w:val="1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8640" w:type="dxa"/>
            <w:gridSpan w:val="1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Наименование и адрес предприятия, осуществившего монтаж (изготовление) трубопровода </w:t>
            </w:r>
          </w:p>
        </w:tc>
      </w:tr>
      <w:tr w:rsidR="00000000">
        <w:tblPrEx>
          <w:tblCellMar>
            <w:top w:w="0" w:type="dxa"/>
            <w:bottom w:w="0" w:type="dxa"/>
          </w:tblCellMar>
        </w:tblPrEx>
        <w:tc>
          <w:tcPr>
            <w:tcW w:w="9210" w:type="dxa"/>
            <w:gridSpan w:val="1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Наименования и адреса предприятий, выполнявших монтаж (изготовление) отдельных участков трубопровода (в случае если такие организации участвовали) </w:t>
            </w:r>
          </w:p>
        </w:tc>
      </w:tr>
      <w:tr w:rsidR="00000000">
        <w:tblPrEx>
          <w:tblCellMar>
            <w:top w:w="0" w:type="dxa"/>
            <w:bottom w:w="0" w:type="dxa"/>
          </w:tblCellMar>
        </w:tblPrEx>
        <w:tc>
          <w:tcPr>
            <w:tcW w:w="9210" w:type="dxa"/>
            <w:gridSpan w:val="1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10"/>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Назначение трубопровода </w:t>
            </w:r>
          </w:p>
        </w:tc>
        <w:tc>
          <w:tcPr>
            <w:tcW w:w="6300"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10"/>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300"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Рабочая среда </w:t>
            </w:r>
          </w:p>
        </w:tc>
        <w:tc>
          <w:tcPr>
            <w:tcW w:w="7440"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744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10"/>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Рабочие параметры среды: </w:t>
            </w:r>
          </w:p>
        </w:tc>
        <w:tc>
          <w:tcPr>
            <w:tcW w:w="6300"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10"/>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300"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625"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давление, МПа (кг</w:t>
            </w:r>
            <w:r>
              <w:rPr>
                <w:sz w:val="18"/>
                <w:szCs w:val="18"/>
              </w:rPr>
              <w:t>с/см</w:t>
            </w:r>
            <w:r w:rsidR="00786656">
              <w:rPr>
                <w:noProof/>
                <w:position w:val="-8"/>
                <w:sz w:val="18"/>
                <w:szCs w:val="18"/>
              </w:rPr>
              <w:drawing>
                <wp:inline distT="0" distB="0" distL="0" distR="0">
                  <wp:extent cx="104775" cy="2190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6585" w:type="dxa"/>
            <w:gridSpan w:val="7"/>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625"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585" w:type="dxa"/>
            <w:gridSpan w:val="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температура, °С </w:t>
            </w:r>
          </w:p>
        </w:tc>
        <w:tc>
          <w:tcPr>
            <w:tcW w:w="7440"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77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7440"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04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Расчетный срок службы, лет </w:t>
            </w:r>
          </w:p>
        </w:tc>
        <w:tc>
          <w:tcPr>
            <w:tcW w:w="6165"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04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16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340"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Расчетный ресурс, ч </w:t>
            </w:r>
          </w:p>
        </w:tc>
        <w:tc>
          <w:tcPr>
            <w:tcW w:w="6870" w:type="dxa"/>
            <w:gridSpan w:val="10"/>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340"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870" w:type="dxa"/>
            <w:gridSpan w:val="10"/>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625"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Расчетное число пусков </w:t>
            </w:r>
          </w:p>
        </w:tc>
        <w:tc>
          <w:tcPr>
            <w:tcW w:w="6585" w:type="dxa"/>
            <w:gridSpan w:val="7"/>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Перечень прилагаемых к паспорту технических документов (схем, чертежей, свидетельств и других докуме</w:t>
            </w:r>
            <w:r>
              <w:rPr>
                <w:sz w:val="18"/>
                <w:szCs w:val="18"/>
              </w:rPr>
              <w:t xml:space="preserve">нтов на трубопровод, участки трубопровода, а также документов изготовителей на отдельно поставленные для применения в составе трубопровода элементы и устройства) </w:t>
            </w:r>
          </w:p>
        </w:tc>
      </w:tr>
      <w:tr w:rsidR="00000000">
        <w:tblPrEx>
          <w:tblCellMar>
            <w:top w:w="0" w:type="dxa"/>
            <w:bottom w:w="0" w:type="dxa"/>
          </w:tblCellMar>
        </w:tblPrEx>
        <w:tc>
          <w:tcPr>
            <w:tcW w:w="9210" w:type="dxa"/>
            <w:gridSpan w:val="1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8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84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Подпись руководителя (либо технического руководителя) предприятия-владельца труб</w:t>
            </w:r>
            <w:r>
              <w:rPr>
                <w:sz w:val="18"/>
                <w:szCs w:val="18"/>
              </w:rPr>
              <w:t>опровода</w:t>
            </w:r>
          </w:p>
        </w:tc>
      </w:tr>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8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r w:rsidR="00000000">
        <w:tblPrEx>
          <w:tblCellMar>
            <w:top w:w="0" w:type="dxa"/>
            <w:bottom w:w="0" w:type="dxa"/>
          </w:tblCellMar>
        </w:tblPrEx>
        <w:tc>
          <w:tcPr>
            <w:tcW w:w="78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84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8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84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Подпись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w:t>
            </w:r>
            <w:r>
              <w:rPr>
                <w:sz w:val="18"/>
                <w:szCs w:val="18"/>
              </w:rPr>
              <w:t xml:space="preserve">д в случае его отсутствия или утраты </w:t>
            </w:r>
          </w:p>
        </w:tc>
      </w:tr>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8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r w:rsidR="00000000">
        <w:tblPrEx>
          <w:tblCellMar>
            <w:top w:w="0" w:type="dxa"/>
            <w:bottom w:w="0" w:type="dxa"/>
          </w:tblCellMar>
        </w:tblPrEx>
        <w:tc>
          <w:tcPr>
            <w:tcW w:w="9210" w:type="dxa"/>
            <w:gridSpan w:val="1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78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8430" w:type="dxa"/>
            <w:gridSpan w:val="13"/>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Подпись уполномоченного представителя предприятия разработчика проекта трубопровода, осуществлявшего авторский надзор за монтажом (изготовлением) трубопровода (в случае, предусмотренном контр</w:t>
            </w:r>
            <w:r>
              <w:rPr>
                <w:sz w:val="18"/>
                <w:szCs w:val="18"/>
              </w:rPr>
              <w:t xml:space="preserve">актом договором) </w:t>
            </w:r>
          </w:p>
        </w:tc>
      </w:tr>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8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Лицо, ответственное за исправное состояние и безопасную эксплуатацию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2850"/>
        <w:gridCol w:w="2415"/>
        <w:gridCol w:w="1830"/>
        <w:gridCol w:w="2190"/>
      </w:tblGrid>
      <w:tr w:rsidR="00000000">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1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Номер и дата приказа о назначении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Должность, фамилия, имя, отчество (если имеется)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проверки знания ФНП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По</w:t>
            </w:r>
            <w:r>
              <w:rPr>
                <w:sz w:val="18"/>
                <w:szCs w:val="18"/>
              </w:rPr>
              <w:t xml:space="preserve">дпись ответственного лица </w:t>
            </w: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Записи администрации о ремонте и реконструкции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635"/>
        <w:gridCol w:w="4860"/>
        <w:gridCol w:w="2715"/>
      </w:tblGrid>
      <w:tr w:rsidR="00000000">
        <w:tblPrEx>
          <w:tblCellMar>
            <w:top w:w="0" w:type="dxa"/>
            <w:bottom w:w="0" w:type="dxa"/>
          </w:tblCellMar>
        </w:tblPrEx>
        <w:tc>
          <w:tcPr>
            <w:tcW w:w="16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7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записи </w:t>
            </w:r>
          </w:p>
        </w:tc>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Перечень работ, проведенных при ремонте и реконструкции трубопровода; дата их проведения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Подпись ответственного лица </w:t>
            </w: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r>
        <w:rPr>
          <w:b/>
          <w:bCs/>
        </w:rPr>
        <w:t>     </w:t>
      </w: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Записи результатов освидетельствования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2265"/>
        <w:gridCol w:w="4260"/>
        <w:gridCol w:w="2685"/>
      </w:tblGrid>
      <w:tr w:rsidR="00000000">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Дата освидетельствования </w:t>
            </w: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Результаты освидетельствования </w:t>
            </w: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Срок следующего освидетельствования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4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05"/>
        <w:gridCol w:w="480"/>
        <w:gridCol w:w="450"/>
        <w:gridCol w:w="345"/>
        <w:gridCol w:w="1245"/>
        <w:gridCol w:w="540"/>
        <w:gridCol w:w="165"/>
        <w:gridCol w:w="15"/>
        <w:gridCol w:w="165"/>
        <w:gridCol w:w="15"/>
        <w:gridCol w:w="135"/>
        <w:gridCol w:w="45"/>
        <w:gridCol w:w="225"/>
        <w:gridCol w:w="4680"/>
      </w:tblGrid>
      <w:tr w:rsidR="00000000">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6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930" w:type="dxa"/>
            <w:gridSpan w:val="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Трубопроводу присвоен учетный номер </w:t>
            </w:r>
          </w:p>
        </w:tc>
        <w:tc>
          <w:tcPr>
            <w:tcW w:w="5280" w:type="dxa"/>
            <w:gridSpan w:val="7"/>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110"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2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 </w:t>
            </w:r>
          </w:p>
        </w:tc>
        <w:tc>
          <w:tcPr>
            <w:tcW w:w="468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(дата присвоения номера</w:t>
            </w:r>
            <w:r>
              <w:rPr>
                <w:sz w:val="18"/>
                <w:szCs w:val="18"/>
              </w:rPr>
              <w:t xml:space="preserve"> (реквизиты письма о присвоении номера), наименование территориального органа, присвоившего номер (и его подразделения) либо должностного лица эксплуатирующей организации</w:t>
            </w:r>
          </w:p>
        </w:tc>
      </w:tr>
      <w:tr w:rsidR="00000000">
        <w:tblPrEx>
          <w:tblCellMar>
            <w:top w:w="0" w:type="dxa"/>
            <w:bottom w:w="0" w:type="dxa"/>
          </w:tblCellMar>
        </w:tblPrEx>
        <w:tc>
          <w:tcPr>
            <w:tcW w:w="9210" w:type="dxa"/>
            <w:gridSpan w:val="1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В паспорте пронумеровано _______ страниц и прошнуровано всего ________ листов, в том</w:t>
            </w:r>
            <w:r>
              <w:rPr>
                <w:sz w:val="18"/>
                <w:szCs w:val="18"/>
              </w:rPr>
              <w:t xml:space="preserve"> числе чертежей (схем) на _______листах </w:t>
            </w:r>
          </w:p>
        </w:tc>
      </w:tr>
      <w:tr w:rsidR="00000000">
        <w:tblPrEx>
          <w:tblCellMar>
            <w:top w:w="0" w:type="dxa"/>
            <w:bottom w:w="0" w:type="dxa"/>
          </w:tblCellMar>
        </w:tblPrEx>
        <w:tc>
          <w:tcPr>
            <w:tcW w:w="9210" w:type="dxa"/>
            <w:gridSpan w:val="1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210" w:type="dxa"/>
            <w:gridSpan w:val="1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(должность и подпись лица, внесшего запись об учетном номере и количестве пронумерованных страниц и прошнурованных листов)</w:t>
            </w:r>
          </w:p>
        </w:tc>
      </w:tr>
      <w:tr w:rsidR="00000000">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48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495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both"/>
      </w:pPr>
      <w:r>
        <w:t>           </w:t>
      </w:r>
    </w:p>
    <w:p w:rsidR="00000000" w:rsidRDefault="00C75414">
      <w:pPr>
        <w:pStyle w:val="FORMATTEXT"/>
        <w:jc w:val="right"/>
      </w:pPr>
      <w:r>
        <w:t>Приложение</w:t>
      </w:r>
    </w:p>
    <w:p w:rsidR="00000000" w:rsidRDefault="00C75414">
      <w:pPr>
        <w:pStyle w:val="FORMATTEXT"/>
        <w:jc w:val="right"/>
      </w:pPr>
      <w:r>
        <w:t xml:space="preserve">к паспорту трубопровода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Р</w:t>
      </w:r>
      <w:r>
        <w:rPr>
          <w:b/>
          <w:bCs/>
        </w:rPr>
        <w:t xml:space="preserve">ЕКОМЕНДУЕМЫЙ ОБРАЗЕЦ СВИДЕТЕЛЬСТВА О МОНТАЖЕ (изготовлении) ТРУБОПРОВОДА (участка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предприятия изготовителя)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xml:space="preserve">      </w:t>
      </w:r>
    </w:p>
    <w:p w:rsidR="00000000" w:rsidRDefault="00C75414">
      <w:pPr>
        <w:pStyle w:val="HEADERTEXT"/>
        <w:rPr>
          <w:b/>
          <w:bCs/>
        </w:rPr>
      </w:pPr>
    </w:p>
    <w:p w:rsidR="00000000" w:rsidRDefault="00C75414">
      <w:pPr>
        <w:pStyle w:val="HEADERTEXT"/>
        <w:jc w:val="center"/>
        <w:rPr>
          <w:b/>
          <w:bCs/>
        </w:rPr>
      </w:pPr>
      <w:r>
        <w:rPr>
          <w:b/>
          <w:bCs/>
        </w:rPr>
        <w:t xml:space="preserve"> Свидетельство N_____________</w:t>
      </w:r>
    </w:p>
    <w:p w:rsidR="00000000" w:rsidRDefault="00C75414">
      <w:pPr>
        <w:pStyle w:val="HEADERTEXT"/>
        <w:jc w:val="center"/>
        <w:rPr>
          <w:b/>
          <w:bCs/>
        </w:rPr>
      </w:pPr>
      <w:r>
        <w:rPr>
          <w:b/>
          <w:bCs/>
        </w:rPr>
        <w:t>о монтаже (изготовлении) трубопровода (или отдельного его участка)</w:t>
      </w:r>
    </w:p>
    <w:tbl>
      <w:tblPr>
        <w:tblW w:w="0" w:type="auto"/>
        <w:tblInd w:w="28" w:type="dxa"/>
        <w:tblLayout w:type="fixed"/>
        <w:tblCellMar>
          <w:left w:w="90" w:type="dxa"/>
          <w:right w:w="90" w:type="dxa"/>
        </w:tblCellMar>
        <w:tblLook w:val="0000" w:firstRow="0" w:lastRow="0" w:firstColumn="0" w:lastColumn="0" w:noHBand="0" w:noVBand="0"/>
      </w:tblPr>
      <w:tblGrid>
        <w:gridCol w:w="1815"/>
        <w:gridCol w:w="555"/>
        <w:gridCol w:w="2295"/>
        <w:gridCol w:w="2100"/>
        <w:gridCol w:w="2550"/>
      </w:tblGrid>
      <w:tr w:rsidR="00000000">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трубопровода (и его отдельного участка) в соответствии с проектной документацией)</w:t>
            </w:r>
          </w:p>
        </w:tc>
      </w:tr>
      <w:tr w:rsidR="00000000">
        <w:tblPrEx>
          <w:tblCellMar>
            <w:top w:w="0" w:type="dxa"/>
            <w:bottom w:w="0" w:type="dxa"/>
          </w:tblCellMar>
        </w:tblPrEx>
        <w:tc>
          <w:tcPr>
            <w:tcW w:w="931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(назначение трубопровода)</w:t>
            </w:r>
          </w:p>
        </w:tc>
      </w:tr>
      <w:tr w:rsidR="00000000">
        <w:tblPrEx>
          <w:tblCellMar>
            <w:top w:w="0" w:type="dxa"/>
            <w:bottom w:w="0" w:type="dxa"/>
          </w:tblCellMar>
        </w:tblPrEx>
        <w:tc>
          <w:tcPr>
            <w:tcW w:w="9315"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5"/>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монтажной организации)</w:t>
            </w:r>
          </w:p>
        </w:tc>
      </w:tr>
      <w:tr w:rsidR="00000000">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Рабочая среда </w:t>
            </w:r>
          </w:p>
        </w:tc>
        <w:tc>
          <w:tcPr>
            <w:tcW w:w="2850"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10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Рабочее давление </w:t>
            </w:r>
          </w:p>
        </w:tc>
        <w:tc>
          <w:tcPr>
            <w:tcW w:w="25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5"/>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37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Рабочая температура </w:t>
            </w:r>
          </w:p>
        </w:tc>
        <w:tc>
          <w:tcPr>
            <w:tcW w:w="694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1. Данные о монтаже</w:t>
      </w:r>
      <w:r>
        <w:t xml:space="preserve"> (изготовлении).</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305"/>
        <w:gridCol w:w="1965"/>
        <w:gridCol w:w="1920"/>
        <w:gridCol w:w="3990"/>
      </w:tblGrid>
      <w:tr w:rsidR="00000000">
        <w:tblPrEx>
          <w:tblCellMar>
            <w:top w:w="0" w:type="dxa"/>
            <w:bottom w:w="0" w:type="dxa"/>
          </w:tblCellMar>
        </w:tblPrEx>
        <w:tc>
          <w:tcPr>
            <w:tcW w:w="13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9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Трубопровод (участок) смонтирован (изготовлен) в полном соответствии с проектом, </w:t>
            </w:r>
          </w:p>
        </w:tc>
      </w:tr>
      <w:tr w:rsidR="00000000">
        <w:tblPrEx>
          <w:tblCellMar>
            <w:top w:w="0" w:type="dxa"/>
            <w:bottom w:w="0" w:type="dxa"/>
          </w:tblCellMar>
        </w:tblPrEx>
        <w:tc>
          <w:tcPr>
            <w:tcW w:w="3270"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9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разработанным </w:t>
            </w:r>
          </w:p>
        </w:tc>
        <w:tc>
          <w:tcPr>
            <w:tcW w:w="399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270" w:type="dxa"/>
            <w:gridSpan w:val="2"/>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(реквизиты проекта)</w:t>
            </w:r>
          </w:p>
        </w:tc>
        <w:tc>
          <w:tcPr>
            <w:tcW w:w="19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990"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проектной организации)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(реквизиты проекта и наименование проектной организации)</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Из эл</w:t>
            </w:r>
            <w:r>
              <w:rPr>
                <w:sz w:val="18"/>
                <w:szCs w:val="18"/>
              </w:rPr>
              <w:t xml:space="preserve">ементов и деталей, изготовленных: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(наименование и обозначение (шифр) элементов в соответствии с проектом и технической документацией их изготовителя, наименования и адреса заводов-изготовителей) по рабочим </w:t>
            </w:r>
          </w:p>
        </w:tc>
      </w:tr>
      <w:tr w:rsidR="00000000">
        <w:tblPrEx>
          <w:tblCellMar>
            <w:top w:w="0" w:type="dxa"/>
            <w:bottom w:w="0" w:type="dxa"/>
          </w:tblCellMar>
        </w:tblPrEx>
        <w:tc>
          <w:tcPr>
            <w:tcW w:w="1305" w:type="dxa"/>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чертежам </w:t>
            </w:r>
          </w:p>
        </w:tc>
        <w:tc>
          <w:tcPr>
            <w:tcW w:w="787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(номер узловых чертежей)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2. Сведения о сварке.</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285"/>
        <w:gridCol w:w="3405"/>
      </w:tblGrid>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49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Вид сварки, применявшейся при монтаже трубопровода: </w:t>
            </w:r>
          </w:p>
        </w:tc>
        <w:tc>
          <w:tcPr>
            <w:tcW w:w="3690"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67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Данные о присадочном материале </w:t>
            </w:r>
          </w:p>
        </w:tc>
        <w:tc>
          <w:tcPr>
            <w:tcW w:w="5670"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567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(указать тип, марку, ГОСТ или ТУ)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577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Методы, объем и результаты контроля сварных соединений </w:t>
            </w:r>
          </w:p>
        </w:tc>
        <w:tc>
          <w:tcPr>
            <w:tcW w:w="340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Сварка трубопровода произведена а</w:t>
            </w:r>
            <w:r>
              <w:rPr>
                <w:sz w:val="18"/>
                <w:szCs w:val="18"/>
              </w:rPr>
              <w:t xml:space="preserve">ттестованными сварщиками в соответствии с требованиями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(сведения о сварщиках с указанием фамилии, име</w:t>
            </w:r>
            <w:r>
              <w:rPr>
                <w:sz w:val="18"/>
                <w:szCs w:val="18"/>
              </w:rPr>
              <w:t>ни, отчества (если имеется), реквизитов документов, подтверждающих их квалификацию и аттестацию, а также присвоенного им шифра клейма)</w:t>
            </w: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3. Сведения о термообработке сварных соединений (вид и режим)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4. Сведения о материалах, из которых изгот</w:t>
            </w:r>
            <w:r>
              <w:rPr>
                <w:sz w:val="18"/>
                <w:szCs w:val="18"/>
              </w:rPr>
              <w:t xml:space="preserve">овлялся трубопровод: </w:t>
            </w:r>
          </w:p>
        </w:tc>
      </w:tr>
      <w:tr w:rsidR="00000000">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а) Сведения о трубах.</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55"/>
        <w:gridCol w:w="2295"/>
        <w:gridCol w:w="1425"/>
        <w:gridCol w:w="1935"/>
        <w:gridCol w:w="1545"/>
        <w:gridCol w:w="1425"/>
      </w:tblGrid>
      <w:tr w:rsidR="00000000">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w:t>
            </w:r>
          </w:p>
          <w:p w:rsidR="00000000" w:rsidRDefault="00C75414">
            <w:pPr>
              <w:pStyle w:val="FORMATTEXT"/>
              <w:jc w:val="center"/>
              <w:rPr>
                <w:sz w:val="18"/>
                <w:szCs w:val="18"/>
              </w:rPr>
            </w:pPr>
            <w:r>
              <w:rPr>
                <w:sz w:val="18"/>
                <w:szCs w:val="18"/>
              </w:rPr>
              <w:t xml:space="preserve">п/п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элемента, реквизиты прилагаемого паспорта (свидетельства) об изготовлении (при наличии)либо сертификатов на металл с данными по его контролю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Количество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Наружный диаметр и толщин</w:t>
            </w:r>
            <w:r>
              <w:rPr>
                <w:sz w:val="18"/>
                <w:szCs w:val="18"/>
              </w:rPr>
              <w:t xml:space="preserve">а стенки труб, мм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стали, ГОСТ или ТУ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на трубы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б) Сведения об основной арматуре и фасонных частях (литых и кованых).</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55"/>
        <w:gridCol w:w="2010"/>
        <w:gridCol w:w="1230"/>
        <w:gridCol w:w="1560"/>
        <w:gridCol w:w="1695"/>
        <w:gridCol w:w="1290"/>
        <w:gridCol w:w="840"/>
      </w:tblGrid>
      <w:tr w:rsidR="00000000">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N</w:t>
            </w:r>
          </w:p>
          <w:p w:rsidR="00000000" w:rsidRDefault="00C75414">
            <w:pPr>
              <w:pStyle w:val="FORMATTEXT"/>
              <w:jc w:val="center"/>
              <w:rPr>
                <w:sz w:val="18"/>
                <w:szCs w:val="18"/>
              </w:rPr>
            </w:pPr>
            <w:r>
              <w:rPr>
                <w:sz w:val="18"/>
                <w:szCs w:val="18"/>
              </w:rPr>
              <w:t xml:space="preserve">п/п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элемента, реквизиты, прилагаемого паспорта (свидетельства) об изготовлении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Место</w:t>
            </w:r>
            <w:r>
              <w:rPr>
                <w:sz w:val="18"/>
                <w:szCs w:val="18"/>
              </w:rPr>
              <w:t xml:space="preserve"> установки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Номинальный диаметр (условный проход) по данным паспорта,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Номинальное давление, МПа (кгс/см</w:t>
            </w:r>
            <w:r w:rsidR="00786656">
              <w:rPr>
                <w:noProof/>
                <w:position w:val="-8"/>
                <w:sz w:val="18"/>
                <w:szCs w:val="18"/>
              </w:rPr>
              <w:drawing>
                <wp:inline distT="0" distB="0" distL="0" distR="0">
                  <wp:extent cx="104775" cy="2190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 рабочее давление и температура (при наличии) по данным паспорта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материала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в) С</w:t>
      </w:r>
      <w:r>
        <w:t>ведения о фланцах и крепежных деталях.</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55"/>
        <w:gridCol w:w="1680"/>
        <w:gridCol w:w="855"/>
        <w:gridCol w:w="990"/>
        <w:gridCol w:w="1020"/>
        <w:gridCol w:w="1005"/>
        <w:gridCol w:w="855"/>
        <w:gridCol w:w="795"/>
        <w:gridCol w:w="810"/>
        <w:gridCol w:w="780"/>
      </w:tblGrid>
      <w:tr w:rsidR="00000000">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16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детали, реквизиты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Коли-</w:t>
            </w:r>
          </w:p>
          <w:p w:rsidR="00000000" w:rsidRDefault="00C75414">
            <w:pPr>
              <w:pStyle w:val="FORMATTEXT"/>
              <w:jc w:val="center"/>
              <w:rPr>
                <w:sz w:val="18"/>
                <w:szCs w:val="18"/>
              </w:rPr>
            </w:pPr>
            <w:r>
              <w:rPr>
                <w:sz w:val="18"/>
                <w:szCs w:val="18"/>
              </w:rPr>
              <w:t xml:space="preserve">чество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на фланец, крепеж-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 xml:space="preserve">нальный диаметр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 xml:space="preserve">нальное давле-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Материал фланцев </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Материал шпилек, гаек и болтов </w:t>
            </w:r>
          </w:p>
        </w:tc>
      </w:tr>
      <w:tr w:rsidR="00000000">
        <w:tblPrEx>
          <w:tblCellMar>
            <w:top w:w="0" w:type="dxa"/>
            <w:bottom w:w="0" w:type="dxa"/>
          </w:tblCellMar>
        </w:tblPrEx>
        <w:tc>
          <w:tcPr>
            <w:tcW w:w="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прилагаемого паспорта (свидете</w:t>
            </w:r>
            <w:r>
              <w:rPr>
                <w:sz w:val="18"/>
                <w:szCs w:val="18"/>
              </w:rPr>
              <w:t xml:space="preserve">льства) об изготовлении (при наличии) либо иного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ную деталь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(услов-</w:t>
            </w:r>
          </w:p>
          <w:p w:rsidR="00000000" w:rsidRDefault="00C75414">
            <w:pPr>
              <w:pStyle w:val="FORMATTEXT"/>
              <w:jc w:val="center"/>
              <w:rPr>
                <w:sz w:val="18"/>
                <w:szCs w:val="18"/>
              </w:rPr>
            </w:pPr>
            <w:r>
              <w:rPr>
                <w:sz w:val="18"/>
                <w:szCs w:val="18"/>
              </w:rPr>
              <w:t>ный проход) по данным паспор-</w:t>
            </w:r>
          </w:p>
          <w:p w:rsidR="00000000" w:rsidRDefault="00C75414">
            <w:pPr>
              <w:pStyle w:val="FORMATTEXT"/>
              <w:jc w:val="center"/>
              <w:rPr>
                <w:sz w:val="18"/>
                <w:szCs w:val="18"/>
              </w:rPr>
            </w:pPr>
            <w:r>
              <w:rPr>
                <w:sz w:val="18"/>
                <w:szCs w:val="18"/>
              </w:rPr>
              <w:t xml:space="preserve">та, мм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ние, МПа (кгс/см</w:t>
            </w:r>
            <w:r w:rsidR="00786656">
              <w:rPr>
                <w:noProof/>
                <w:position w:val="-8"/>
                <w:sz w:val="18"/>
                <w:szCs w:val="18"/>
              </w:rPr>
              <w:drawing>
                <wp:inline distT="0" distB="0" distL="0" distR="0">
                  <wp:extent cx="104775" cy="2190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стали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20"/>
        <w:gridCol w:w="1410"/>
        <w:gridCol w:w="285"/>
        <w:gridCol w:w="435"/>
        <w:gridCol w:w="270"/>
        <w:gridCol w:w="1140"/>
        <w:gridCol w:w="285"/>
        <w:gridCol w:w="855"/>
        <w:gridCol w:w="705"/>
        <w:gridCol w:w="855"/>
        <w:gridCol w:w="555"/>
      </w:tblGrid>
      <w:tr w:rsidR="00000000">
        <w:tblPrEx>
          <w:tblCellMar>
            <w:top w:w="0" w:type="dxa"/>
            <w:bottom w:w="0" w:type="dxa"/>
          </w:tblCellMar>
        </w:tblPrEx>
        <w:tc>
          <w:tcPr>
            <w:tcW w:w="25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93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5. Сведения о с</w:t>
            </w:r>
            <w:r>
              <w:rPr>
                <w:sz w:val="18"/>
                <w:szCs w:val="18"/>
              </w:rPr>
              <w:t xml:space="preserve">тилоскопировании </w:t>
            </w:r>
          </w:p>
        </w:tc>
        <w:tc>
          <w:tcPr>
            <w:tcW w:w="538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6. Результаты гидравлического испытания трубопровода.</w:t>
            </w:r>
          </w:p>
        </w:tc>
      </w:tr>
      <w:tr w:rsidR="00000000">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 xml:space="preserve">6.1. Трубопровод, изображенный на прилагаемой схеме, испытан пробным давлением </w:t>
            </w:r>
          </w:p>
        </w:tc>
      </w:tr>
      <w:tr w:rsidR="00000000">
        <w:tblPrEx>
          <w:tblCellMar>
            <w:top w:w="0" w:type="dxa"/>
            <w:bottom w:w="0" w:type="dxa"/>
          </w:tblCellMar>
        </w:tblPrEx>
        <w:tc>
          <w:tcPr>
            <w:tcW w:w="4920" w:type="dxa"/>
            <w:gridSpan w:val="5"/>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14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 течение </w:t>
            </w:r>
          </w:p>
        </w:tc>
        <w:tc>
          <w:tcPr>
            <w:tcW w:w="1140"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11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мин в соответствии </w:t>
            </w:r>
          </w:p>
        </w:tc>
      </w:tr>
      <w:tr w:rsidR="00000000">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документов, устанавливающих требования к проведе</w:t>
            </w:r>
            <w:r>
              <w:rPr>
                <w:sz w:val="18"/>
                <w:szCs w:val="18"/>
              </w:rPr>
              <w:t>нию испытаний)</w:t>
            </w:r>
          </w:p>
        </w:tc>
      </w:tr>
      <w:tr w:rsidR="00000000">
        <w:tblPrEx>
          <w:tblCellMar>
            <w:top w:w="0" w:type="dxa"/>
            <w:bottom w:w="0" w:type="dxa"/>
          </w:tblCellMar>
        </w:tblPrEx>
        <w:tc>
          <w:tcPr>
            <w:tcW w:w="252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6.2. При давлении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100" w:type="dxa"/>
            <w:gridSpan w:val="8"/>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трубопровод был осмотрен, при этом обнаружено: </w:t>
            </w:r>
          </w:p>
        </w:tc>
      </w:tr>
      <w:tr w:rsidR="00000000">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7. Заключение.</w:t>
            </w:r>
          </w:p>
        </w:tc>
      </w:tr>
      <w:tr w:rsidR="00000000">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Трубопровод изготовлен и смонтирован в соответствии с проектом и </w:t>
            </w:r>
          </w:p>
        </w:tc>
      </w:tr>
      <w:tr w:rsidR="00000000">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1"/>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технических регламентов стандартов и иных. НТД)</w:t>
            </w:r>
          </w:p>
        </w:tc>
      </w:tr>
      <w:tr w:rsidR="00000000">
        <w:tblPrEx>
          <w:tblCellMar>
            <w:top w:w="0" w:type="dxa"/>
            <w:bottom w:w="0" w:type="dxa"/>
          </w:tblCellMar>
        </w:tblPrEx>
        <w:tc>
          <w:tcPr>
            <w:tcW w:w="465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признан годным к работе при давлении не более </w:t>
            </w:r>
          </w:p>
        </w:tc>
        <w:tc>
          <w:tcPr>
            <w:tcW w:w="169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56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 температуре </w:t>
            </w:r>
          </w:p>
        </w:tc>
        <w:tc>
          <w:tcPr>
            <w:tcW w:w="85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5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9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9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2295"/>
        <w:gridCol w:w="3105"/>
        <w:gridCol w:w="310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2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Опись прилагаемых документов:</w:t>
            </w: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ind w:firstLine="568"/>
              <w:jc w:val="both"/>
              <w:rPr>
                <w:sz w:val="18"/>
                <w:szCs w:val="18"/>
              </w:rPr>
            </w:pPr>
            <w:r>
              <w:rPr>
                <w:sz w:val="18"/>
                <w:szCs w:val="18"/>
              </w:rPr>
              <w:t>Исполнительная документация (схемы, чертежи), свидетельства (паспорта) элементов, деталей и арматуры, сертификаты на матери</w:t>
            </w:r>
            <w:r>
              <w:rPr>
                <w:sz w:val="18"/>
                <w:szCs w:val="18"/>
              </w:rPr>
              <w:t xml:space="preserve">алы, документы, подтверждающие выполнение контроля качества работ по результатам входного контроля, разрушающего (неразрушающего) контроля материалов и сварки и иные документы, определенные контрактом (договором на выполнение работ). </w:t>
            </w: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105" w:type="dxa"/>
            <w:tcBorders>
              <w:top w:val="single" w:sz="6" w:space="0" w:color="auto"/>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10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3105" w:type="dxa"/>
            <w:tcBorders>
              <w:top w:val="nil"/>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Руководи</w:t>
            </w:r>
            <w:r>
              <w:rPr>
                <w:sz w:val="18"/>
                <w:szCs w:val="18"/>
              </w:rPr>
              <w:t xml:space="preserve">тель монтажных работ </w:t>
            </w:r>
          </w:p>
        </w:tc>
        <w:tc>
          <w:tcPr>
            <w:tcW w:w="310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10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10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310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(руководитель (технический руководитель) организации, выполнившей монтаж (изготовление) трубопровода (участка трубопровода), или иное должностное лицо, обладающее соответствующими правами и полномочиями, установленными распоряди</w:t>
            </w:r>
            <w:r>
              <w:rPr>
                <w:sz w:val="18"/>
                <w:szCs w:val="18"/>
              </w:rPr>
              <w:t xml:space="preserve">тельными документами данной организации) </w:t>
            </w: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c>
          <w:tcPr>
            <w:tcW w:w="850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 xml:space="preserve">Подпись руководителя (технического руководителя) или уполномоченного представителя </w:t>
            </w:r>
          </w:p>
        </w:tc>
      </w:tr>
      <w:tr w:rsidR="00000000">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000000" w:rsidRDefault="00C75414">
            <w:pPr>
              <w:pStyle w:val="FORMATTEXT"/>
              <w:jc w:val="both"/>
              <w:rPr>
                <w:sz w:val="18"/>
                <w:szCs w:val="18"/>
              </w:rPr>
            </w:pPr>
            <w:r>
              <w:rPr>
                <w:sz w:val="18"/>
                <w:szCs w:val="18"/>
              </w:rPr>
              <w:t>организации конечного изготовителя, осуществлявшего контроль хода выполнения работ и принявшего комплект документации на</w:t>
            </w:r>
            <w:r>
              <w:rPr>
                <w:sz w:val="18"/>
                <w:szCs w:val="18"/>
              </w:rPr>
              <w:t xml:space="preserve"> участок трубопровода от организации, выполнившей монтаж участка (в случае если договором предусмотрено выполнение работ силами нескольких организаций)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right"/>
      </w:pPr>
      <w:r>
        <w:lastRenderedPageBreak/>
        <w:t>     </w:t>
      </w:r>
    </w:p>
    <w:p w:rsidR="00000000" w:rsidRDefault="00C75414">
      <w:pPr>
        <w:pStyle w:val="FORMATTEXT"/>
        <w:jc w:val="right"/>
      </w:pPr>
      <w:r>
        <w:t xml:space="preserve">      </w:t>
      </w:r>
    </w:p>
    <w:p w:rsidR="00000000" w:rsidRDefault="00C75414">
      <w:pPr>
        <w:pStyle w:val="FORMATTEXT"/>
        <w:jc w:val="right"/>
      </w:pPr>
      <w:r>
        <w:t>Приложение</w:t>
      </w:r>
    </w:p>
    <w:p w:rsidR="00000000" w:rsidRDefault="00C75414">
      <w:pPr>
        <w:pStyle w:val="FORMATTEXT"/>
        <w:jc w:val="right"/>
      </w:pPr>
      <w:r>
        <w:t xml:space="preserve">к свидетельству о монтаже </w:t>
      </w:r>
    </w:p>
    <w:p w:rsidR="00000000" w:rsidRDefault="00C75414">
      <w:pPr>
        <w:pStyle w:val="HEADERTEXT"/>
        <w:rPr>
          <w:b/>
          <w:bCs/>
        </w:rPr>
      </w:pPr>
    </w:p>
    <w:p w:rsidR="00000000" w:rsidRDefault="00C75414">
      <w:pPr>
        <w:pStyle w:val="HEADERTEXT"/>
        <w:jc w:val="center"/>
        <w:rPr>
          <w:b/>
          <w:bCs/>
        </w:rPr>
      </w:pPr>
      <w:r>
        <w:rPr>
          <w:b/>
          <w:bCs/>
        </w:rPr>
        <w:t xml:space="preserve">      </w:t>
      </w:r>
    </w:p>
    <w:p w:rsidR="00000000" w:rsidRDefault="00C75414">
      <w:pPr>
        <w:pStyle w:val="HEADERTEXT"/>
        <w:jc w:val="center"/>
        <w:rPr>
          <w:b/>
          <w:bCs/>
        </w:rPr>
      </w:pPr>
      <w:r>
        <w:rPr>
          <w:b/>
          <w:bCs/>
        </w:rPr>
        <w:t>     </w:t>
      </w:r>
    </w:p>
    <w:p w:rsidR="00000000" w:rsidRDefault="00C75414">
      <w:pPr>
        <w:pStyle w:val="HEADERTEXT"/>
        <w:jc w:val="center"/>
        <w:rPr>
          <w:b/>
          <w:bCs/>
        </w:rPr>
      </w:pPr>
      <w:r>
        <w:rPr>
          <w:b/>
          <w:bCs/>
        </w:rPr>
        <w:t>Рекомендуемый образец Паспорта (Свид</w:t>
      </w:r>
      <w:r>
        <w:rPr>
          <w:b/>
          <w:bCs/>
        </w:rPr>
        <w:t xml:space="preserve">етельства) об изготовлении элементов трубопровода </w:t>
      </w:r>
    </w:p>
    <w:p w:rsidR="00000000" w:rsidRDefault="00C75414">
      <w:pPr>
        <w:pStyle w:val="FORMATTEXT"/>
        <w:jc w:val="center"/>
      </w:pPr>
      <w:r>
        <w:t>     </w:t>
      </w:r>
    </w:p>
    <w:p w:rsidR="00000000" w:rsidRDefault="00C75414">
      <w:pPr>
        <w:pStyle w:val="FORMATTEXT"/>
        <w:jc w:val="center"/>
      </w:pPr>
      <w:r>
        <w:t>     </w:t>
      </w:r>
    </w:p>
    <w:p w:rsidR="00000000" w:rsidRDefault="00C75414">
      <w:pPr>
        <w:pStyle w:val="FORMATTEXT"/>
        <w:jc w:val="center"/>
      </w:pPr>
      <w:r>
        <w:t xml:space="preserve">Реквизиты документа, подтверждающего соответствие </w:t>
      </w: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предприятия изготовителя)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center"/>
      </w:pPr>
      <w:r>
        <w:t>     </w:t>
      </w:r>
    </w:p>
    <w:p w:rsidR="00000000" w:rsidRDefault="00C75414">
      <w:pPr>
        <w:pStyle w:val="FORMATTEXT"/>
        <w:jc w:val="center"/>
      </w:pPr>
      <w:r>
        <w:t>     </w:t>
      </w:r>
    </w:p>
    <w:p w:rsidR="00000000" w:rsidRDefault="00C75414">
      <w:pPr>
        <w:pStyle w:val="FORMATTEXT"/>
        <w:jc w:val="center"/>
      </w:pPr>
      <w:r>
        <w:t>Паспорт (Свидетельство) N__________</w:t>
      </w:r>
    </w:p>
    <w:p w:rsidR="00000000" w:rsidRDefault="00C75414">
      <w:pPr>
        <w:pStyle w:val="FORMATTEXT"/>
        <w:jc w:val="center"/>
      </w:pPr>
      <w:r>
        <w:t xml:space="preserve">об изготовлении элементов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570"/>
        <w:gridCol w:w="855"/>
        <w:gridCol w:w="1890"/>
        <w:gridCol w:w="90"/>
        <w:gridCol w:w="90"/>
        <w:gridCol w:w="1890"/>
        <w:gridCol w:w="150"/>
        <w:gridCol w:w="30"/>
        <w:gridCol w:w="2655"/>
      </w:tblGrid>
      <w:tr w:rsidR="00000000">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6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gridSpan w:val="10"/>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0"/>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трубопровода по назначению)</w:t>
            </w:r>
          </w:p>
        </w:tc>
      </w:tr>
      <w:tr w:rsidR="00000000">
        <w:tblPrEx>
          <w:tblCellMar>
            <w:top w:w="0" w:type="dxa"/>
            <w:bottom w:w="0" w:type="dxa"/>
          </w:tblCellMar>
        </w:tblPrEx>
        <w:tc>
          <w:tcPr>
            <w:tcW w:w="9315" w:type="dxa"/>
            <w:gridSpan w:val="10"/>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10"/>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предприятия-изготовителя и его адрес)</w:t>
            </w:r>
          </w:p>
        </w:tc>
      </w:tr>
      <w:tr w:rsidR="00000000">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Заказчик </w:t>
            </w:r>
          </w:p>
        </w:tc>
        <w:tc>
          <w:tcPr>
            <w:tcW w:w="8220"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8220"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Заказ N </w:t>
            </w:r>
          </w:p>
        </w:tc>
        <w:tc>
          <w:tcPr>
            <w:tcW w:w="3405" w:type="dxa"/>
            <w:gridSpan w:val="4"/>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98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Год изготовления </w:t>
            </w:r>
          </w:p>
        </w:tc>
        <w:tc>
          <w:tcPr>
            <w:tcW w:w="283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52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795" w:type="dxa"/>
            <w:gridSpan w:val="7"/>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66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Рабочая среда </w:t>
            </w:r>
          </w:p>
        </w:tc>
        <w:tc>
          <w:tcPr>
            <w:tcW w:w="7650" w:type="dxa"/>
            <w:gridSpan w:val="8"/>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166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7650" w:type="dxa"/>
            <w:gridSpan w:val="8"/>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52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Расчетное давление </w:t>
            </w:r>
          </w:p>
        </w:tc>
        <w:tc>
          <w:tcPr>
            <w:tcW w:w="189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22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Рабочее давление </w:t>
            </w:r>
          </w:p>
        </w:tc>
        <w:tc>
          <w:tcPr>
            <w:tcW w:w="2685"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52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1890" w:type="dxa"/>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22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2685"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520"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Расчетная температура </w:t>
            </w:r>
          </w:p>
        </w:tc>
        <w:tc>
          <w:tcPr>
            <w:tcW w:w="189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220" w:type="dxa"/>
            <w:gridSpan w:val="4"/>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Рабочая температ</w:t>
            </w:r>
            <w:r>
              <w:rPr>
                <w:sz w:val="18"/>
                <w:szCs w:val="18"/>
              </w:rPr>
              <w:t xml:space="preserve">ура </w:t>
            </w:r>
          </w:p>
        </w:tc>
        <w:tc>
          <w:tcPr>
            <w:tcW w:w="2685"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1. Сведения о трубах, из которых изготовлены элементы трубопровода.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55"/>
        <w:gridCol w:w="1875"/>
        <w:gridCol w:w="1365"/>
        <w:gridCol w:w="2310"/>
        <w:gridCol w:w="1605"/>
        <w:gridCol w:w="1605"/>
      </w:tblGrid>
      <w:tr w:rsidR="00000000">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3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0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элемента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Количество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Наружный диаметр и толщина стенки труб, мм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Марка стали,</w:t>
            </w:r>
          </w:p>
          <w:p w:rsidR="00000000" w:rsidRDefault="00C75414">
            <w:pPr>
              <w:pStyle w:val="FORMATTEXT"/>
              <w:jc w:val="center"/>
              <w:rPr>
                <w:sz w:val="18"/>
                <w:szCs w:val="18"/>
              </w:rPr>
            </w:pPr>
            <w:r>
              <w:rPr>
                <w:sz w:val="18"/>
                <w:szCs w:val="18"/>
              </w:rPr>
              <w:t xml:space="preserve">ГОСТ или ТУ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Трубы, ГОСТ или ТУ </w:t>
            </w:r>
          </w:p>
        </w:tc>
      </w:tr>
      <w:tr w:rsidR="00000000">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Примечание. Для трубопроводов, </w:t>
      </w:r>
      <w:r>
        <w:t xml:space="preserve">работающих с температурой пара более 450°С и давлением более 8,0 МПа, кроме указанных в таблице данных, к свидетельству должны быть приложены </w:t>
      </w:r>
      <w:r>
        <w:lastRenderedPageBreak/>
        <w:t>сертификаты на металл и данные по контролю.</w:t>
      </w:r>
    </w:p>
    <w:p w:rsidR="00000000" w:rsidRDefault="00C75414">
      <w:pPr>
        <w:pStyle w:val="FORMATTEXT"/>
        <w:ind w:firstLine="568"/>
        <w:jc w:val="both"/>
      </w:pPr>
    </w:p>
    <w:p w:rsidR="00000000" w:rsidRDefault="00C75414">
      <w:pPr>
        <w:pStyle w:val="FORMATTEXT"/>
        <w:ind w:firstLine="568"/>
        <w:jc w:val="both"/>
      </w:pPr>
      <w:r>
        <w:t>2. Сведения об основной арматуре и фасонных частях (литых, сварных ил</w:t>
      </w:r>
      <w:r>
        <w:t>и кованых) трубопровода.</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70"/>
        <w:gridCol w:w="1710"/>
        <w:gridCol w:w="1275"/>
        <w:gridCol w:w="1710"/>
        <w:gridCol w:w="1695"/>
        <w:gridCol w:w="1275"/>
        <w:gridCol w:w="1080"/>
      </w:tblGrid>
      <w:tr w:rsidR="00000000">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п/п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элемента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Место установки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Номинальный диаметр,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Номинальное давление, МПа</w:t>
            </w:r>
          </w:p>
          <w:p w:rsidR="00000000" w:rsidRDefault="00C75414">
            <w:pPr>
              <w:pStyle w:val="FORMATTEXT"/>
              <w:jc w:val="center"/>
              <w:rPr>
                <w:sz w:val="18"/>
                <w:szCs w:val="18"/>
              </w:rPr>
            </w:pPr>
            <w:r>
              <w:rPr>
                <w:sz w:val="18"/>
                <w:szCs w:val="18"/>
              </w:rPr>
              <w:t>(кгс/см</w:t>
            </w:r>
            <w:r w:rsidR="00786656">
              <w:rPr>
                <w:noProof/>
                <w:position w:val="-8"/>
                <w:sz w:val="18"/>
                <w:szCs w:val="18"/>
              </w:rPr>
              <w:drawing>
                <wp:inline distT="0" distB="0" distL="0" distR="0">
                  <wp:extent cx="104775" cy="21907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материала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Примечание. Для фасонных частей трубопроводов, работающих с давлением 10 МПа (100 кгс/см</w:t>
      </w:r>
      <w:r w:rsidR="00786656">
        <w:rPr>
          <w:noProof/>
          <w:position w:val="-8"/>
        </w:rPr>
        <w:drawing>
          <wp:inline distT="0" distB="0" distL="0" distR="0">
            <wp:extent cx="104775" cy="2190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нормативными доку</w:t>
      </w:r>
      <w:r>
        <w:t>ментами.</w:t>
      </w:r>
    </w:p>
    <w:p w:rsidR="00000000" w:rsidRDefault="00C75414">
      <w:pPr>
        <w:pStyle w:val="FORMATTEXT"/>
        <w:ind w:firstLine="568"/>
        <w:jc w:val="both"/>
      </w:pPr>
    </w:p>
    <w:p w:rsidR="00000000" w:rsidRDefault="00C75414">
      <w:pPr>
        <w:pStyle w:val="FORMATTEXT"/>
        <w:ind w:firstLine="568"/>
        <w:jc w:val="both"/>
      </w:pPr>
      <w:r>
        <w:t>3. Сведения о фланцах и крепежных деталях.</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70"/>
        <w:gridCol w:w="1665"/>
        <w:gridCol w:w="765"/>
        <w:gridCol w:w="1215"/>
        <w:gridCol w:w="945"/>
        <w:gridCol w:w="1050"/>
        <w:gridCol w:w="765"/>
        <w:gridCol w:w="780"/>
        <w:gridCol w:w="780"/>
        <w:gridCol w:w="780"/>
      </w:tblGrid>
      <w:tr w:rsidR="00000000">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N </w:t>
            </w:r>
          </w:p>
          <w:p w:rsidR="00000000" w:rsidRDefault="00C75414">
            <w:pPr>
              <w:pStyle w:val="FORMATTEXT"/>
              <w:jc w:val="center"/>
              <w:rPr>
                <w:sz w:val="18"/>
                <w:szCs w:val="18"/>
              </w:rPr>
            </w:pPr>
            <w:r>
              <w:rPr>
                <w:sz w:val="18"/>
                <w:szCs w:val="18"/>
              </w:rPr>
              <w:t xml:space="preserve">п/п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Наименование элементов </w:t>
            </w:r>
          </w:p>
        </w:tc>
        <w:tc>
          <w:tcPr>
            <w:tcW w:w="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Коли-</w:t>
            </w:r>
          </w:p>
          <w:p w:rsidR="00000000" w:rsidRDefault="00C75414">
            <w:pPr>
              <w:pStyle w:val="FORMATTEXT"/>
              <w:jc w:val="center"/>
              <w:rPr>
                <w:sz w:val="18"/>
                <w:szCs w:val="18"/>
              </w:rPr>
            </w:pPr>
            <w:r>
              <w:rPr>
                <w:sz w:val="18"/>
                <w:szCs w:val="18"/>
              </w:rPr>
              <w:t>чест-</w:t>
            </w:r>
          </w:p>
          <w:p w:rsidR="00000000" w:rsidRDefault="00C75414">
            <w:pPr>
              <w:pStyle w:val="FORMATTEXT"/>
              <w:jc w:val="center"/>
              <w:rPr>
                <w:sz w:val="18"/>
                <w:szCs w:val="18"/>
              </w:rPr>
            </w:pPr>
            <w:r>
              <w:rPr>
                <w:sz w:val="18"/>
                <w:szCs w:val="18"/>
              </w:rPr>
              <w:t xml:space="preserve">во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на фланец, крепежную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наль-</w:t>
            </w:r>
          </w:p>
          <w:p w:rsidR="00000000" w:rsidRDefault="00C75414">
            <w:pPr>
              <w:pStyle w:val="FORMATTEXT"/>
              <w:jc w:val="center"/>
              <w:rPr>
                <w:sz w:val="18"/>
                <w:szCs w:val="18"/>
              </w:rPr>
            </w:pPr>
            <w:r>
              <w:rPr>
                <w:sz w:val="18"/>
                <w:szCs w:val="18"/>
              </w:rPr>
              <w:t xml:space="preserve">ный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Номи-</w:t>
            </w:r>
          </w:p>
          <w:p w:rsidR="00000000" w:rsidRDefault="00C75414">
            <w:pPr>
              <w:pStyle w:val="FORMATTEXT"/>
              <w:jc w:val="center"/>
              <w:rPr>
                <w:sz w:val="18"/>
                <w:szCs w:val="18"/>
              </w:rPr>
            </w:pPr>
            <w:r>
              <w:rPr>
                <w:sz w:val="18"/>
                <w:szCs w:val="18"/>
              </w:rPr>
              <w:t xml:space="preserve">нальное </w:t>
            </w:r>
          </w:p>
          <w:p w:rsidR="00000000" w:rsidRDefault="00C75414">
            <w:pPr>
              <w:pStyle w:val="FORMATTEXT"/>
              <w:jc w:val="center"/>
              <w:rPr>
                <w:sz w:val="18"/>
                <w:szCs w:val="18"/>
              </w:rPr>
            </w:pPr>
            <w:r>
              <w:rPr>
                <w:sz w:val="18"/>
                <w:szCs w:val="18"/>
              </w:rPr>
              <w:t xml:space="preserve">давле- </w:t>
            </w:r>
          </w:p>
        </w:tc>
        <w:tc>
          <w:tcPr>
            <w:tcW w:w="1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Материал фланца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Материал шпилек, болтов, гаек </w:t>
            </w:r>
          </w:p>
        </w:tc>
      </w:tr>
      <w:tr w:rsidR="00000000">
        <w:tblPrEx>
          <w:tblCellMar>
            <w:top w:w="0" w:type="dxa"/>
            <w:bottom w:w="0" w:type="dxa"/>
          </w:tblCellMar>
        </w:tblPrEx>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деталь </w:t>
            </w: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диа-</w:t>
            </w:r>
          </w:p>
          <w:p w:rsidR="00000000" w:rsidRDefault="00C75414">
            <w:pPr>
              <w:pStyle w:val="FORMATTEXT"/>
              <w:jc w:val="center"/>
              <w:rPr>
                <w:sz w:val="18"/>
                <w:szCs w:val="18"/>
              </w:rPr>
            </w:pPr>
            <w:r>
              <w:rPr>
                <w:sz w:val="18"/>
                <w:szCs w:val="18"/>
              </w:rPr>
              <w:t xml:space="preserve">метр, мм </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н</w:t>
            </w:r>
            <w:r>
              <w:rPr>
                <w:sz w:val="18"/>
                <w:szCs w:val="18"/>
              </w:rPr>
              <w:t>ие, МПа, (кгс/см</w:t>
            </w:r>
            <w:r w:rsidR="00786656">
              <w:rPr>
                <w:noProof/>
                <w:position w:val="-8"/>
                <w:sz w:val="18"/>
                <w:szCs w:val="18"/>
              </w:rPr>
              <w:drawing>
                <wp:inline distT="0" distB="0" distL="0" distR="0">
                  <wp:extent cx="104775" cy="2190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jc w:val="center"/>
              <w:rPr>
                <w:sz w:val="18"/>
                <w:szCs w:val="18"/>
              </w:rPr>
            </w:pPr>
            <w:r>
              <w:rPr>
                <w:sz w:val="18"/>
                <w:szCs w:val="18"/>
              </w:rPr>
              <w:t xml:space="preserve">ГОСТ или ТУ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ind w:firstLine="568"/>
        <w:jc w:val="both"/>
      </w:pPr>
      <w:r>
        <w:t xml:space="preserve">4. Сведения о сварке. </w:t>
      </w:r>
    </w:p>
    <w:p w:rsidR="00000000" w:rsidRDefault="00C75414">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3825"/>
      </w:tblGrid>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82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49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Вид сварки, применявшийся при изготовлении элементов </w:t>
            </w:r>
          </w:p>
        </w:tc>
        <w:tc>
          <w:tcPr>
            <w:tcW w:w="382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5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Данные о присадочном материале </w:t>
            </w:r>
          </w:p>
        </w:tc>
        <w:tc>
          <w:tcPr>
            <w:tcW w:w="5805" w:type="dxa"/>
            <w:gridSpan w:val="2"/>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Сварка трубоп</w:t>
            </w:r>
            <w:r>
              <w:rPr>
                <w:sz w:val="18"/>
                <w:szCs w:val="18"/>
              </w:rPr>
              <w:t xml:space="preserve">ровода произведена аттестованными сварщиками в соответствии с требованиями </w:t>
            </w:r>
          </w:p>
        </w:tc>
      </w:tr>
      <w:tr w:rsidR="00000000">
        <w:tblPrEx>
          <w:tblCellMar>
            <w:top w:w="0" w:type="dxa"/>
            <w:bottom w:w="0" w:type="dxa"/>
          </w:tblCellMar>
        </w:tblPrEx>
        <w:tc>
          <w:tcPr>
            <w:tcW w:w="931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00000">
        <w:tblPrEx>
          <w:tblCellMar>
            <w:top w:w="0" w:type="dxa"/>
            <w:bottom w:w="0" w:type="dxa"/>
          </w:tblCellMar>
        </w:tblPrEx>
        <w:tc>
          <w:tcPr>
            <w:tcW w:w="9315"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lastRenderedPageBreak/>
              <w:t>(сведения о сварщиках с</w:t>
            </w:r>
            <w:r>
              <w:rPr>
                <w:sz w:val="18"/>
                <w:szCs w:val="18"/>
              </w:rPr>
              <w:t xml:space="preserve"> указанием фамилии, имени, отчества (если имеется), реквизитов документов, подтверждающих их квалификацию и аттестацию, а также присвоенного им шифра клейма)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1380"/>
        <w:gridCol w:w="885"/>
        <w:gridCol w:w="135"/>
        <w:gridCol w:w="45"/>
        <w:gridCol w:w="690"/>
        <w:gridCol w:w="1260"/>
        <w:gridCol w:w="3120"/>
        <w:gridCol w:w="270"/>
      </w:tblGrid>
      <w:tr w:rsidR="00000000">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5. Сведения о термообработке труб, гибов и сварных соединений (вид, режим) </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6. Сведения о контроле сварных соединений (объем и методы контроля) </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7. Сведения о стилоскопировании </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8. Сведения о гидравлическом испытании </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ind w:firstLine="568"/>
              <w:jc w:val="both"/>
              <w:rPr>
                <w:sz w:val="18"/>
                <w:szCs w:val="18"/>
              </w:rPr>
            </w:pPr>
            <w:r>
              <w:rPr>
                <w:sz w:val="18"/>
                <w:szCs w:val="18"/>
              </w:rPr>
              <w:t>9. Заключение.</w:t>
            </w:r>
          </w:p>
          <w:p w:rsidR="00000000" w:rsidRDefault="00C75414">
            <w:pPr>
              <w:pStyle w:val="FORMATTEXT"/>
              <w:ind w:firstLine="568"/>
              <w:jc w:val="both"/>
              <w:rPr>
                <w:sz w:val="18"/>
                <w:szCs w:val="18"/>
              </w:rPr>
            </w:pPr>
          </w:p>
        </w:tc>
      </w:tr>
      <w:tr w:rsidR="00000000">
        <w:tblPrEx>
          <w:tblCellMar>
            <w:top w:w="0" w:type="dxa"/>
            <w:bottom w:w="0" w:type="dxa"/>
          </w:tblCellMar>
        </w:tblPrEx>
        <w:tc>
          <w:tcPr>
            <w:tcW w:w="291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Элементы трубопровода: </w:t>
            </w:r>
          </w:p>
        </w:tc>
        <w:tc>
          <w:tcPr>
            <w:tcW w:w="6405" w:type="dxa"/>
            <w:gridSpan w:val="7"/>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2910" w:type="dxa"/>
            <w:gridSpan w:val="2"/>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6405" w:type="dxa"/>
            <w:gridSpan w:val="7"/>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элементов, их количес</w:t>
            </w:r>
            <w:r>
              <w:rPr>
                <w:sz w:val="18"/>
                <w:szCs w:val="18"/>
              </w:rPr>
              <w:t>тво)</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665" w:type="dxa"/>
            <w:gridSpan w:val="6"/>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изготовлены и испытаны в полном соответствии с </w:t>
            </w:r>
          </w:p>
        </w:tc>
        <w:tc>
          <w:tcPr>
            <w:tcW w:w="4650" w:type="dxa"/>
            <w:gridSpan w:val="3"/>
            <w:tcBorders>
              <w:top w:val="single" w:sz="6" w:space="0" w:color="auto"/>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4665" w:type="dxa"/>
            <w:gridSpan w:val="6"/>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c>
          <w:tcPr>
            <w:tcW w:w="4650" w:type="dxa"/>
            <w:gridSpan w:val="3"/>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(наименование и реквизиты</w:t>
            </w: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single" w:sz="6" w:space="0" w:color="auto"/>
              <w:left w:val="nil"/>
              <w:bottom w:val="nil"/>
              <w:right w:val="nil"/>
            </w:tcBorders>
            <w:tcMar>
              <w:top w:w="114" w:type="dxa"/>
              <w:left w:w="28" w:type="dxa"/>
              <w:bottom w:w="114" w:type="dxa"/>
              <w:right w:w="28" w:type="dxa"/>
            </w:tcMar>
          </w:tcPr>
          <w:p w:rsidR="00000000" w:rsidRDefault="00C75414">
            <w:pPr>
              <w:pStyle w:val="FORMATTEXT"/>
              <w:jc w:val="center"/>
              <w:rPr>
                <w:sz w:val="18"/>
                <w:szCs w:val="18"/>
              </w:rPr>
            </w:pPr>
            <w:r>
              <w:rPr>
                <w:sz w:val="18"/>
                <w:szCs w:val="18"/>
              </w:rPr>
              <w:t>технических регламентов, стандартов, проектной и технической документации на изготовление)</w:t>
            </w: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и признаны годными к работе при расчетных параметрах:</w:t>
            </w:r>
          </w:p>
        </w:tc>
      </w:tr>
      <w:tr w:rsidR="00000000">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с давлением </w:t>
            </w:r>
          </w:p>
        </w:tc>
        <w:tc>
          <w:tcPr>
            <w:tcW w:w="2400" w:type="dxa"/>
            <w:gridSpan w:val="3"/>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199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при т</w:t>
            </w:r>
            <w:r>
              <w:rPr>
                <w:sz w:val="18"/>
                <w:szCs w:val="18"/>
              </w:rPr>
              <w:t xml:space="preserve">емпературе </w:t>
            </w:r>
          </w:p>
        </w:tc>
        <w:tc>
          <w:tcPr>
            <w:tcW w:w="312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r>
      <w:tr w:rsidR="00000000">
        <w:tblPrEx>
          <w:tblCellMar>
            <w:top w:w="0" w:type="dxa"/>
            <w:bottom w:w="0" w:type="dxa"/>
          </w:tblCellMar>
        </w:tblPrEx>
        <w:tc>
          <w:tcPr>
            <w:tcW w:w="9315" w:type="dxa"/>
            <w:gridSpan w:val="9"/>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3795" w:type="dxa"/>
            <w:gridSpan w:val="3"/>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Опись прилагаемых документов </w:t>
            </w:r>
          </w:p>
        </w:tc>
        <w:tc>
          <w:tcPr>
            <w:tcW w:w="5520" w:type="dxa"/>
            <w:gridSpan w:val="6"/>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r w:rsidR="00000000">
        <w:tblPrEx>
          <w:tblCellMar>
            <w:top w:w="0" w:type="dxa"/>
            <w:bottom w:w="0" w:type="dxa"/>
          </w:tblCellMar>
        </w:tblPrEx>
        <w:tc>
          <w:tcPr>
            <w:tcW w:w="9315" w:type="dxa"/>
            <w:gridSpan w:val="9"/>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5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c>
          <w:tcPr>
            <w:tcW w:w="5910"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33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34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00000" w:rsidRDefault="00C75414">
            <w:pPr>
              <w:pStyle w:val="FORMATTEXT"/>
              <w:rPr>
                <w:sz w:val="18"/>
                <w:szCs w:val="18"/>
              </w:rPr>
            </w:pPr>
          </w:p>
        </w:tc>
        <w:tc>
          <w:tcPr>
            <w:tcW w:w="5910"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г.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Руководитель (технический руководитель) предприятия-изготовителя</w:t>
            </w:r>
          </w:p>
        </w:tc>
      </w:tr>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Начальник Отдела (службы) технического контроля или иного подразделения, осуществляющего контроль каче</w:t>
            </w:r>
            <w:r>
              <w:rPr>
                <w:sz w:val="18"/>
                <w:szCs w:val="18"/>
              </w:rPr>
              <w:t>ства выпускаемой продукции</w:t>
            </w:r>
          </w:p>
        </w:tc>
      </w:tr>
      <w:tr w:rsidR="00000000">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000000" w:rsidRDefault="00C75414">
            <w:pPr>
              <w:pStyle w:val="FORMATTEXT"/>
              <w:rPr>
                <w:sz w:val="18"/>
                <w:szCs w:val="18"/>
              </w:rPr>
            </w:pPr>
            <w:r>
              <w:rPr>
                <w:sz w:val="18"/>
                <w:szCs w:val="18"/>
              </w:rPr>
              <w:t xml:space="preserve">М.П. </w:t>
            </w:r>
          </w:p>
        </w:tc>
      </w:tr>
    </w:tbl>
    <w:p w:rsidR="00000000" w:rsidRDefault="00C75414">
      <w:pPr>
        <w:widowControl w:val="0"/>
        <w:autoSpaceDE w:val="0"/>
        <w:autoSpaceDN w:val="0"/>
        <w:adjustRightInd w:val="0"/>
        <w:spacing w:after="0" w:line="240" w:lineRule="auto"/>
        <w:rPr>
          <w:rFonts w:ascii="Arial, sans-serif" w:hAnsi="Arial, sans-serif"/>
          <w:sz w:val="24"/>
          <w:szCs w:val="24"/>
        </w:rPr>
      </w:pPr>
    </w:p>
    <w:p w:rsidR="00000000" w:rsidRDefault="00C75414">
      <w:pPr>
        <w:pStyle w:val="FORMATTEXT"/>
        <w:jc w:val="both"/>
      </w:pPr>
      <w:r>
        <w:t>         </w:t>
      </w:r>
    </w:p>
    <w:p w:rsidR="00000000" w:rsidRDefault="00C75414">
      <w:pPr>
        <w:pStyle w:val="FORMATTEXT"/>
        <w:jc w:val="both"/>
      </w:pPr>
      <w:r>
        <w:t>Редакция документа с учетом</w:t>
      </w:r>
    </w:p>
    <w:p w:rsidR="00000000" w:rsidRDefault="00C75414">
      <w:pPr>
        <w:pStyle w:val="FORMATTEXT"/>
        <w:jc w:val="both"/>
      </w:pPr>
      <w:r>
        <w:t>изменений и дополнений подготовлена</w:t>
      </w:r>
    </w:p>
    <w:p w:rsidR="00000000" w:rsidRDefault="00C75414">
      <w:pPr>
        <w:pStyle w:val="FORMATTEXT"/>
        <w:jc w:val="both"/>
      </w:pPr>
      <w:r>
        <w:t xml:space="preserve">АО "Кодекс" </w:t>
      </w:r>
    </w:p>
    <w:p w:rsidR="00000000" w:rsidRDefault="00C7541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"kodeks://link/d?nd=499086260"\o"’’Об утверждении Федеральных норм и правил в области промышленной безопасности ’’Правила </w:instrText>
      </w:r>
      <w:r>
        <w:rPr>
          <w:rFonts w:ascii="Arial, sans-serif" w:hAnsi="Arial, sans-serif"/>
          <w:sz w:val="24"/>
          <w:szCs w:val="24"/>
        </w:rPr>
        <w:instrText>...’’</w:instrText>
      </w:r>
    </w:p>
    <w:p w:rsidR="00000000" w:rsidRDefault="00C7541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25.03.2014 N 116</w:instrText>
      </w:r>
    </w:p>
    <w:p w:rsidR="00000000" w:rsidRDefault="00C7541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ФНП в области промышленной безопасности от 25.03.2014 N 116</w:instrText>
      </w:r>
    </w:p>
    <w:p w:rsidR="00C75414" w:rsidRDefault="00C7541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26.06.2018)"</w:instrText>
      </w:r>
      <w:r w:rsidR="00786656">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Федеральных норм и правил в области промышленной безопасности "Правила промышленно</w:t>
      </w:r>
      <w:r>
        <w:rPr>
          <w:rFonts w:ascii="Arial, sans-serif" w:hAnsi="Arial, sans-serif"/>
          <w:color w:val="0000FF"/>
          <w:sz w:val="24"/>
          <w:szCs w:val="24"/>
          <w:u w:val="single"/>
        </w:rPr>
        <w:t xml:space="preserve">й безопасности опасных производственных объектов, на которых используется оборудование, работающее под избыточным давлением" (с изменениями на 12 декабря 2017 года) (Источник: ИСС "ТЕХЭКСПЕРТ") </w:t>
      </w:r>
      <w:r>
        <w:rPr>
          <w:rFonts w:ascii="Arial, sans-serif" w:hAnsi="Arial, sans-serif"/>
          <w:sz w:val="24"/>
          <w:szCs w:val="24"/>
        </w:rPr>
        <w:fldChar w:fldCharType="end"/>
      </w:r>
    </w:p>
    <w:sectPr w:rsidR="00C75414">
      <w:headerReference w:type="default" r:id="rId47"/>
      <w:footerReference w:type="default" r:id="rId48"/>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14" w:rsidRDefault="00C75414">
      <w:pPr>
        <w:spacing w:after="0" w:line="240" w:lineRule="auto"/>
      </w:pPr>
      <w:r>
        <w:separator/>
      </w:r>
    </w:p>
  </w:endnote>
  <w:endnote w:type="continuationSeparator" w:id="0">
    <w:p w:rsidR="00C75414" w:rsidRDefault="00C7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5414">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14" w:rsidRDefault="00C75414">
      <w:pPr>
        <w:spacing w:after="0" w:line="240" w:lineRule="auto"/>
      </w:pPr>
      <w:r>
        <w:separator/>
      </w:r>
    </w:p>
  </w:footnote>
  <w:footnote w:type="continuationSeparator" w:id="0">
    <w:p w:rsidR="00C75414" w:rsidRDefault="00C7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5414">
    <w:pPr>
      <w:pStyle w:val="COLTOP"/>
      <w:rPr>
        <w:rFonts w:cs="Arial, sans-serif"/>
      </w:rPr>
    </w:pPr>
    <w:r>
      <w:rPr>
        <w:rFonts w:cs="Arial, sans-serif"/>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(с изменениями на 12 дека</w:t>
    </w:r>
    <w:r>
      <w:rPr>
        <w:rFonts w:cs="Arial, sans-serif"/>
      </w:rPr>
      <w:t>бря 2017 года)</w:t>
    </w:r>
  </w:p>
  <w:p w:rsidR="00000000" w:rsidRDefault="00C75414">
    <w:pPr>
      <w:pStyle w:val="COLTOP"/>
    </w:pPr>
    <w:r>
      <w:rPr>
        <w:rFonts w:cs="Arial, sans-serif"/>
        <w:i/>
        <w:iCs/>
      </w:rPr>
      <w:t>Приказ Ростехнадзора от 25.03.2014 N 116ФНП в области промышленной безопасности от 25.03.2014 N 116</w:t>
    </w:r>
  </w:p>
  <w:p w:rsidR="00000000" w:rsidRDefault="00C75414">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56"/>
    <w:rsid w:val="00786656"/>
    <w:rsid w:val="00C7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8E2CCA-BFFF-4996-B084-E7DD597D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1.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hyperlink" Target="kodeks://link/d?nd=1200011385" TargetMode="External"/><Relationship Id="rId42" Type="http://schemas.openxmlformats.org/officeDocument/2006/relationships/image" Target="media/image34.gi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hyperlink" Target="kodeks://link/d?nd=1200003114&amp;point=mark=000000000000000000000000000000000000000000000000007D20K3" TargetMode="External"/><Relationship Id="rId38" Type="http://schemas.openxmlformats.org/officeDocument/2006/relationships/image" Target="media/image30.gif"/><Relationship Id="rId46" Type="http://schemas.openxmlformats.org/officeDocument/2006/relationships/image" Target="media/image38.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3.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28.gif"/><Relationship Id="rId49"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6.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hyperlink" Target="kodeks://link/d?nd=1200102099" TargetMode="External"/><Relationship Id="rId43" Type="http://schemas.openxmlformats.org/officeDocument/2006/relationships/image" Target="media/image35.gif"/><Relationship Id="rId48" Type="http://schemas.openxmlformats.org/officeDocument/2006/relationships/footer" Target="footer1.xml"/><Relationship Id="rId8"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127081</Words>
  <Characters>724366</Characters>
  <Application>Microsoft Office Word</Application>
  <DocSecurity>0</DocSecurity>
  <Lines>6036</Lines>
  <Paragraphs>1699</Paragraphs>
  <ScaleCrop>false</ScaleCrop>
  <HeadingPairs>
    <vt:vector size="2" baseType="variant">
      <vt:variant>
        <vt:lpstr>Название</vt:lpstr>
      </vt:variant>
      <vt:variant>
        <vt:i4>1</vt:i4>
      </vt:variant>
    </vt:vector>
  </HeadingPairs>
  <TitlesOfParts>
    <vt:vector size="1" baseType="lpstr">
      <vt:lpstr>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(с изменениями на 12 декабря 201</vt:lpstr>
    </vt:vector>
  </TitlesOfParts>
  <Company/>
  <LinksUpToDate>false</LinksUpToDate>
  <CharactersWithSpaces>849748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(с изменениями на 12 декабря 201</dc:title>
  <dc:subject/>
  <dc:creator>Пользователь Windows</dc:creator>
  <cp:keywords/>
  <dc:description/>
  <cp:lastModifiedBy>Пользователь Windows</cp:lastModifiedBy>
  <cp:revision>2</cp:revision>
  <dcterms:created xsi:type="dcterms:W3CDTF">2018-11-02T17:46:00Z</dcterms:created>
  <dcterms:modified xsi:type="dcterms:W3CDTF">2018-11-02T17:46:00Z</dcterms:modified>
</cp:coreProperties>
</file>